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3023" w14:textId="5224645C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7736CF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14:paraId="74F68C4C" w14:textId="77777777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31713ACB" w14:textId="17624AB2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Цимлянского района </w:t>
      </w:r>
      <w:bookmarkStart w:id="1" w:name="_Hlk518287576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5501F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Цимлянского </w:t>
      </w:r>
      <w:r w:rsidR="0088082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0310DA">
        <w:rPr>
          <w:rFonts w:ascii="Times New Roman" w:hAnsi="Times New Roman" w:cs="Times New Roman"/>
          <w:b/>
          <w:sz w:val="28"/>
          <w:szCs w:val="28"/>
        </w:rPr>
        <w:t xml:space="preserve">от 06.02.2012 №157 «О создании межведомственной комиссии по защите </w:t>
      </w:r>
      <w:r w:rsidR="00E77313">
        <w:rPr>
          <w:rFonts w:ascii="Times New Roman" w:hAnsi="Times New Roman" w:cs="Times New Roman"/>
          <w:b/>
          <w:sz w:val="28"/>
          <w:szCs w:val="28"/>
        </w:rPr>
        <w:t>прав потребителей в Цимлянском районе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1"/>
    </w:p>
    <w:p w14:paraId="5FE948E6" w14:textId="77777777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E8084" w14:textId="7DBCDA26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  Администрации Цимлянского района </w:t>
      </w:r>
      <w:bookmarkStart w:id="2" w:name="_Hlk4599365"/>
      <w:r w:rsidR="00E77313" w:rsidRPr="00E7731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Цимлянского района от 06.02.2012 №157 «О создании межведомственной комиссии по защите прав потребителей в Цимлянском районе»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(далее- проект), направленный специалистом</w:t>
      </w:r>
      <w:r w:rsidR="009F6C7A">
        <w:rPr>
          <w:rFonts w:ascii="Times New Roman" w:hAnsi="Times New Roman" w:cs="Times New Roman"/>
          <w:sz w:val="28"/>
          <w:szCs w:val="28"/>
        </w:rPr>
        <w:t xml:space="preserve"> отдела экономического прогнозирования и закупок</w:t>
      </w:r>
      <w:r>
        <w:rPr>
          <w:rFonts w:ascii="Times New Roman" w:hAnsi="Times New Roman" w:cs="Times New Roman"/>
          <w:sz w:val="28"/>
          <w:szCs w:val="28"/>
        </w:rPr>
        <w:t xml:space="preserve"> Цимлянского района  (далее-Разработчик) для подготовки настоящего Заключения, и сообщает следующее:</w:t>
      </w:r>
    </w:p>
    <w:p w14:paraId="42B4FD14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4CE82FF6" w14:textId="77777777" w:rsidR="002956CF" w:rsidRDefault="00C30338" w:rsidP="00295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соблюдены, однако, отделом экономического прогнозирования и закупок, как уполномоченным на осуществление ОРВ органом, внесены изменения в</w:t>
      </w:r>
      <w:r w:rsidR="007258A7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614B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данн</w:t>
      </w:r>
      <w:r w:rsidR="00614B9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14B96"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14B96">
        <w:rPr>
          <w:rFonts w:ascii="Times New Roman" w:hAnsi="Times New Roman" w:cs="Times New Roman"/>
          <w:sz w:val="28"/>
          <w:szCs w:val="28"/>
        </w:rPr>
        <w:t>Члены комиссии:</w:t>
      </w:r>
      <w:r w:rsidR="00082397">
        <w:rPr>
          <w:rFonts w:ascii="Times New Roman" w:hAnsi="Times New Roman" w:cs="Times New Roman"/>
          <w:sz w:val="28"/>
          <w:szCs w:val="28"/>
        </w:rPr>
        <w:t xml:space="preserve"> </w:t>
      </w:r>
      <w:r w:rsidR="004D7CA9" w:rsidRPr="004D7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Полежаев</w:t>
      </w:r>
      <w:r w:rsidR="004D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CA9" w:rsidRPr="004D7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Викторович</w:t>
      </w:r>
      <w:r w:rsidR="004D7CA9" w:rsidRPr="004D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7CA9" w:rsidRPr="004D7C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строительства и муниципального хозяйства Администрации Цимлянского района</w:t>
      </w:r>
      <w:r w:rsidR="007435A6">
        <w:rPr>
          <w:rFonts w:ascii="Times New Roman" w:hAnsi="Times New Roman" w:cs="Times New Roman"/>
          <w:sz w:val="28"/>
          <w:szCs w:val="28"/>
        </w:rPr>
        <w:t>».</w:t>
      </w:r>
    </w:p>
    <w:p w14:paraId="0AAD45D7" w14:textId="18ACB915" w:rsidR="00C30338" w:rsidRDefault="00C30338" w:rsidP="00295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014E1A">
        <w:rPr>
          <w:rFonts w:ascii="Times New Roman" w:hAnsi="Times New Roman" w:cs="Times New Roman"/>
          <w:sz w:val="28"/>
          <w:szCs w:val="28"/>
        </w:rPr>
        <w:t xml:space="preserve">Е.В. </w:t>
      </w:r>
      <w:r w:rsidR="007D3F6F">
        <w:rPr>
          <w:rFonts w:ascii="Times New Roman" w:hAnsi="Times New Roman" w:cs="Times New Roman"/>
          <w:sz w:val="28"/>
          <w:szCs w:val="28"/>
        </w:rPr>
        <w:t>Ромашковой</w:t>
      </w:r>
      <w:r>
        <w:rPr>
          <w:rFonts w:ascii="Times New Roman" w:hAnsi="Times New Roman" w:cs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</w:t>
      </w:r>
      <w:r w:rsidR="00082BB5" w:rsidRPr="00E7731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Цимлянского района от 06.02.2012 №157 «О создании межведомственной комиссии по защите прав потребителей в Цимлянском районе»</w:t>
      </w:r>
      <w:r>
        <w:rPr>
          <w:rFonts w:ascii="Times New Roman" w:hAnsi="Times New Roman" w:cs="Times New Roman"/>
          <w:sz w:val="28"/>
          <w:szCs w:val="28"/>
        </w:rPr>
        <w:t>, на основании представленных Разработчиком материалов выявлена необходимость принятия вышеуказанного постановления.</w:t>
      </w:r>
    </w:p>
    <w:p w14:paraId="345CF936" w14:textId="77777777" w:rsidR="00C30338" w:rsidRDefault="00C30338" w:rsidP="00295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6DD1579E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131B41C9" w14:textId="6F909203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350AE0" w:rsidRPr="00E7731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Цимлянского района от 06.02.2012 №157 «О создании межведомственной комиссии по защите прав потребителей в Цимлянском районе»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B77963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74B89BBC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693B7427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8E3FBEC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4D445AF6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2625B1E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224E803E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9A850B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1AEECB85" w14:textId="12085E60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Потенциальными участниками общественных отношений, интересы которых будут затронуты правовым регулированием, являются предприятия, учреждения и организации Цимлянского района независимо от формы собственности,</w:t>
      </w:r>
      <w:r w:rsidR="002F5ECD">
        <w:rPr>
          <w:rFonts w:ascii="Times New Roman" w:hAnsi="Times New Roman" w:cs="Times New Roman"/>
          <w:sz w:val="28"/>
          <w:szCs w:val="28"/>
        </w:rPr>
        <w:t xml:space="preserve"> </w:t>
      </w:r>
      <w:r w:rsidR="003C11E0">
        <w:rPr>
          <w:rFonts w:ascii="Times New Roman" w:hAnsi="Times New Roman" w:cs="Times New Roman"/>
          <w:sz w:val="28"/>
          <w:szCs w:val="28"/>
        </w:rPr>
        <w:t>деятельность которых является значимой для развития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025C98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2E364163" w14:textId="7903F0F2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72772C35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разработки проекта является:</w:t>
      </w:r>
    </w:p>
    <w:p w14:paraId="60E7E4C3" w14:textId="48D8C82D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Утверждение постановления Администрации Цимлянского </w:t>
      </w:r>
      <w:r w:rsidR="00350AE0" w:rsidRPr="00E7731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Цимлянского района от </w:t>
      </w:r>
      <w:r w:rsidR="00350AE0" w:rsidRPr="00E77313">
        <w:rPr>
          <w:rFonts w:ascii="Times New Roman" w:hAnsi="Times New Roman" w:cs="Times New Roman"/>
          <w:sz w:val="28"/>
          <w:szCs w:val="28"/>
        </w:rPr>
        <w:lastRenderedPageBreak/>
        <w:t>06.02.2012 №157 «О создании межведомственной комиссии по защите прав потребителей в Цимлянском районе»</w:t>
      </w:r>
    </w:p>
    <w:p w14:paraId="4154349F" w14:textId="7AEE8B22" w:rsidR="005678A7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350AE0" w:rsidRPr="00E7731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Цимлянского района от 06.02.2012 №157 «О создании межведомственной комиссии по защите прав потребителей в Цимлянском районе»</w:t>
      </w:r>
      <w:r w:rsidR="005678A7">
        <w:rPr>
          <w:rFonts w:ascii="Times New Roman" w:hAnsi="Times New Roman" w:cs="Times New Roman"/>
          <w:sz w:val="28"/>
          <w:szCs w:val="28"/>
        </w:rPr>
        <w:t>.</w:t>
      </w:r>
    </w:p>
    <w:p w14:paraId="21A3434B" w14:textId="7803B56E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0F595942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71C1F79D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 предприятий, учреждений и организаций, и расходов бюджета Администрации Цимлянского района.</w:t>
      </w:r>
    </w:p>
    <w:p w14:paraId="39453C8B" w14:textId="4E15CBA8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32CD5D" w14:textId="78FD40BF" w:rsidR="00350AE0" w:rsidRDefault="00350AE0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A9E908" w14:textId="77777777" w:rsidR="00350AE0" w:rsidRDefault="00350AE0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3079BD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4EBB07F3" w14:textId="6E159C30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                                                                </w:t>
      </w:r>
      <w:r w:rsidR="005678A7">
        <w:rPr>
          <w:rFonts w:ascii="Times New Roman" w:hAnsi="Times New Roman" w:cs="Times New Roman"/>
          <w:sz w:val="28"/>
          <w:szCs w:val="28"/>
        </w:rPr>
        <w:t xml:space="preserve">Е.В. </w:t>
      </w:r>
      <w:r w:rsidR="00350AE0">
        <w:rPr>
          <w:rFonts w:ascii="Times New Roman" w:hAnsi="Times New Roman" w:cs="Times New Roman"/>
          <w:sz w:val="28"/>
          <w:szCs w:val="28"/>
        </w:rPr>
        <w:t>Ромашкова</w:t>
      </w:r>
    </w:p>
    <w:p w14:paraId="782CC945" w14:textId="77777777" w:rsidR="00C30338" w:rsidRDefault="00C30338" w:rsidP="00C30338"/>
    <w:p w14:paraId="46D37D4A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88"/>
    <w:rsid w:val="000107AE"/>
    <w:rsid w:val="00014E1A"/>
    <w:rsid w:val="000310DA"/>
    <w:rsid w:val="00082397"/>
    <w:rsid w:val="00082BB5"/>
    <w:rsid w:val="00093FE1"/>
    <w:rsid w:val="00094BCE"/>
    <w:rsid w:val="001A1955"/>
    <w:rsid w:val="002956CF"/>
    <w:rsid w:val="002F5ECD"/>
    <w:rsid w:val="00350AE0"/>
    <w:rsid w:val="003C11E0"/>
    <w:rsid w:val="004D7CA9"/>
    <w:rsid w:val="005501FC"/>
    <w:rsid w:val="005678A7"/>
    <w:rsid w:val="00614B96"/>
    <w:rsid w:val="006E762E"/>
    <w:rsid w:val="007258A7"/>
    <w:rsid w:val="007435A6"/>
    <w:rsid w:val="007736CF"/>
    <w:rsid w:val="00790388"/>
    <w:rsid w:val="007C73A1"/>
    <w:rsid w:val="007D3F6F"/>
    <w:rsid w:val="007F4C1D"/>
    <w:rsid w:val="00855E17"/>
    <w:rsid w:val="0088082B"/>
    <w:rsid w:val="009620B9"/>
    <w:rsid w:val="00993240"/>
    <w:rsid w:val="009F6C7A"/>
    <w:rsid w:val="00AB4EF2"/>
    <w:rsid w:val="00AD11C6"/>
    <w:rsid w:val="00B66CEE"/>
    <w:rsid w:val="00C04940"/>
    <w:rsid w:val="00C30338"/>
    <w:rsid w:val="00E7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5913"/>
  <w15:chartTrackingRefBased/>
  <w15:docId w15:val="{F4D154FB-254D-4F1A-9428-6CD00D8D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3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D7CA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2019-03-27T14:18:00Z</cp:lastPrinted>
  <dcterms:created xsi:type="dcterms:W3CDTF">2019-03-27T14:17:00Z</dcterms:created>
  <dcterms:modified xsi:type="dcterms:W3CDTF">2019-03-27T14:20:00Z</dcterms:modified>
</cp:coreProperties>
</file>