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6485" w:type="dxa"/>
        <w:tblInd w:w="-743" w:type="dxa"/>
        <w:tblLayout w:type="fixed"/>
        <w:tblLook w:val="04A0"/>
      </w:tblPr>
      <w:tblGrid>
        <w:gridCol w:w="802"/>
        <w:gridCol w:w="3557"/>
        <w:gridCol w:w="1454"/>
        <w:gridCol w:w="1485"/>
        <w:gridCol w:w="2625"/>
        <w:gridCol w:w="1517"/>
        <w:gridCol w:w="1523"/>
        <w:gridCol w:w="1282"/>
        <w:gridCol w:w="781"/>
        <w:gridCol w:w="1459"/>
      </w:tblGrid>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bookmarkStart w:id="0" w:name="RANGE!A1:J109"/>
            <w:bookmarkEnd w:id="0"/>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23"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4"/>
                <w:szCs w:val="24"/>
                <w:lang w:eastAsia="ru-RU"/>
              </w:rPr>
            </w:pP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23"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3522" w:type="dxa"/>
            <w:gridSpan w:val="3"/>
            <w:tcBorders>
              <w:top w:val="nil"/>
              <w:left w:val="nil"/>
              <w:bottom w:val="nil"/>
              <w:right w:val="nil"/>
            </w:tcBorders>
            <w:shd w:val="clear" w:color="auto" w:fill="auto"/>
            <w:noWrap/>
            <w:vAlign w:val="bottom"/>
            <w:hideMark/>
          </w:tcPr>
          <w:p w:rsidR="00F9775F" w:rsidRPr="00F9775F" w:rsidRDefault="00F9775F" w:rsidP="00F9775F">
            <w:pPr>
              <w:spacing w:after="0" w:line="240" w:lineRule="auto"/>
              <w:jc w:val="center"/>
              <w:rPr>
                <w:rFonts w:ascii="Times New Roman" w:eastAsia="Times New Roman" w:hAnsi="Times New Roman" w:cs="Times New Roman"/>
                <w:sz w:val="24"/>
                <w:szCs w:val="24"/>
                <w:lang w:eastAsia="ru-RU"/>
              </w:rPr>
            </w:pPr>
            <w:r w:rsidRPr="00F9775F">
              <w:rPr>
                <w:rFonts w:ascii="Times New Roman" w:eastAsia="Times New Roman" w:hAnsi="Times New Roman" w:cs="Times New Roman"/>
                <w:sz w:val="24"/>
                <w:szCs w:val="24"/>
                <w:lang w:eastAsia="ru-RU"/>
              </w:rPr>
              <w:t>Приложение 6</w:t>
            </w: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5045" w:type="dxa"/>
            <w:gridSpan w:val="4"/>
            <w:tcBorders>
              <w:top w:val="nil"/>
              <w:left w:val="nil"/>
              <w:bottom w:val="nil"/>
              <w:right w:val="nil"/>
            </w:tcBorders>
            <w:shd w:val="clear" w:color="auto" w:fill="auto"/>
            <w:noWrap/>
            <w:vAlign w:val="bottom"/>
            <w:hideMark/>
          </w:tcPr>
          <w:p w:rsidR="00F9775F" w:rsidRPr="00F9775F" w:rsidRDefault="00F9775F" w:rsidP="00F9775F">
            <w:pPr>
              <w:spacing w:after="0" w:line="240" w:lineRule="auto"/>
              <w:jc w:val="right"/>
              <w:rPr>
                <w:rFonts w:ascii="Times New Roman" w:eastAsia="Times New Roman" w:hAnsi="Times New Roman" w:cs="Times New Roman"/>
                <w:sz w:val="24"/>
                <w:szCs w:val="24"/>
                <w:lang w:eastAsia="ru-RU"/>
              </w:rPr>
            </w:pPr>
            <w:r w:rsidRPr="00F9775F">
              <w:rPr>
                <w:rFonts w:ascii="Times New Roman" w:eastAsia="Times New Roman" w:hAnsi="Times New Roman" w:cs="Times New Roman"/>
                <w:sz w:val="24"/>
                <w:szCs w:val="24"/>
                <w:lang w:eastAsia="ru-RU"/>
              </w:rPr>
              <w:t>к решению Собрания депутатов</w:t>
            </w: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4"/>
                <w:szCs w:val="24"/>
                <w:lang w:eastAsia="ru-RU"/>
              </w:rPr>
            </w:pPr>
          </w:p>
        </w:tc>
        <w:tc>
          <w:tcPr>
            <w:tcW w:w="5045" w:type="dxa"/>
            <w:gridSpan w:val="4"/>
            <w:tcBorders>
              <w:top w:val="nil"/>
              <w:left w:val="nil"/>
              <w:bottom w:val="nil"/>
              <w:right w:val="nil"/>
            </w:tcBorders>
            <w:shd w:val="clear" w:color="auto" w:fill="auto"/>
            <w:noWrap/>
            <w:vAlign w:val="bottom"/>
            <w:hideMark/>
          </w:tcPr>
          <w:p w:rsidR="00F9775F" w:rsidRPr="00F9775F" w:rsidRDefault="00F9775F" w:rsidP="00F9775F">
            <w:pPr>
              <w:spacing w:after="0" w:line="240" w:lineRule="auto"/>
              <w:jc w:val="center"/>
              <w:rPr>
                <w:rFonts w:ascii="Times New Roman" w:eastAsia="Times New Roman" w:hAnsi="Times New Roman" w:cs="Times New Roman"/>
                <w:sz w:val="24"/>
                <w:szCs w:val="24"/>
                <w:lang w:eastAsia="ru-RU"/>
              </w:rPr>
            </w:pPr>
            <w:r w:rsidRPr="00F9775F">
              <w:rPr>
                <w:rFonts w:ascii="Times New Roman" w:eastAsia="Times New Roman" w:hAnsi="Times New Roman" w:cs="Times New Roman"/>
                <w:sz w:val="24"/>
                <w:szCs w:val="24"/>
                <w:lang w:eastAsia="ru-RU"/>
              </w:rPr>
              <w:t>Цимлянского района от  11.09.2014г. №  182</w:t>
            </w: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c>
          <w:tcPr>
            <w:tcW w:w="1523"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noWrap/>
            <w:vAlign w:val="bottom"/>
            <w:hideMark/>
          </w:tcPr>
          <w:p w:rsidR="00F9775F" w:rsidRPr="00F9775F" w:rsidRDefault="00F9775F" w:rsidP="00F9775F">
            <w:pPr>
              <w:spacing w:after="0" w:line="240" w:lineRule="auto"/>
              <w:rPr>
                <w:rFonts w:ascii="Times New Roman" w:eastAsia="Times New Roman" w:hAnsi="Times New Roman" w:cs="Times New Roman"/>
                <w:sz w:val="24"/>
                <w:szCs w:val="24"/>
                <w:lang w:eastAsia="ru-RU"/>
              </w:rPr>
            </w:pPr>
          </w:p>
        </w:tc>
        <w:tc>
          <w:tcPr>
            <w:tcW w:w="781" w:type="dxa"/>
            <w:tcBorders>
              <w:top w:val="nil"/>
              <w:left w:val="nil"/>
              <w:bottom w:val="nil"/>
              <w:right w:val="nil"/>
            </w:tcBorders>
            <w:shd w:val="clear" w:color="auto" w:fill="auto"/>
            <w:noWrap/>
            <w:vAlign w:val="bottom"/>
            <w:hideMark/>
          </w:tcPr>
          <w:p w:rsidR="00F9775F" w:rsidRPr="00F9775F" w:rsidRDefault="00F9775F" w:rsidP="00F9775F">
            <w:pPr>
              <w:spacing w:after="0" w:line="240" w:lineRule="auto"/>
              <w:rPr>
                <w:rFonts w:ascii="Times New Roman" w:eastAsia="Times New Roman" w:hAnsi="Times New Roman" w:cs="Times New Roman"/>
                <w:sz w:val="24"/>
                <w:szCs w:val="24"/>
                <w:lang w:eastAsia="ru-RU"/>
              </w:rPr>
            </w:pPr>
          </w:p>
        </w:tc>
        <w:tc>
          <w:tcPr>
            <w:tcW w:w="1459"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c>
          <w:tcPr>
            <w:tcW w:w="1523"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c>
          <w:tcPr>
            <w:tcW w:w="781"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hideMark/>
          </w:tcPr>
          <w:p w:rsidR="00F9775F" w:rsidRPr="00F9775F" w:rsidRDefault="00F9775F" w:rsidP="00F9775F">
            <w:pPr>
              <w:spacing w:after="0" w:line="240" w:lineRule="auto"/>
              <w:jc w:val="right"/>
              <w:rPr>
                <w:rFonts w:ascii="Arial CYR" w:eastAsia="Times New Roman" w:hAnsi="Arial CYR" w:cs="Arial CYR"/>
                <w:sz w:val="28"/>
                <w:szCs w:val="28"/>
                <w:lang w:eastAsia="ru-RU"/>
              </w:rPr>
            </w:pPr>
          </w:p>
        </w:tc>
      </w:tr>
      <w:tr w:rsidR="00F9775F" w:rsidRPr="00F9775F" w:rsidTr="00F9775F">
        <w:trPr>
          <w:trHeight w:val="390"/>
        </w:trPr>
        <w:tc>
          <w:tcPr>
            <w:tcW w:w="16485" w:type="dxa"/>
            <w:gridSpan w:val="10"/>
            <w:tcBorders>
              <w:top w:val="nil"/>
              <w:left w:val="nil"/>
              <w:bottom w:val="nil"/>
              <w:right w:val="nil"/>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Распределение субвенций, предоставляемых бюджету муниципального района в 2014 году</w:t>
            </w: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54"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485"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17" w:type="dxa"/>
            <w:tcBorders>
              <w:top w:val="nil"/>
              <w:left w:val="nil"/>
              <w:bottom w:val="nil"/>
              <w:right w:val="nil"/>
            </w:tcBorders>
            <w:shd w:val="clear" w:color="auto" w:fill="auto"/>
            <w:vAlign w:val="bottom"/>
            <w:hideMark/>
          </w:tcPr>
          <w:p w:rsidR="00F9775F" w:rsidRPr="00F9775F" w:rsidRDefault="00F9775F" w:rsidP="00F9775F">
            <w:pPr>
              <w:spacing w:after="0" w:line="240" w:lineRule="auto"/>
              <w:rPr>
                <w:rFonts w:ascii="Arial CYR" w:eastAsia="Times New Roman" w:hAnsi="Arial CYR" w:cs="Arial CYR"/>
                <w:sz w:val="28"/>
                <w:szCs w:val="28"/>
                <w:lang w:eastAsia="ru-RU"/>
              </w:rPr>
            </w:pPr>
          </w:p>
        </w:tc>
        <w:tc>
          <w:tcPr>
            <w:tcW w:w="1523" w:type="dxa"/>
            <w:tcBorders>
              <w:top w:val="nil"/>
              <w:left w:val="nil"/>
              <w:bottom w:val="nil"/>
              <w:right w:val="nil"/>
            </w:tcBorders>
            <w:shd w:val="clear" w:color="auto" w:fill="auto"/>
            <w:vAlign w:val="bottom"/>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1282" w:type="dxa"/>
            <w:tcBorders>
              <w:top w:val="nil"/>
              <w:left w:val="nil"/>
              <w:bottom w:val="nil"/>
              <w:right w:val="nil"/>
            </w:tcBorders>
            <w:shd w:val="clear" w:color="auto" w:fill="auto"/>
            <w:vAlign w:val="bottom"/>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781" w:type="dxa"/>
            <w:tcBorders>
              <w:top w:val="nil"/>
              <w:left w:val="nil"/>
              <w:bottom w:val="nil"/>
              <w:right w:val="nil"/>
            </w:tcBorders>
            <w:shd w:val="clear" w:color="auto" w:fill="auto"/>
            <w:vAlign w:val="bottom"/>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c>
          <w:tcPr>
            <w:tcW w:w="1459" w:type="dxa"/>
            <w:tcBorders>
              <w:top w:val="nil"/>
              <w:left w:val="nil"/>
              <w:bottom w:val="nil"/>
              <w:right w:val="nil"/>
            </w:tcBorders>
            <w:shd w:val="clear" w:color="auto" w:fill="auto"/>
            <w:vAlign w:val="bottom"/>
            <w:hideMark/>
          </w:tcPr>
          <w:p w:rsidR="00F9775F" w:rsidRPr="00F9775F" w:rsidRDefault="00F9775F" w:rsidP="00F9775F">
            <w:pPr>
              <w:spacing w:after="0" w:line="240" w:lineRule="auto"/>
              <w:jc w:val="center"/>
              <w:rPr>
                <w:rFonts w:ascii="Arial CYR" w:eastAsia="Times New Roman" w:hAnsi="Arial CYR" w:cs="Arial CYR"/>
                <w:sz w:val="28"/>
                <w:szCs w:val="28"/>
                <w:lang w:eastAsia="ru-RU"/>
              </w:rPr>
            </w:pPr>
          </w:p>
        </w:tc>
      </w:tr>
      <w:tr w:rsidR="00F9775F" w:rsidRPr="00F9775F" w:rsidTr="00F9775F">
        <w:trPr>
          <w:trHeight w:val="870"/>
        </w:trPr>
        <w:tc>
          <w:tcPr>
            <w:tcW w:w="80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xml:space="preserve">№ </w:t>
            </w:r>
            <w:proofErr w:type="spellStart"/>
            <w:proofErr w:type="gramStart"/>
            <w:r w:rsidRPr="00F9775F">
              <w:rPr>
                <w:rFonts w:ascii="Times New Roman" w:eastAsia="Times New Roman" w:hAnsi="Times New Roman" w:cs="Times New Roman"/>
                <w:b/>
                <w:bCs/>
                <w:sz w:val="28"/>
                <w:szCs w:val="28"/>
                <w:lang w:eastAsia="ru-RU"/>
              </w:rPr>
              <w:t>п</w:t>
            </w:r>
            <w:proofErr w:type="spellEnd"/>
            <w:proofErr w:type="gramEnd"/>
            <w:r w:rsidRPr="00F9775F">
              <w:rPr>
                <w:rFonts w:ascii="Times New Roman" w:eastAsia="Times New Roman" w:hAnsi="Times New Roman" w:cs="Times New Roman"/>
                <w:b/>
                <w:bCs/>
                <w:sz w:val="28"/>
                <w:szCs w:val="28"/>
                <w:lang w:eastAsia="ru-RU"/>
              </w:rPr>
              <w:t>/</w:t>
            </w:r>
            <w:proofErr w:type="spellStart"/>
            <w:r w:rsidRPr="00F9775F">
              <w:rPr>
                <w:rFonts w:ascii="Times New Roman" w:eastAsia="Times New Roman" w:hAnsi="Times New Roman" w:cs="Times New Roman"/>
                <w:b/>
                <w:bCs/>
                <w:sz w:val="28"/>
                <w:szCs w:val="28"/>
                <w:lang w:eastAsia="ru-RU"/>
              </w:rPr>
              <w:t>п</w:t>
            </w:r>
            <w:proofErr w:type="spellEnd"/>
          </w:p>
        </w:tc>
        <w:tc>
          <w:tcPr>
            <w:tcW w:w="355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Наименование субвенций, предоставляемых для обеспечения осуществления органами местного самоуправления отдельных государственных полномочий</w:t>
            </w:r>
          </w:p>
        </w:tc>
        <w:tc>
          <w:tcPr>
            <w:tcW w:w="1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Классификация доходов</w:t>
            </w:r>
          </w:p>
        </w:tc>
        <w:tc>
          <w:tcPr>
            <w:tcW w:w="14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сумма (тыс</w:t>
            </w:r>
            <w:proofErr w:type="gramStart"/>
            <w:r w:rsidRPr="00F9775F">
              <w:rPr>
                <w:rFonts w:ascii="Times New Roman" w:eastAsia="Times New Roman" w:hAnsi="Times New Roman" w:cs="Times New Roman"/>
                <w:b/>
                <w:bCs/>
                <w:sz w:val="28"/>
                <w:szCs w:val="28"/>
                <w:lang w:eastAsia="ru-RU"/>
              </w:rPr>
              <w:t>.р</w:t>
            </w:r>
            <w:proofErr w:type="gramEnd"/>
            <w:r w:rsidRPr="00F9775F">
              <w:rPr>
                <w:rFonts w:ascii="Times New Roman" w:eastAsia="Times New Roman" w:hAnsi="Times New Roman" w:cs="Times New Roman"/>
                <w:b/>
                <w:bCs/>
                <w:sz w:val="28"/>
                <w:szCs w:val="28"/>
                <w:lang w:eastAsia="ru-RU"/>
              </w:rPr>
              <w:t>уб.)</w:t>
            </w:r>
          </w:p>
        </w:tc>
        <w:tc>
          <w:tcPr>
            <w:tcW w:w="26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Наименование расходов, осуществляемых за счет субвенций, предоставленных для обеспечения осуществления органами местного самоуправления отдельных государственных полномочий</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Классификация расходов</w:t>
            </w:r>
          </w:p>
        </w:tc>
        <w:tc>
          <w:tcPr>
            <w:tcW w:w="1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Сумма (тыс</w:t>
            </w:r>
            <w:proofErr w:type="gramStart"/>
            <w:r w:rsidRPr="00F9775F">
              <w:rPr>
                <w:rFonts w:ascii="Times New Roman" w:eastAsia="Times New Roman" w:hAnsi="Times New Roman" w:cs="Times New Roman"/>
                <w:b/>
                <w:bCs/>
                <w:sz w:val="28"/>
                <w:szCs w:val="28"/>
                <w:lang w:eastAsia="ru-RU"/>
              </w:rPr>
              <w:t>.р</w:t>
            </w:r>
            <w:proofErr w:type="gramEnd"/>
            <w:r w:rsidRPr="00F9775F">
              <w:rPr>
                <w:rFonts w:ascii="Times New Roman" w:eastAsia="Times New Roman" w:hAnsi="Times New Roman" w:cs="Times New Roman"/>
                <w:b/>
                <w:bCs/>
                <w:sz w:val="28"/>
                <w:szCs w:val="28"/>
                <w:lang w:eastAsia="ru-RU"/>
              </w:rPr>
              <w:t>уб.)</w:t>
            </w:r>
          </w:p>
        </w:tc>
      </w:tr>
      <w:tr w:rsidR="00F9775F" w:rsidRPr="00F9775F" w:rsidTr="00F9775F">
        <w:trPr>
          <w:trHeight w:val="2175"/>
        </w:trPr>
        <w:tc>
          <w:tcPr>
            <w:tcW w:w="802" w:type="dxa"/>
            <w:vMerge/>
            <w:tcBorders>
              <w:top w:val="single" w:sz="4" w:space="0" w:color="auto"/>
              <w:left w:val="single" w:sz="4" w:space="0" w:color="auto"/>
              <w:bottom w:val="single" w:sz="4" w:space="0" w:color="auto"/>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355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1454" w:type="dxa"/>
            <w:vMerge/>
            <w:tcBorders>
              <w:top w:val="single" w:sz="4" w:space="0" w:color="auto"/>
              <w:left w:val="single" w:sz="4" w:space="0" w:color="auto"/>
              <w:bottom w:val="single" w:sz="4" w:space="0" w:color="auto"/>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1485" w:type="dxa"/>
            <w:vMerge/>
            <w:tcBorders>
              <w:top w:val="single" w:sz="4" w:space="0" w:color="auto"/>
              <w:left w:val="single" w:sz="4" w:space="0" w:color="auto"/>
              <w:bottom w:val="single" w:sz="4" w:space="0" w:color="auto"/>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2625" w:type="dxa"/>
            <w:vMerge/>
            <w:tcBorders>
              <w:top w:val="single" w:sz="4" w:space="0" w:color="auto"/>
              <w:left w:val="single" w:sz="4" w:space="0" w:color="auto"/>
              <w:bottom w:val="single" w:sz="4" w:space="0" w:color="auto"/>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ведомство</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раздел подраздел</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целевая статья</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вид расходов</w:t>
            </w:r>
          </w:p>
        </w:tc>
        <w:tc>
          <w:tcPr>
            <w:tcW w:w="1459" w:type="dxa"/>
            <w:vMerge/>
            <w:tcBorders>
              <w:top w:val="single" w:sz="4" w:space="0" w:color="auto"/>
              <w:left w:val="single" w:sz="4" w:space="0" w:color="auto"/>
              <w:bottom w:val="single" w:sz="4" w:space="0" w:color="auto"/>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r>
      <w:tr w:rsidR="00F9775F" w:rsidRPr="00F9775F" w:rsidTr="00F9775F">
        <w:trPr>
          <w:trHeight w:val="36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w:t>
            </w:r>
          </w:p>
        </w:tc>
        <w:tc>
          <w:tcPr>
            <w:tcW w:w="1517"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w:t>
            </w:r>
          </w:p>
        </w:tc>
      </w:tr>
      <w:tr w:rsidR="00F9775F" w:rsidRPr="00F9775F" w:rsidTr="00F9775F">
        <w:trPr>
          <w:trHeight w:val="360"/>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28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w:t>
            </w:r>
            <w:r w:rsidRPr="00F9775F">
              <w:rPr>
                <w:rFonts w:ascii="Times New Roman" w:eastAsia="Times New Roman" w:hAnsi="Times New Roman" w:cs="Times New Roman"/>
                <w:sz w:val="28"/>
                <w:szCs w:val="28"/>
                <w:lang w:eastAsia="ru-RU"/>
              </w:rPr>
              <w:br/>
            </w:r>
            <w:r w:rsidRPr="00F9775F">
              <w:rPr>
                <w:rFonts w:ascii="Times New Roman" w:eastAsia="Times New Roman" w:hAnsi="Times New Roman" w:cs="Times New Roman"/>
                <w:sz w:val="28"/>
                <w:szCs w:val="28"/>
                <w:lang w:eastAsia="ru-RU"/>
              </w:rPr>
              <w:lastRenderedPageBreak/>
              <w:t>по выплате ежемесячного пособия на ребенка</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17775,2</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Выплата ежемесячного пособия на ребенка</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04 3 7217</w:t>
            </w:r>
          </w:p>
        </w:tc>
        <w:tc>
          <w:tcPr>
            <w:tcW w:w="781"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15,2</w:t>
            </w:r>
          </w:p>
        </w:tc>
      </w:tr>
      <w:tr w:rsidR="00F9775F" w:rsidRPr="00F9775F" w:rsidTr="00F9775F">
        <w:trPr>
          <w:trHeight w:val="76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76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17760,0</w:t>
            </w:r>
          </w:p>
        </w:tc>
      </w:tr>
      <w:tr w:rsidR="00F9775F" w:rsidRPr="00F9775F" w:rsidTr="00F9775F">
        <w:trPr>
          <w:trHeight w:val="1695"/>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по назначению и выплате единовременного пособия при всех формах устройства детей, лишенных родительского попечения, в семью</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907 2 02 03020 05 0000 151</w:t>
            </w:r>
          </w:p>
        </w:tc>
        <w:tc>
          <w:tcPr>
            <w:tcW w:w="1485"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328,7</w:t>
            </w:r>
          </w:p>
        </w:tc>
        <w:tc>
          <w:tcPr>
            <w:tcW w:w="2625"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Назначение и выплата единовременного пособия при всех формах устройства детей, лишенных родительского попечения, в семью</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04 3 5260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328,7</w:t>
            </w:r>
          </w:p>
        </w:tc>
      </w:tr>
      <w:tr w:rsidR="00F9775F" w:rsidRPr="00F9775F" w:rsidTr="00F9775F">
        <w:trPr>
          <w:trHeight w:val="1170"/>
        </w:trPr>
        <w:tc>
          <w:tcPr>
            <w:tcW w:w="802" w:type="dxa"/>
            <w:vMerge w:val="restart"/>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w:t>
            </w:r>
          </w:p>
        </w:tc>
        <w:tc>
          <w:tcPr>
            <w:tcW w:w="3557"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Субвенции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w:t>
            </w:r>
          </w:p>
        </w:tc>
        <w:tc>
          <w:tcPr>
            <w:tcW w:w="1454"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913 2 02 03022 05 0000 151 </w:t>
            </w:r>
          </w:p>
        </w:tc>
        <w:tc>
          <w:tcPr>
            <w:tcW w:w="1485" w:type="dxa"/>
            <w:vMerge w:val="restart"/>
            <w:tcBorders>
              <w:top w:val="single" w:sz="4" w:space="0" w:color="auto"/>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12755,6</w:t>
            </w:r>
          </w:p>
        </w:tc>
        <w:tc>
          <w:tcPr>
            <w:tcW w:w="2625" w:type="dxa"/>
            <w:vMerge w:val="restart"/>
            <w:tcBorders>
              <w:top w:val="single" w:sz="4" w:space="0" w:color="auto"/>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Предоставление гражданам в целях оказания социальной поддержки субсидий на оплату жилых помещений и коммунальных услуг</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04 1 7210</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140,0</w:t>
            </w:r>
          </w:p>
        </w:tc>
      </w:tr>
      <w:tr w:rsidR="00F9775F" w:rsidRPr="00F9775F" w:rsidTr="00F9775F">
        <w:trPr>
          <w:trHeight w:val="1125"/>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12615,6</w:t>
            </w:r>
          </w:p>
        </w:tc>
      </w:tr>
      <w:tr w:rsidR="00F9775F" w:rsidRPr="00F9775F" w:rsidTr="00F9775F">
        <w:trPr>
          <w:trHeight w:val="46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ветеранов труда и граждан, приравненных к ним, в том </w:t>
            </w:r>
            <w:r w:rsidRPr="00F9775F">
              <w:rPr>
                <w:rFonts w:ascii="Times New Roman" w:eastAsia="Times New Roman" w:hAnsi="Times New Roman" w:cs="Times New Roman"/>
                <w:sz w:val="28"/>
                <w:szCs w:val="28"/>
                <w:lang w:eastAsia="ru-RU"/>
              </w:rPr>
              <w:lastRenderedPageBreak/>
              <w:t xml:space="preserve">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w:t>
            </w:r>
            <w:proofErr w:type="gramEnd"/>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xml:space="preserve">913 2 02 03024  05 0000 151 </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26434,9</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Предоставление мер социальной поддержки ветеранов труда и граждан, приравненных к ним, в том числе по </w:t>
            </w:r>
            <w:r w:rsidRPr="00F9775F">
              <w:rPr>
                <w:rFonts w:ascii="Times New Roman" w:eastAsia="Times New Roman" w:hAnsi="Times New Roman" w:cs="Times New Roman"/>
                <w:sz w:val="28"/>
                <w:szCs w:val="28"/>
                <w:lang w:eastAsia="ru-RU"/>
              </w:rPr>
              <w:lastRenderedPageBreak/>
              <w:t>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 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04 1 7205</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230,0</w:t>
            </w:r>
          </w:p>
        </w:tc>
      </w:tr>
      <w:tr w:rsidR="00F9775F" w:rsidRPr="00F9775F" w:rsidTr="00F9775F">
        <w:trPr>
          <w:trHeight w:val="55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26204,9</w:t>
            </w:r>
          </w:p>
        </w:tc>
      </w:tr>
      <w:tr w:rsidR="00F9775F" w:rsidRPr="00F9775F" w:rsidTr="00F9775F">
        <w:trPr>
          <w:trHeight w:val="48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46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48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52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67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82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37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660"/>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w:t>
            </w:r>
            <w:r w:rsidRPr="00F9775F">
              <w:rPr>
                <w:rFonts w:ascii="Times New Roman" w:eastAsia="Times New Roman" w:hAnsi="Times New Roman" w:cs="Times New Roman"/>
                <w:sz w:val="28"/>
                <w:szCs w:val="28"/>
                <w:lang w:eastAsia="ru-RU"/>
              </w:rPr>
              <w:lastRenderedPageBreak/>
              <w:t>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837,6</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Предоставление мер социальной поддержки тружеников тыла, за исключением </w:t>
            </w:r>
            <w:r w:rsidRPr="00F9775F">
              <w:rPr>
                <w:rFonts w:ascii="Times New Roman" w:eastAsia="Times New Roman" w:hAnsi="Times New Roman" w:cs="Times New Roman"/>
                <w:sz w:val="28"/>
                <w:szCs w:val="28"/>
                <w:lang w:eastAsia="ru-RU"/>
              </w:rPr>
              <w:lastRenderedPageBreak/>
              <w:t>проезда на железнодорожном и водном транспорте пригородного сообщения и на автомобильном транспорте пригородного межмуниципального междугородного внутриобластного сообщений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04 1 7206</w:t>
            </w:r>
          </w:p>
        </w:tc>
        <w:tc>
          <w:tcPr>
            <w:tcW w:w="781"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837,6</w:t>
            </w:r>
          </w:p>
        </w:tc>
      </w:tr>
      <w:tr w:rsidR="00F9775F" w:rsidRPr="00F9775F" w:rsidTr="00F9775F">
        <w:trPr>
          <w:trHeight w:val="54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61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124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124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6</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w:t>
            </w:r>
            <w:r w:rsidRPr="00F9775F">
              <w:rPr>
                <w:rFonts w:ascii="Times New Roman" w:eastAsia="Times New Roman" w:hAnsi="Times New Roman" w:cs="Times New Roman"/>
                <w:sz w:val="28"/>
                <w:szCs w:val="28"/>
                <w:lang w:eastAsia="ru-RU"/>
              </w:rPr>
              <w:lastRenderedPageBreak/>
              <w:t>пригородного межмуниципального сообщения</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913 2 02 03013  05 0000 151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1119,4</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Предоставление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w:t>
            </w:r>
            <w:r w:rsidRPr="00F9775F">
              <w:rPr>
                <w:rFonts w:ascii="Times New Roman" w:eastAsia="Times New Roman" w:hAnsi="Times New Roman" w:cs="Times New Roman"/>
                <w:sz w:val="28"/>
                <w:szCs w:val="28"/>
                <w:lang w:eastAsia="ru-RU"/>
              </w:rPr>
              <w:lastRenderedPageBreak/>
              <w:t>и автомобильном транспорте пригородного межмуниципального сообщения</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04 1 7207</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10,9</w:t>
            </w:r>
          </w:p>
        </w:tc>
      </w:tr>
      <w:tr w:rsidR="00F9775F" w:rsidRPr="00F9775F" w:rsidTr="00F9775F">
        <w:trPr>
          <w:trHeight w:val="322"/>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1108,5</w:t>
            </w:r>
          </w:p>
        </w:tc>
      </w:tr>
      <w:tr w:rsidR="00F9775F" w:rsidRPr="00F9775F" w:rsidTr="00F9775F">
        <w:trPr>
          <w:trHeight w:val="87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78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37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37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7</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детей из многодетных семей</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7713,7</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Предоставление мер социальной поддержки детей из многодетных семей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04 3 7215</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71,0</w:t>
            </w:r>
          </w:p>
        </w:tc>
      </w:tr>
      <w:tr w:rsidR="00F9775F" w:rsidRPr="00F9775F" w:rsidTr="00F9775F">
        <w:trPr>
          <w:trHeight w:val="48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7642,7</w:t>
            </w:r>
          </w:p>
        </w:tc>
      </w:tr>
      <w:tr w:rsidR="00F9775F" w:rsidRPr="00F9775F" w:rsidTr="00F9775F">
        <w:trPr>
          <w:trHeight w:val="45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34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34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w:t>
            </w:r>
            <w:proofErr w:type="gramStart"/>
            <w:r w:rsidRPr="00F9775F">
              <w:rPr>
                <w:rFonts w:ascii="Times New Roman" w:eastAsia="Times New Roman" w:hAnsi="Times New Roman" w:cs="Times New Roman"/>
                <w:sz w:val="28"/>
                <w:szCs w:val="28"/>
                <w:lang w:eastAsia="ru-RU"/>
              </w:rPr>
              <w:t>мер социальной поддержки детей первого-второго года жизни</w:t>
            </w:r>
            <w:proofErr w:type="gramEnd"/>
            <w:r w:rsidRPr="00F9775F">
              <w:rPr>
                <w:rFonts w:ascii="Times New Roman" w:eastAsia="Times New Roman" w:hAnsi="Times New Roman" w:cs="Times New Roman"/>
                <w:sz w:val="28"/>
                <w:szCs w:val="28"/>
                <w:lang w:eastAsia="ru-RU"/>
              </w:rPr>
              <w:t xml:space="preserve"> из малоимущих семей</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5408,4</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Предоставление мер социальной поддержки детей первого - второго года жизни из малоимущих семей</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04 3 7216</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58,4</w:t>
            </w:r>
          </w:p>
        </w:tc>
      </w:tr>
      <w:tr w:rsidR="00F9775F" w:rsidRPr="00F9775F" w:rsidTr="00F9775F">
        <w:trPr>
          <w:trHeight w:val="153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5350,0</w:t>
            </w:r>
          </w:p>
        </w:tc>
      </w:tr>
      <w:tr w:rsidR="00F9775F" w:rsidRPr="00F9775F" w:rsidTr="00F9775F">
        <w:trPr>
          <w:trHeight w:val="450"/>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отдельных категорий граждан, работающих и проживающих в сельской </w:t>
            </w:r>
            <w:r w:rsidRPr="00F9775F">
              <w:rPr>
                <w:rFonts w:ascii="Times New Roman" w:eastAsia="Times New Roman" w:hAnsi="Times New Roman" w:cs="Times New Roman"/>
                <w:sz w:val="28"/>
                <w:szCs w:val="28"/>
                <w:lang w:eastAsia="ru-RU"/>
              </w:rPr>
              <w:lastRenderedPageBreak/>
              <w:t>местности</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xml:space="preserve"> 913 2 02 03024 05 0000 151 </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38678,3</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Предоставление мер социальной поддержки отдельных категорий граждан, работающих и проживающих в сельской местности</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04 1 7209</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387,0</w:t>
            </w:r>
          </w:p>
        </w:tc>
      </w:tr>
      <w:tr w:rsidR="00F9775F" w:rsidRPr="00F9775F" w:rsidTr="00F9775F">
        <w:trPr>
          <w:trHeight w:val="162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38291,3</w:t>
            </w:r>
          </w:p>
        </w:tc>
      </w:tr>
      <w:tr w:rsidR="00F9775F" w:rsidRPr="00F9775F" w:rsidTr="00F9775F">
        <w:trPr>
          <w:trHeight w:val="570"/>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10</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Субвенция на 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 октября 2004 года № 185-ЗС «О социальном обслуживании населения Ростовской области», за исключением возмещения  коммунальных расходов учреждений социального обслуживания, а также случаев осуществления указанных полномочий государственными  </w:t>
            </w:r>
            <w:r w:rsidRPr="00F9775F">
              <w:rPr>
                <w:rFonts w:ascii="Times New Roman" w:eastAsia="Times New Roman" w:hAnsi="Times New Roman" w:cs="Times New Roman"/>
                <w:sz w:val="28"/>
                <w:szCs w:val="28"/>
                <w:lang w:eastAsia="ru-RU"/>
              </w:rPr>
              <w:lastRenderedPageBreak/>
              <w:t>учреждениями социального обслуживания</w:t>
            </w:r>
            <w:proofErr w:type="gramEnd"/>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27843,7</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Осуществление полномочий  по социальному обслуживанию граждан пожилого возраста и инвалидов (в том числе детей-инвалидов), предусмотренных пунктами 1, 2, 3, 5 и 6 части 1 статьи 8 Областного закона от 22.10.2004г. №185-ЗС "О социальном обслуживании населения Ростовской области", за исключением возмещения коммунальных </w:t>
            </w:r>
            <w:r w:rsidRPr="00F9775F">
              <w:rPr>
                <w:rFonts w:ascii="Times New Roman" w:eastAsia="Times New Roman" w:hAnsi="Times New Roman" w:cs="Times New Roman"/>
                <w:sz w:val="28"/>
                <w:szCs w:val="28"/>
                <w:lang w:eastAsia="ru-RU"/>
              </w:rPr>
              <w:lastRenderedPageBreak/>
              <w:t>расходов учреждений социального обслуживания, а также случаев осуществления указанных полномочий государственными учреждениями социального обслуживания</w:t>
            </w:r>
            <w:proofErr w:type="gramEnd"/>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1002</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04 4 7226</w:t>
            </w:r>
          </w:p>
        </w:tc>
        <w:tc>
          <w:tcPr>
            <w:tcW w:w="781"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27843,7</w:t>
            </w:r>
          </w:p>
        </w:tc>
      </w:tr>
      <w:tr w:rsidR="00F9775F" w:rsidRPr="00F9775F" w:rsidTr="00F9775F">
        <w:trPr>
          <w:trHeight w:val="57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420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1155"/>
        </w:trPr>
        <w:tc>
          <w:tcPr>
            <w:tcW w:w="802" w:type="dxa"/>
            <w:vMerge w:val="restart"/>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11</w:t>
            </w:r>
          </w:p>
        </w:tc>
        <w:tc>
          <w:tcPr>
            <w:tcW w:w="3557"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w:t>
            </w:r>
            <w:r w:rsidRPr="00F9775F">
              <w:rPr>
                <w:rFonts w:ascii="Times New Roman" w:eastAsia="Times New Roman" w:hAnsi="Times New Roman" w:cs="Times New Roman"/>
                <w:sz w:val="28"/>
                <w:szCs w:val="28"/>
                <w:lang w:eastAsia="ru-RU"/>
              </w:rPr>
              <w:lastRenderedPageBreak/>
              <w:t xml:space="preserve">личное подсобное хозяйство) на оказание несвязанной поддержки в области растениеводства </w:t>
            </w:r>
            <w:r w:rsidRPr="00F9775F">
              <w:rPr>
                <w:rFonts w:ascii="Times New Roman" w:eastAsia="Times New Roman" w:hAnsi="Times New Roman" w:cs="Times New Roman"/>
                <w:sz w:val="28"/>
                <w:szCs w:val="28"/>
                <w:lang w:eastAsia="ru-RU"/>
              </w:rPr>
              <w:br w:type="page"/>
            </w:r>
          </w:p>
        </w:tc>
        <w:tc>
          <w:tcPr>
            <w:tcW w:w="1454"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902 2 02 03024 05 0000 151</w:t>
            </w:r>
          </w:p>
        </w:tc>
        <w:tc>
          <w:tcPr>
            <w:tcW w:w="1485"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7113,4</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поддержка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w:t>
            </w:r>
            <w:r w:rsidRPr="00F9775F">
              <w:rPr>
                <w:rFonts w:ascii="Times New Roman" w:eastAsia="Times New Roman" w:hAnsi="Times New Roman" w:cs="Times New Roman"/>
                <w:sz w:val="28"/>
                <w:szCs w:val="28"/>
                <w:lang w:eastAsia="ru-RU"/>
              </w:rPr>
              <w:lastRenderedPageBreak/>
              <w:t xml:space="preserve">лям (кроме граждан, ведущих личное подсобное хозяйство) на оказание несвязанной поддержки в области растениеводства </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0405</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16 1 7241</w:t>
            </w:r>
          </w:p>
        </w:tc>
        <w:tc>
          <w:tcPr>
            <w:tcW w:w="781"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810</w:t>
            </w:r>
          </w:p>
        </w:tc>
        <w:tc>
          <w:tcPr>
            <w:tcW w:w="1459"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7113,4</w:t>
            </w:r>
          </w:p>
        </w:tc>
      </w:tr>
      <w:tr w:rsidR="00F9775F" w:rsidRPr="00F9775F" w:rsidTr="00F9775F">
        <w:trPr>
          <w:trHeight w:val="2805"/>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675"/>
        </w:trPr>
        <w:tc>
          <w:tcPr>
            <w:tcW w:w="80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12</w:t>
            </w:r>
          </w:p>
        </w:tc>
        <w:tc>
          <w:tcPr>
            <w:tcW w:w="35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                                                                                                                                        Субвенция на осуществление полномочий по государственной регистрации актов гражданского состояния</w:t>
            </w:r>
          </w:p>
        </w:tc>
        <w:tc>
          <w:tcPr>
            <w:tcW w:w="14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917 2 02 03003 05 0000 151</w:t>
            </w:r>
          </w:p>
        </w:tc>
        <w:tc>
          <w:tcPr>
            <w:tcW w:w="14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2305,7</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Государственная регистрация актов гражданского состояния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917</w:t>
            </w:r>
          </w:p>
        </w:tc>
        <w:tc>
          <w:tcPr>
            <w:tcW w:w="1523"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0113</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99 9 5931</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1683,5</w:t>
            </w:r>
          </w:p>
        </w:tc>
      </w:tr>
      <w:tr w:rsidR="00F9775F" w:rsidRPr="00F9775F" w:rsidTr="00F9775F">
        <w:trPr>
          <w:trHeight w:val="675"/>
        </w:trPr>
        <w:tc>
          <w:tcPr>
            <w:tcW w:w="802"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492,9</w:t>
            </w:r>
          </w:p>
        </w:tc>
      </w:tr>
      <w:tr w:rsidR="00F9775F" w:rsidRPr="00F9775F" w:rsidTr="00F9775F">
        <w:trPr>
          <w:trHeight w:val="675"/>
        </w:trPr>
        <w:tc>
          <w:tcPr>
            <w:tcW w:w="802"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850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28,0</w:t>
            </w:r>
          </w:p>
        </w:tc>
      </w:tr>
      <w:tr w:rsidR="00F9775F" w:rsidRPr="00F9775F" w:rsidTr="00F9775F">
        <w:trPr>
          <w:trHeight w:val="675"/>
        </w:trPr>
        <w:tc>
          <w:tcPr>
            <w:tcW w:w="802"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917</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0113</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14 2 7229</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14,9</w:t>
            </w:r>
          </w:p>
        </w:tc>
      </w:tr>
      <w:tr w:rsidR="00F9775F" w:rsidRPr="00F9775F" w:rsidTr="00F9775F">
        <w:trPr>
          <w:trHeight w:val="555"/>
        </w:trPr>
        <w:tc>
          <w:tcPr>
            <w:tcW w:w="802"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917</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0113</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99 9 7229</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86,4</w:t>
            </w:r>
          </w:p>
        </w:tc>
      </w:tr>
      <w:tr w:rsidR="00F9775F" w:rsidRPr="00F9775F" w:rsidTr="00F9775F">
        <w:trPr>
          <w:trHeight w:val="5805"/>
        </w:trPr>
        <w:tc>
          <w:tcPr>
            <w:tcW w:w="802" w:type="dxa"/>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13</w:t>
            </w:r>
          </w:p>
        </w:tc>
        <w:tc>
          <w:tcPr>
            <w:tcW w:w="3557"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Субвенция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1454"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907 2 02 03999 05 0000 151</w:t>
            </w:r>
          </w:p>
        </w:tc>
        <w:tc>
          <w:tcPr>
            <w:tcW w:w="1485"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180744,1</w:t>
            </w:r>
          </w:p>
        </w:tc>
        <w:tc>
          <w:tcPr>
            <w:tcW w:w="2625"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w:t>
            </w:r>
            <w:r w:rsidRPr="00F9775F">
              <w:rPr>
                <w:rFonts w:ascii="Times New Roman" w:eastAsia="Times New Roman" w:hAnsi="Times New Roman" w:cs="Times New Roman"/>
                <w:sz w:val="28"/>
                <w:szCs w:val="28"/>
                <w:lang w:eastAsia="ru-RU"/>
              </w:rPr>
              <w:lastRenderedPageBreak/>
              <w:t xml:space="preserve">расходов на содержание зданий и оплату коммунальных услуг) </w:t>
            </w:r>
            <w:proofErr w:type="gramEnd"/>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907</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0702</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02 1 7203</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180744,1</w:t>
            </w:r>
          </w:p>
        </w:tc>
      </w:tr>
      <w:tr w:rsidR="00F9775F" w:rsidRPr="00F9775F" w:rsidTr="00F9775F">
        <w:trPr>
          <w:trHeight w:val="2565"/>
        </w:trPr>
        <w:tc>
          <w:tcPr>
            <w:tcW w:w="802" w:type="dxa"/>
            <w:vMerge w:val="restart"/>
            <w:tcBorders>
              <w:top w:val="single" w:sz="4" w:space="0" w:color="auto"/>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14</w:t>
            </w:r>
          </w:p>
        </w:tc>
        <w:tc>
          <w:tcPr>
            <w:tcW w:w="3557" w:type="dxa"/>
            <w:vMerge w:val="restart"/>
            <w:tcBorders>
              <w:top w:val="single" w:sz="4" w:space="0" w:color="auto"/>
              <w:left w:val="single" w:sz="4" w:space="0" w:color="auto"/>
              <w:bottom w:val="nil"/>
              <w:right w:val="single" w:sz="4" w:space="0" w:color="auto"/>
            </w:tcBorders>
            <w:shd w:val="clear" w:color="auto" w:fill="auto"/>
            <w:hideMark/>
          </w:tcPr>
          <w:p w:rsidR="00F9775F" w:rsidRPr="00F9775F" w:rsidRDefault="00F9775F" w:rsidP="00F9775F">
            <w:pPr>
              <w:spacing w:after="28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w:t>
            </w:r>
            <w:r w:rsidRPr="00F9775F">
              <w:rPr>
                <w:rFonts w:ascii="Times New Roman" w:eastAsia="Times New Roman" w:hAnsi="Times New Roman" w:cs="Times New Roman"/>
                <w:sz w:val="28"/>
                <w:szCs w:val="28"/>
                <w:lang w:eastAsia="ru-RU"/>
              </w:rPr>
              <w:lastRenderedPageBreak/>
              <w:t>ЗС «Об организации опеки и попечительства в Ростовской области»</w:t>
            </w:r>
          </w:p>
        </w:tc>
        <w:tc>
          <w:tcPr>
            <w:tcW w:w="1454" w:type="dxa"/>
            <w:vMerge w:val="restart"/>
            <w:tcBorders>
              <w:top w:val="single" w:sz="4" w:space="0" w:color="auto"/>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907 2 02 03024 05 0000 151</w:t>
            </w:r>
          </w:p>
        </w:tc>
        <w:tc>
          <w:tcPr>
            <w:tcW w:w="1485" w:type="dxa"/>
            <w:vMerge w:val="restart"/>
            <w:tcBorders>
              <w:top w:val="single" w:sz="4" w:space="0" w:color="auto"/>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926,9</w:t>
            </w:r>
          </w:p>
        </w:tc>
        <w:tc>
          <w:tcPr>
            <w:tcW w:w="2625" w:type="dxa"/>
            <w:vMerge w:val="restart"/>
            <w:tcBorders>
              <w:top w:val="single" w:sz="4" w:space="0" w:color="auto"/>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Организация и осуществление деятельности по опеке и попечительству в соответствии со статьей 6 Областного закона от 26 декабря 2007 года № 830-ЗС "Об </w:t>
            </w:r>
            <w:r w:rsidRPr="00F9775F">
              <w:rPr>
                <w:rFonts w:ascii="Times New Roman" w:eastAsia="Times New Roman" w:hAnsi="Times New Roman" w:cs="Times New Roman"/>
                <w:sz w:val="28"/>
                <w:szCs w:val="28"/>
                <w:lang w:eastAsia="ru-RU"/>
              </w:rPr>
              <w:lastRenderedPageBreak/>
              <w:t>организации опеки и попечительства в Ростовской области"</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907</w:t>
            </w:r>
          </w:p>
        </w:tc>
        <w:tc>
          <w:tcPr>
            <w:tcW w:w="1523"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0709</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02 2 7204</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814,1</w:t>
            </w:r>
          </w:p>
        </w:tc>
      </w:tr>
      <w:tr w:rsidR="00F9775F" w:rsidRPr="00F9775F" w:rsidTr="00F9775F">
        <w:trPr>
          <w:trHeight w:val="375"/>
        </w:trPr>
        <w:tc>
          <w:tcPr>
            <w:tcW w:w="802"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single" w:sz="4" w:space="0" w:color="auto"/>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112,8</w:t>
            </w:r>
          </w:p>
        </w:tc>
      </w:tr>
      <w:tr w:rsidR="00F9775F" w:rsidRPr="00F9775F" w:rsidTr="00F9775F">
        <w:trPr>
          <w:trHeight w:val="2535"/>
        </w:trPr>
        <w:tc>
          <w:tcPr>
            <w:tcW w:w="802" w:type="dxa"/>
            <w:tcBorders>
              <w:top w:val="single" w:sz="4" w:space="0" w:color="auto"/>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15</w:t>
            </w:r>
          </w:p>
        </w:tc>
        <w:tc>
          <w:tcPr>
            <w:tcW w:w="3557" w:type="dxa"/>
            <w:tcBorders>
              <w:top w:val="single" w:sz="4" w:space="0" w:color="auto"/>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w:t>
            </w:r>
            <w:r w:rsidRPr="00F9775F">
              <w:rPr>
                <w:rFonts w:ascii="Times New Roman" w:eastAsia="Times New Roman" w:hAnsi="Times New Roman" w:cs="Times New Roman"/>
                <w:sz w:val="28"/>
                <w:szCs w:val="28"/>
                <w:lang w:eastAsia="ru-RU"/>
              </w:rPr>
              <w:br w:type="page"/>
            </w:r>
          </w:p>
        </w:tc>
        <w:tc>
          <w:tcPr>
            <w:tcW w:w="1454"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902 2 02 03024 05 0000 151</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138,2</w:t>
            </w:r>
          </w:p>
        </w:tc>
        <w:tc>
          <w:tcPr>
            <w:tcW w:w="2625" w:type="dxa"/>
            <w:tcBorders>
              <w:top w:val="single" w:sz="4" w:space="0" w:color="auto"/>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 Содержание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w:t>
            </w:r>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0113</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99 9 7235</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138,2</w:t>
            </w:r>
          </w:p>
        </w:tc>
      </w:tr>
      <w:tr w:rsidR="00F9775F" w:rsidRPr="00F9775F" w:rsidTr="00F9775F">
        <w:trPr>
          <w:trHeight w:val="1920"/>
        </w:trPr>
        <w:tc>
          <w:tcPr>
            <w:tcW w:w="802" w:type="dxa"/>
            <w:vMerge w:val="restart"/>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16</w:t>
            </w:r>
          </w:p>
        </w:tc>
        <w:tc>
          <w:tcPr>
            <w:tcW w:w="3557"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Субвенция на организацию исполнительно-распорядительных функций, связанных с реализацией переданных государственных полномочий по назначению ежемесячного пособия на </w:t>
            </w:r>
            <w:r w:rsidRPr="00F9775F">
              <w:rPr>
                <w:rFonts w:ascii="Times New Roman" w:eastAsia="Times New Roman" w:hAnsi="Times New Roman" w:cs="Times New Roman"/>
                <w:sz w:val="28"/>
                <w:szCs w:val="28"/>
                <w:lang w:eastAsia="ru-RU"/>
              </w:rPr>
              <w:lastRenderedPageBreak/>
              <w:t>ребенка, предоставлению мер социальной поддержки отдельным категориям граждан, по организации и осуществлению деятельности по попечительству в 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w:t>
            </w:r>
            <w:proofErr w:type="gramEnd"/>
            <w:r w:rsidRPr="00F9775F">
              <w:rPr>
                <w:rFonts w:ascii="Times New Roman" w:eastAsia="Times New Roman" w:hAnsi="Times New Roman" w:cs="Times New Roman"/>
                <w:sz w:val="28"/>
                <w:szCs w:val="28"/>
                <w:lang w:eastAsia="ru-RU"/>
              </w:rPr>
              <w:t xml:space="preserve"> </w:t>
            </w:r>
            <w:proofErr w:type="gramStart"/>
            <w:r w:rsidRPr="00F9775F">
              <w:rPr>
                <w:rFonts w:ascii="Times New Roman" w:eastAsia="Times New Roman" w:hAnsi="Times New Roman" w:cs="Times New Roman"/>
                <w:sz w:val="28"/>
                <w:szCs w:val="28"/>
                <w:lang w:eastAsia="ru-RU"/>
              </w:rPr>
              <w:t xml:space="preserve">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 оформлению и назначению адресной социальной помощи в соответствии с Областным законом от 22 </w:t>
            </w:r>
            <w:r w:rsidRPr="00F9775F">
              <w:rPr>
                <w:rFonts w:ascii="Times New Roman" w:eastAsia="Times New Roman" w:hAnsi="Times New Roman" w:cs="Times New Roman"/>
                <w:sz w:val="28"/>
                <w:szCs w:val="28"/>
                <w:lang w:eastAsia="ru-RU"/>
              </w:rPr>
              <w:lastRenderedPageBreak/>
              <w:t xml:space="preserve">октября 2004 года № 174-ЗС «Об адресной социальной помощи в Ростовской области» </w:t>
            </w:r>
            <w:proofErr w:type="gramEnd"/>
          </w:p>
        </w:tc>
        <w:tc>
          <w:tcPr>
            <w:tcW w:w="1454"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913 2 02 03024 05 0000 151</w:t>
            </w:r>
          </w:p>
        </w:tc>
        <w:tc>
          <w:tcPr>
            <w:tcW w:w="1485"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9472,9</w:t>
            </w:r>
          </w:p>
        </w:tc>
        <w:tc>
          <w:tcPr>
            <w:tcW w:w="2625"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Расходы на организацию исполнительно-распорядительных функций в сфере социальной поддержки населения органа, </w:t>
            </w:r>
            <w:r w:rsidRPr="00F9775F">
              <w:rPr>
                <w:rFonts w:ascii="Times New Roman" w:eastAsia="Times New Roman" w:hAnsi="Times New Roman" w:cs="Times New Roman"/>
                <w:sz w:val="28"/>
                <w:szCs w:val="28"/>
                <w:lang w:eastAsia="ru-RU"/>
              </w:rPr>
              <w:lastRenderedPageBreak/>
              <w:t>осуществляющего переданные полномочия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1006</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04 1 7211</w:t>
            </w:r>
          </w:p>
        </w:tc>
        <w:tc>
          <w:tcPr>
            <w:tcW w:w="781"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8620,9</w:t>
            </w:r>
          </w:p>
        </w:tc>
      </w:tr>
      <w:tr w:rsidR="00F9775F" w:rsidRPr="00F9775F" w:rsidTr="00F9775F">
        <w:trPr>
          <w:trHeight w:val="270"/>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840,0</w:t>
            </w:r>
          </w:p>
        </w:tc>
      </w:tr>
      <w:tr w:rsidR="00F9775F" w:rsidRPr="00F9775F" w:rsidTr="00F9775F">
        <w:trPr>
          <w:trHeight w:val="465"/>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902 2 02 </w:t>
            </w:r>
            <w:r w:rsidRPr="00F9775F">
              <w:rPr>
                <w:rFonts w:ascii="Times New Roman" w:eastAsia="Times New Roman" w:hAnsi="Times New Roman" w:cs="Times New Roman"/>
                <w:sz w:val="28"/>
                <w:szCs w:val="28"/>
                <w:lang w:eastAsia="ru-RU"/>
              </w:rPr>
              <w:lastRenderedPageBreak/>
              <w:t>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1951,0</w:t>
            </w:r>
          </w:p>
        </w:tc>
        <w:tc>
          <w:tcPr>
            <w:tcW w:w="262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850</w:t>
            </w:r>
          </w:p>
        </w:tc>
        <w:tc>
          <w:tcPr>
            <w:tcW w:w="1459"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r>
      <w:tr w:rsidR="00F9775F" w:rsidRPr="00F9775F" w:rsidTr="00F9775F">
        <w:trPr>
          <w:trHeight w:val="5700"/>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Расходы по участию многофункциональных центров предоставления государственных и муниципальных услуг в осуществлении переданных полномочий</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1006</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04 1 7211</w:t>
            </w:r>
          </w:p>
        </w:tc>
        <w:tc>
          <w:tcPr>
            <w:tcW w:w="781"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620</w:t>
            </w:r>
          </w:p>
        </w:tc>
        <w:tc>
          <w:tcPr>
            <w:tcW w:w="1459" w:type="dxa"/>
            <w:tcBorders>
              <w:top w:val="nil"/>
              <w:left w:val="nil"/>
              <w:bottom w:val="single" w:sz="4" w:space="0" w:color="auto"/>
              <w:right w:val="single" w:sz="4" w:space="0" w:color="auto"/>
            </w:tcBorders>
            <w:shd w:val="clear" w:color="auto" w:fill="auto"/>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1951,0</w:t>
            </w:r>
          </w:p>
        </w:tc>
      </w:tr>
      <w:tr w:rsidR="00F9775F" w:rsidRPr="00F9775F" w:rsidTr="00F9775F">
        <w:trPr>
          <w:trHeight w:val="2640"/>
        </w:trPr>
        <w:tc>
          <w:tcPr>
            <w:tcW w:w="802" w:type="dxa"/>
            <w:vMerge w:val="restart"/>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17</w:t>
            </w:r>
          </w:p>
        </w:tc>
        <w:tc>
          <w:tcPr>
            <w:tcW w:w="3557"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организацию исполнительно-распорядительных функций,</w:t>
            </w:r>
            <w:r w:rsidRPr="00F9775F">
              <w:rPr>
                <w:rFonts w:ascii="Times New Roman" w:eastAsia="Times New Roman" w:hAnsi="Times New Roman" w:cs="Times New Roman"/>
                <w:sz w:val="28"/>
                <w:szCs w:val="28"/>
                <w:lang w:eastAsia="ru-RU"/>
              </w:rPr>
              <w:br/>
              <w:t xml:space="preserve"> связанных с реализацией переданных государственных полномочий по поддержке сельскохозяйственного производства и осуществлению </w:t>
            </w:r>
            <w:r w:rsidRPr="00F9775F">
              <w:rPr>
                <w:rFonts w:ascii="Times New Roman" w:eastAsia="Times New Roman" w:hAnsi="Times New Roman" w:cs="Times New Roman"/>
                <w:sz w:val="28"/>
                <w:szCs w:val="28"/>
                <w:lang w:eastAsia="ru-RU"/>
              </w:rPr>
              <w:lastRenderedPageBreak/>
              <w:t>мероприятий в области обеспечения плодородия земель сельскохозяйственного назначения</w:t>
            </w:r>
          </w:p>
        </w:tc>
        <w:tc>
          <w:tcPr>
            <w:tcW w:w="1454"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902 2 02 03024 05 0000 151</w:t>
            </w:r>
          </w:p>
        </w:tc>
        <w:tc>
          <w:tcPr>
            <w:tcW w:w="1485"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1316,0</w:t>
            </w:r>
          </w:p>
        </w:tc>
        <w:tc>
          <w:tcPr>
            <w:tcW w:w="2625"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Организация исполнительно-распорядительных функций, связанных с реализацией переданных государственных полномочий по поддержке сельскохозяйственн</w:t>
            </w:r>
            <w:r w:rsidRPr="00F9775F">
              <w:rPr>
                <w:rFonts w:ascii="Times New Roman" w:eastAsia="Times New Roman" w:hAnsi="Times New Roman" w:cs="Times New Roman"/>
                <w:sz w:val="28"/>
                <w:szCs w:val="28"/>
                <w:lang w:eastAsia="ru-RU"/>
              </w:rPr>
              <w:lastRenderedPageBreak/>
              <w:t>ого производства и осуществлению мероприятий в области обеспечения плодородия земель сельскохозяйственного назначения</w:t>
            </w:r>
          </w:p>
        </w:tc>
        <w:tc>
          <w:tcPr>
            <w:tcW w:w="1517"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0405</w:t>
            </w:r>
          </w:p>
        </w:tc>
        <w:tc>
          <w:tcPr>
            <w:tcW w:w="1282"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16 1 7233 </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1280,5</w:t>
            </w:r>
          </w:p>
        </w:tc>
      </w:tr>
      <w:tr w:rsidR="00F9775F" w:rsidRPr="00F9775F" w:rsidTr="00F9775F">
        <w:trPr>
          <w:trHeight w:val="525"/>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35,5</w:t>
            </w:r>
          </w:p>
        </w:tc>
      </w:tr>
      <w:tr w:rsidR="00F9775F" w:rsidRPr="00F9775F" w:rsidTr="00F9775F">
        <w:trPr>
          <w:trHeight w:val="1425"/>
        </w:trPr>
        <w:tc>
          <w:tcPr>
            <w:tcW w:w="80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18</w:t>
            </w:r>
          </w:p>
        </w:tc>
        <w:tc>
          <w:tcPr>
            <w:tcW w:w="355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административных комиссий</w:t>
            </w:r>
          </w:p>
        </w:tc>
        <w:tc>
          <w:tcPr>
            <w:tcW w:w="14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 902 2 02 03024 05 0000 151</w:t>
            </w:r>
          </w:p>
        </w:tc>
        <w:tc>
          <w:tcPr>
            <w:tcW w:w="14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432,4</w:t>
            </w:r>
          </w:p>
        </w:tc>
        <w:tc>
          <w:tcPr>
            <w:tcW w:w="26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Создание и обеспечение деятельности административных комиссий</w:t>
            </w:r>
          </w:p>
        </w:tc>
        <w:tc>
          <w:tcPr>
            <w:tcW w:w="15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w:t>
            </w:r>
          </w:p>
        </w:tc>
        <w:tc>
          <w:tcPr>
            <w:tcW w:w="152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0104</w:t>
            </w:r>
          </w:p>
        </w:tc>
        <w:tc>
          <w:tcPr>
            <w:tcW w:w="128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99 9 7236</w:t>
            </w:r>
          </w:p>
        </w:tc>
        <w:tc>
          <w:tcPr>
            <w:tcW w:w="781"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407,4</w:t>
            </w:r>
          </w:p>
        </w:tc>
      </w:tr>
      <w:tr w:rsidR="00F9775F" w:rsidRPr="00F9775F" w:rsidTr="00F9775F">
        <w:trPr>
          <w:trHeight w:val="375"/>
        </w:trPr>
        <w:tc>
          <w:tcPr>
            <w:tcW w:w="802"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single" w:sz="4" w:space="0" w:color="auto"/>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25,0</w:t>
            </w:r>
          </w:p>
        </w:tc>
      </w:tr>
      <w:tr w:rsidR="00F9775F" w:rsidRPr="00F9775F" w:rsidTr="00F9775F">
        <w:trPr>
          <w:trHeight w:val="100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19</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созданию и обеспечению деятельности  комиссий по делам несовершеннолетних и защите их прав</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428,4</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 Создание и обеспечение деятельности комиссий по делам несовершеннолетних и защите их прав</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99 9 7237</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120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407,4</w:t>
            </w:r>
          </w:p>
        </w:tc>
      </w:tr>
      <w:tr w:rsidR="00F9775F" w:rsidRPr="00F9775F" w:rsidTr="00F9775F">
        <w:trPr>
          <w:trHeight w:val="67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21,0</w:t>
            </w:r>
          </w:p>
        </w:tc>
      </w:tr>
      <w:tr w:rsidR="00F9775F" w:rsidRPr="00F9775F" w:rsidTr="00F9775F">
        <w:trPr>
          <w:trHeight w:val="67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20</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w:t>
            </w:r>
            <w:r w:rsidRPr="00F9775F">
              <w:rPr>
                <w:rFonts w:ascii="Times New Roman" w:eastAsia="Times New Roman" w:hAnsi="Times New Roman" w:cs="Times New Roman"/>
                <w:sz w:val="28"/>
                <w:szCs w:val="28"/>
                <w:lang w:eastAsia="ru-RU"/>
              </w:rPr>
              <w:br w:type="page"/>
              <w:t>полномочий по предоставлению материальной и иной помощи для погребения</w:t>
            </w:r>
            <w:r w:rsidRPr="00F9775F">
              <w:rPr>
                <w:rFonts w:ascii="Times New Roman" w:eastAsia="Times New Roman" w:hAnsi="Times New Roman" w:cs="Times New Roman"/>
                <w:sz w:val="28"/>
                <w:szCs w:val="28"/>
                <w:lang w:eastAsia="ru-RU"/>
              </w:rPr>
              <w:br w:type="page"/>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392,9</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Предоставление материальной и иной помощи для погребения</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04 1 7212</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2,9</w:t>
            </w:r>
          </w:p>
        </w:tc>
      </w:tr>
      <w:tr w:rsidR="00F9775F" w:rsidRPr="00F9775F" w:rsidTr="00F9775F">
        <w:trPr>
          <w:trHeight w:val="120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04 1 7212</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nil"/>
              <w:right w:val="nil"/>
            </w:tcBorders>
            <w:shd w:val="clear" w:color="auto" w:fill="auto"/>
            <w:noWrap/>
            <w:vAlign w:val="bottom"/>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390</w:t>
            </w:r>
          </w:p>
        </w:tc>
      </w:tr>
      <w:tr w:rsidR="00F9775F" w:rsidRPr="00F9775F" w:rsidTr="00F9775F">
        <w:trPr>
          <w:trHeight w:val="1965"/>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21</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расчет и предоставление дотаций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904 2 02 03024 05 0000 151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21461,2</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Дотации бюджетам поселений в целях выравнивания их финансовых возможностей по осуществлению полномочий по решению вопросов местного значения</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904</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1401</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18 5 7234</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511</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21461,2</w:t>
            </w:r>
          </w:p>
        </w:tc>
      </w:tr>
      <w:tr w:rsidR="00F9775F" w:rsidRPr="00F9775F" w:rsidTr="00F9775F">
        <w:trPr>
          <w:trHeight w:val="465"/>
        </w:trPr>
        <w:tc>
          <w:tcPr>
            <w:tcW w:w="802" w:type="dxa"/>
            <w:vMerge w:val="restart"/>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22</w:t>
            </w:r>
          </w:p>
        </w:tc>
        <w:tc>
          <w:tcPr>
            <w:tcW w:w="3557"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Субвенций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w:t>
            </w:r>
            <w:r w:rsidRPr="00F9775F">
              <w:rPr>
                <w:rFonts w:ascii="Times New Roman" w:eastAsia="Times New Roman" w:hAnsi="Times New Roman" w:cs="Times New Roman"/>
                <w:sz w:val="28"/>
                <w:szCs w:val="28"/>
                <w:lang w:eastAsia="ru-RU"/>
              </w:rPr>
              <w:lastRenderedPageBreak/>
              <w:t>межмуниципального и междугородного внутриобластного сообщений</w:t>
            </w:r>
          </w:p>
        </w:tc>
        <w:tc>
          <w:tcPr>
            <w:tcW w:w="1454"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xml:space="preserve">913 2 02 03024 05 0000 151 </w:t>
            </w:r>
          </w:p>
        </w:tc>
        <w:tc>
          <w:tcPr>
            <w:tcW w:w="1485" w:type="dxa"/>
            <w:vMerge w:val="restart"/>
            <w:tcBorders>
              <w:top w:val="nil"/>
              <w:left w:val="single" w:sz="4" w:space="0" w:color="auto"/>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5447,2</w:t>
            </w:r>
          </w:p>
        </w:tc>
        <w:tc>
          <w:tcPr>
            <w:tcW w:w="2625" w:type="dxa"/>
            <w:vMerge w:val="restart"/>
            <w:tcBorders>
              <w:top w:val="nil"/>
              <w:left w:val="single" w:sz="4" w:space="0" w:color="auto"/>
              <w:bottom w:val="nil"/>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Предоставление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w:t>
            </w:r>
            <w:r w:rsidRPr="00F9775F">
              <w:rPr>
                <w:rFonts w:ascii="Times New Roman" w:eastAsia="Times New Roman" w:hAnsi="Times New Roman" w:cs="Times New Roman"/>
                <w:sz w:val="28"/>
                <w:szCs w:val="28"/>
                <w:lang w:eastAsia="ru-RU"/>
              </w:rPr>
              <w:lastRenderedPageBreak/>
              <w:t>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w:t>
            </w:r>
          </w:p>
        </w:tc>
        <w:tc>
          <w:tcPr>
            <w:tcW w:w="1517"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04 1 7208</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46,0</w:t>
            </w:r>
          </w:p>
        </w:tc>
      </w:tr>
      <w:tr w:rsidR="00F9775F" w:rsidRPr="00F9775F" w:rsidTr="00F9775F">
        <w:trPr>
          <w:trHeight w:val="3435"/>
        </w:trPr>
        <w:tc>
          <w:tcPr>
            <w:tcW w:w="802"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nil"/>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04 1 7208</w:t>
            </w:r>
          </w:p>
        </w:tc>
        <w:tc>
          <w:tcPr>
            <w:tcW w:w="781"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5401,2</w:t>
            </w:r>
          </w:p>
        </w:tc>
      </w:tr>
      <w:tr w:rsidR="00F9775F" w:rsidRPr="00F9775F" w:rsidTr="00F9775F">
        <w:trPr>
          <w:trHeight w:val="279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23</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907 2 02 03024 05 0000 151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2002,5</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Выплата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04 3 7218</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2002,5</w:t>
            </w:r>
          </w:p>
        </w:tc>
      </w:tr>
      <w:tr w:rsidR="00F9775F" w:rsidRPr="00F9775F" w:rsidTr="00F9775F">
        <w:trPr>
          <w:trHeight w:val="3525"/>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24</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единовременному пособию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913 2 02 03053 05 0000 151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381,3</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Единовременное пособие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04 3 5270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381,3</w:t>
            </w:r>
          </w:p>
        </w:tc>
      </w:tr>
      <w:tr w:rsidR="00F9775F" w:rsidRPr="00F9775F" w:rsidTr="00F9775F">
        <w:trPr>
          <w:trHeight w:val="46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25</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выплату </w:t>
            </w:r>
            <w:r w:rsidRPr="00F9775F">
              <w:rPr>
                <w:rFonts w:ascii="Times New Roman" w:eastAsia="Times New Roman" w:hAnsi="Times New Roman" w:cs="Times New Roman"/>
                <w:sz w:val="28"/>
                <w:szCs w:val="28"/>
                <w:lang w:eastAsia="ru-RU"/>
              </w:rPr>
              <w:lastRenderedPageBreak/>
              <w:t>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F9775F">
              <w:rPr>
                <w:rFonts w:ascii="Times New Roman" w:eastAsia="Times New Roman" w:hAnsi="Times New Roman" w:cs="Times New Roman"/>
                <w:sz w:val="28"/>
                <w:szCs w:val="28"/>
                <w:lang w:eastAsia="ru-RU"/>
              </w:rPr>
              <w:t>дств в с</w:t>
            </w:r>
            <w:proofErr w:type="gramEnd"/>
            <w:r w:rsidRPr="00F9775F">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xml:space="preserve">913 2 02 </w:t>
            </w:r>
            <w:r w:rsidRPr="00F9775F">
              <w:rPr>
                <w:rFonts w:ascii="Times New Roman" w:eastAsia="Times New Roman" w:hAnsi="Times New Roman" w:cs="Times New Roman"/>
                <w:sz w:val="28"/>
                <w:szCs w:val="28"/>
                <w:lang w:eastAsia="ru-RU"/>
              </w:rPr>
              <w:lastRenderedPageBreak/>
              <w:t>03012 05 0000 151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27,3</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Выплаты </w:t>
            </w:r>
            <w:r w:rsidRPr="00F9775F">
              <w:rPr>
                <w:rFonts w:ascii="Times New Roman" w:eastAsia="Times New Roman" w:hAnsi="Times New Roman" w:cs="Times New Roman"/>
                <w:sz w:val="28"/>
                <w:szCs w:val="28"/>
                <w:lang w:eastAsia="ru-RU"/>
              </w:rPr>
              <w:lastRenderedPageBreak/>
              <w:t>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F9775F">
              <w:rPr>
                <w:rFonts w:ascii="Times New Roman" w:eastAsia="Times New Roman" w:hAnsi="Times New Roman" w:cs="Times New Roman"/>
                <w:sz w:val="28"/>
                <w:szCs w:val="28"/>
                <w:lang w:eastAsia="ru-RU"/>
              </w:rPr>
              <w:t>дств в с</w:t>
            </w:r>
            <w:proofErr w:type="gramEnd"/>
            <w:r w:rsidRPr="00F9775F">
              <w:rPr>
                <w:rFonts w:ascii="Times New Roman" w:eastAsia="Times New Roman" w:hAnsi="Times New Roman" w:cs="Times New Roman"/>
                <w:sz w:val="28"/>
                <w:szCs w:val="28"/>
                <w:lang w:eastAsia="ru-RU"/>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05 2 </w:t>
            </w:r>
            <w:r w:rsidRPr="00F9775F">
              <w:rPr>
                <w:rFonts w:ascii="Times New Roman" w:eastAsia="Times New Roman" w:hAnsi="Times New Roman" w:cs="Times New Roman"/>
                <w:sz w:val="28"/>
                <w:szCs w:val="28"/>
                <w:lang w:eastAsia="ru-RU"/>
              </w:rPr>
              <w:lastRenderedPageBreak/>
              <w:t xml:space="preserve">5280 </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0,3</w:t>
            </w:r>
          </w:p>
        </w:tc>
      </w:tr>
      <w:tr w:rsidR="00F9775F" w:rsidRPr="00F9775F" w:rsidTr="00F9775F">
        <w:trPr>
          <w:trHeight w:val="312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27,0</w:t>
            </w:r>
          </w:p>
        </w:tc>
      </w:tr>
      <w:tr w:rsidR="00F9775F" w:rsidRPr="00F9775F" w:rsidTr="00F9775F">
        <w:trPr>
          <w:trHeight w:val="49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26</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оплату жилищно-коммунальных услуг отдельным категориям граждан</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913 2 02 03001 05 0000 151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31794,1</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04 1 5250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359,0</w:t>
            </w:r>
          </w:p>
        </w:tc>
      </w:tr>
      <w:tr w:rsidR="00F9775F" w:rsidRPr="00F9775F" w:rsidTr="00F9775F">
        <w:trPr>
          <w:trHeight w:val="130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31435,1</w:t>
            </w:r>
          </w:p>
        </w:tc>
      </w:tr>
      <w:tr w:rsidR="00F9775F" w:rsidRPr="00F9775F" w:rsidTr="00F9775F">
        <w:trPr>
          <w:trHeight w:val="480"/>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27</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r w:rsidRPr="00F9775F">
              <w:rPr>
                <w:rFonts w:ascii="Times New Roman" w:eastAsia="Times New Roman" w:hAnsi="Times New Roman" w:cs="Times New Roman"/>
                <w:sz w:val="28"/>
                <w:szCs w:val="28"/>
                <w:lang w:eastAsia="ru-RU"/>
              </w:rPr>
              <w:br w:type="page"/>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4065,6</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Организация и обеспечение отдыха и оздоровления детей</w:t>
            </w:r>
            <w:proofErr w:type="gramStart"/>
            <w:r w:rsidRPr="00F9775F">
              <w:rPr>
                <w:rFonts w:ascii="Times New Roman" w:eastAsia="Times New Roman" w:hAnsi="Times New Roman" w:cs="Times New Roman"/>
                <w:sz w:val="28"/>
                <w:szCs w:val="28"/>
                <w:lang w:eastAsia="ru-RU"/>
              </w:rPr>
              <w:t xml:space="preserve"> ,</w:t>
            </w:r>
            <w:proofErr w:type="gramEnd"/>
            <w:r w:rsidRPr="00F9775F">
              <w:rPr>
                <w:rFonts w:ascii="Times New Roman" w:eastAsia="Times New Roman" w:hAnsi="Times New Roman" w:cs="Times New Roman"/>
                <w:sz w:val="28"/>
                <w:szCs w:val="28"/>
                <w:lang w:eastAsia="ru-RU"/>
              </w:rPr>
              <w:t xml:space="preserve">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0707</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04 3 7220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single" w:sz="4" w:space="0" w:color="auto"/>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5,6</w:t>
            </w:r>
          </w:p>
        </w:tc>
      </w:tr>
      <w:tr w:rsidR="00F9775F" w:rsidRPr="00F9775F" w:rsidTr="00F9775F">
        <w:trPr>
          <w:trHeight w:val="267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4060,0</w:t>
            </w:r>
          </w:p>
        </w:tc>
      </w:tr>
      <w:tr w:rsidR="00F9775F" w:rsidRPr="00F9775F" w:rsidTr="00F9775F">
        <w:trPr>
          <w:trHeight w:val="445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28</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Субвенция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w:t>
            </w:r>
            <w:proofErr w:type="gramEnd"/>
            <w:r w:rsidRPr="00F9775F">
              <w:rPr>
                <w:rFonts w:ascii="Times New Roman" w:eastAsia="Times New Roman" w:hAnsi="Times New Roman" w:cs="Times New Roman"/>
                <w:sz w:val="28"/>
                <w:szCs w:val="28"/>
                <w:lang w:eastAsia="ru-RU"/>
              </w:rPr>
              <w:t xml:space="preserve"> октября 2002 года № 273-ЗС «Об административных правонарушениях»</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0,3</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w:t>
            </w:r>
            <w:r w:rsidRPr="00F9775F">
              <w:rPr>
                <w:rFonts w:ascii="Times New Roman" w:eastAsia="Times New Roman" w:hAnsi="Times New Roman" w:cs="Times New Roman"/>
                <w:sz w:val="28"/>
                <w:szCs w:val="28"/>
                <w:lang w:eastAsia="ru-RU"/>
              </w:rPr>
              <w:lastRenderedPageBreak/>
              <w:t>года № 273-ЗС «Об</w:t>
            </w:r>
            <w:proofErr w:type="gramEnd"/>
            <w:r w:rsidRPr="00F9775F">
              <w:rPr>
                <w:rFonts w:ascii="Times New Roman" w:eastAsia="Times New Roman" w:hAnsi="Times New Roman" w:cs="Times New Roman"/>
                <w:sz w:val="28"/>
                <w:szCs w:val="28"/>
                <w:lang w:eastAsia="ru-RU"/>
              </w:rPr>
              <w:t xml:space="preserve"> административных </w:t>
            </w:r>
            <w:proofErr w:type="gramStart"/>
            <w:r w:rsidRPr="00F9775F">
              <w:rPr>
                <w:rFonts w:ascii="Times New Roman" w:eastAsia="Times New Roman" w:hAnsi="Times New Roman" w:cs="Times New Roman"/>
                <w:sz w:val="28"/>
                <w:szCs w:val="28"/>
                <w:lang w:eastAsia="ru-RU"/>
              </w:rPr>
              <w:t>правонарушениях</w:t>
            </w:r>
            <w:proofErr w:type="gramEnd"/>
            <w:r w:rsidRPr="00F9775F">
              <w:rPr>
                <w:rFonts w:ascii="Times New Roman" w:eastAsia="Times New Roman" w:hAnsi="Times New Roman" w:cs="Times New Roman"/>
                <w:sz w:val="28"/>
                <w:szCs w:val="28"/>
                <w:lang w:eastAsia="ru-RU"/>
              </w:rPr>
              <w:t>»</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99 9 7239</w:t>
            </w:r>
          </w:p>
        </w:tc>
        <w:tc>
          <w:tcPr>
            <w:tcW w:w="781"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0,3</w:t>
            </w:r>
          </w:p>
        </w:tc>
      </w:tr>
      <w:tr w:rsidR="00F9775F" w:rsidRPr="00F9775F" w:rsidTr="00F9775F">
        <w:trPr>
          <w:trHeight w:val="109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9"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r>
      <w:tr w:rsidR="00F9775F" w:rsidRPr="00F9775F" w:rsidTr="00F9775F">
        <w:trPr>
          <w:trHeight w:val="450"/>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29</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59,4</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04 3 7224</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w:t>
            </w:r>
          </w:p>
        </w:tc>
      </w:tr>
      <w:tr w:rsidR="00F9775F" w:rsidRPr="00F9775F" w:rsidTr="00F9775F">
        <w:trPr>
          <w:trHeight w:val="2085"/>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58,0</w:t>
            </w:r>
          </w:p>
        </w:tc>
      </w:tr>
      <w:tr w:rsidR="00F9775F" w:rsidRPr="00F9775F" w:rsidTr="00F9775F">
        <w:trPr>
          <w:trHeight w:val="2820"/>
        </w:trPr>
        <w:tc>
          <w:tcPr>
            <w:tcW w:w="802" w:type="dxa"/>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30</w:t>
            </w:r>
          </w:p>
        </w:tc>
        <w:tc>
          <w:tcPr>
            <w:tcW w:w="3557"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454"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902 2 02 03070 05 0000 151</w:t>
            </w:r>
          </w:p>
        </w:tc>
        <w:tc>
          <w:tcPr>
            <w:tcW w:w="1485"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618,5</w:t>
            </w:r>
          </w:p>
        </w:tc>
        <w:tc>
          <w:tcPr>
            <w:tcW w:w="2625"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w:t>
            </w:r>
            <w:r w:rsidRPr="00F9775F">
              <w:rPr>
                <w:rFonts w:ascii="Times New Roman" w:eastAsia="Times New Roman" w:hAnsi="Times New Roman" w:cs="Times New Roman"/>
                <w:sz w:val="28"/>
                <w:szCs w:val="28"/>
                <w:lang w:eastAsia="ru-RU"/>
              </w:rPr>
              <w:lastRenderedPageBreak/>
              <w:t>инвалидов в Российской Федерации»</w:t>
            </w:r>
          </w:p>
        </w:tc>
        <w:tc>
          <w:tcPr>
            <w:tcW w:w="1517"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99 9 5135</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618,5</w:t>
            </w:r>
          </w:p>
        </w:tc>
      </w:tr>
      <w:tr w:rsidR="00F9775F" w:rsidRPr="00F9775F" w:rsidTr="00F9775F">
        <w:trPr>
          <w:trHeight w:val="7620"/>
        </w:trPr>
        <w:tc>
          <w:tcPr>
            <w:tcW w:w="802" w:type="dxa"/>
            <w:tcBorders>
              <w:top w:val="nil"/>
              <w:left w:val="single" w:sz="4" w:space="0" w:color="auto"/>
              <w:bottom w:val="nil"/>
              <w:right w:val="single" w:sz="4" w:space="0" w:color="auto"/>
            </w:tcBorders>
            <w:shd w:val="clear" w:color="auto" w:fill="auto"/>
            <w:noWrap/>
            <w:hideMark/>
          </w:tcPr>
          <w:p w:rsidR="00F9775F" w:rsidRPr="00F9775F" w:rsidRDefault="00F9775F" w:rsidP="00F9775F">
            <w:pPr>
              <w:spacing w:after="0" w:line="240" w:lineRule="auto"/>
              <w:jc w:val="right"/>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31</w:t>
            </w:r>
          </w:p>
        </w:tc>
        <w:tc>
          <w:tcPr>
            <w:tcW w:w="3557"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F9775F">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F9775F">
              <w:rPr>
                <w:rFonts w:ascii="Times New Roman" w:eastAsia="Times New Roman" w:hAnsi="Times New Roman" w:cs="Times New Roman"/>
                <w:sz w:val="28"/>
                <w:szCs w:val="28"/>
                <w:lang w:eastAsia="ru-RU"/>
              </w:rPr>
              <w:t>контроль за</w:t>
            </w:r>
            <w:proofErr w:type="gramEnd"/>
            <w:r w:rsidRPr="00F9775F">
              <w:rPr>
                <w:rFonts w:ascii="Times New Roman" w:eastAsia="Times New Roman" w:hAnsi="Times New Roman" w:cs="Times New Roman"/>
                <w:sz w:val="28"/>
                <w:szCs w:val="28"/>
                <w:lang w:eastAsia="ru-RU"/>
              </w:rPr>
              <w:t xml:space="preserve"> исполнением </w:t>
            </w:r>
            <w:r w:rsidRPr="00F9775F">
              <w:rPr>
                <w:rFonts w:ascii="Times New Roman" w:eastAsia="Times New Roman" w:hAnsi="Times New Roman" w:cs="Times New Roman"/>
                <w:sz w:val="28"/>
                <w:szCs w:val="28"/>
                <w:lang w:eastAsia="ru-RU"/>
              </w:rPr>
              <w:lastRenderedPageBreak/>
              <w:t>государственных полномочий, а также в федеральных медицинских организациях, перечень которых утверждается уполномоченным Правительством Российской Федерации федеральным органом исполнительной власти</w:t>
            </w:r>
          </w:p>
        </w:tc>
        <w:tc>
          <w:tcPr>
            <w:tcW w:w="1454"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902 2 02 03024 05 0000151</w:t>
            </w:r>
          </w:p>
        </w:tc>
        <w:tc>
          <w:tcPr>
            <w:tcW w:w="1485"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1412,1</w:t>
            </w:r>
          </w:p>
        </w:tc>
        <w:tc>
          <w:tcPr>
            <w:tcW w:w="2625" w:type="dxa"/>
            <w:tcBorders>
              <w:top w:val="nil"/>
              <w:left w:val="nil"/>
              <w:bottom w:val="nil"/>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(за исключением медицинской помощи, оказываемой в областных медицинских организациях, перечень которых утверждается органом государственной власти Ростовской области, </w:t>
            </w:r>
            <w:r w:rsidRPr="00F9775F">
              <w:rPr>
                <w:rFonts w:ascii="Times New Roman" w:eastAsia="Times New Roman" w:hAnsi="Times New Roman" w:cs="Times New Roman"/>
                <w:sz w:val="28"/>
                <w:szCs w:val="28"/>
                <w:lang w:eastAsia="ru-RU"/>
              </w:rPr>
              <w:lastRenderedPageBreak/>
              <w:t>уполномоченным в соответствии с Областным законом от 7 сентября 2011 года № 660-ЗС «О наделении органов местного самоуправления государственными полномочиями Ростовской области по организации</w:t>
            </w:r>
            <w:proofErr w:type="gramEnd"/>
            <w:r w:rsidRPr="00F9775F">
              <w:rPr>
                <w:rFonts w:ascii="Times New Roman" w:eastAsia="Times New Roman" w:hAnsi="Times New Roman" w:cs="Times New Roman"/>
                <w:sz w:val="28"/>
                <w:szCs w:val="28"/>
                <w:lang w:eastAsia="ru-RU"/>
              </w:rPr>
              <w:t xml:space="preserve"> оказания медицинской помощи» осуществлять </w:t>
            </w:r>
            <w:proofErr w:type="gramStart"/>
            <w:r w:rsidRPr="00F9775F">
              <w:rPr>
                <w:rFonts w:ascii="Times New Roman" w:eastAsia="Times New Roman" w:hAnsi="Times New Roman" w:cs="Times New Roman"/>
                <w:sz w:val="28"/>
                <w:szCs w:val="28"/>
                <w:lang w:eastAsia="ru-RU"/>
              </w:rPr>
              <w:t>контроль за</w:t>
            </w:r>
            <w:proofErr w:type="gramEnd"/>
            <w:r w:rsidRPr="00F9775F">
              <w:rPr>
                <w:rFonts w:ascii="Times New Roman" w:eastAsia="Times New Roman" w:hAnsi="Times New Roman" w:cs="Times New Roman"/>
                <w:sz w:val="28"/>
                <w:szCs w:val="28"/>
                <w:lang w:eastAsia="ru-RU"/>
              </w:rPr>
              <w:t xml:space="preserve"> исполнением государственных полномочий, а также в федеральных медицинских организациях, перечень которых утверждается уполномоченным Правительством </w:t>
            </w:r>
            <w:r w:rsidRPr="00F9775F">
              <w:rPr>
                <w:rFonts w:ascii="Times New Roman" w:eastAsia="Times New Roman" w:hAnsi="Times New Roman" w:cs="Times New Roman"/>
                <w:sz w:val="28"/>
                <w:szCs w:val="28"/>
                <w:lang w:eastAsia="ru-RU"/>
              </w:rPr>
              <w:lastRenderedPageBreak/>
              <w:t>Российской Федерации федеральным органом исполнительной власти</w:t>
            </w:r>
          </w:p>
        </w:tc>
        <w:tc>
          <w:tcPr>
            <w:tcW w:w="1517"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0901</w:t>
            </w:r>
          </w:p>
        </w:tc>
        <w:tc>
          <w:tcPr>
            <w:tcW w:w="1282"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01 2 7201</w:t>
            </w:r>
          </w:p>
        </w:tc>
        <w:tc>
          <w:tcPr>
            <w:tcW w:w="781"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610</w:t>
            </w:r>
          </w:p>
        </w:tc>
        <w:tc>
          <w:tcPr>
            <w:tcW w:w="1459"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1412,1</w:t>
            </w:r>
          </w:p>
        </w:tc>
      </w:tr>
      <w:tr w:rsidR="00F9775F" w:rsidRPr="00F9775F" w:rsidTr="00F9775F">
        <w:trPr>
          <w:trHeight w:val="8192"/>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right"/>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32</w:t>
            </w:r>
          </w:p>
        </w:tc>
        <w:tc>
          <w:tcPr>
            <w:tcW w:w="3557" w:type="dxa"/>
            <w:tcBorders>
              <w:top w:val="single" w:sz="4" w:space="0" w:color="auto"/>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Субвенция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w:t>
            </w:r>
            <w:r w:rsidRPr="00F9775F">
              <w:rPr>
                <w:rFonts w:ascii="Times New Roman" w:eastAsia="Times New Roman" w:hAnsi="Times New Roman" w:cs="Times New Roman"/>
                <w:sz w:val="28"/>
                <w:szCs w:val="28"/>
                <w:lang w:eastAsia="ru-RU"/>
              </w:rPr>
              <w:lastRenderedPageBreak/>
              <w:t>оказываемой в медицинских организациях</w:t>
            </w:r>
            <w:proofErr w:type="gramEnd"/>
            <w:r w:rsidRPr="00F9775F">
              <w:rPr>
                <w:rFonts w:ascii="Times New Roman" w:eastAsia="Times New Roman" w:hAnsi="Times New Roman" w:cs="Times New Roman"/>
                <w:sz w:val="28"/>
                <w:szCs w:val="28"/>
                <w:lang w:eastAsia="ru-RU"/>
              </w:rPr>
              <w:t xml:space="preserve">, </w:t>
            </w:r>
            <w:proofErr w:type="gramStart"/>
            <w:r w:rsidRPr="00F9775F">
              <w:rPr>
                <w:rFonts w:ascii="Times New Roman" w:eastAsia="Times New Roman" w:hAnsi="Times New Roman" w:cs="Times New Roman"/>
                <w:sz w:val="28"/>
                <w:szCs w:val="28"/>
                <w:lang w:eastAsia="ru-RU"/>
              </w:rPr>
              <w:t>подведомственных органу исполнительной власти Ростовской области в сфере охраны здоровья) в рамках подпрограммы «Совершенствование оказания специализированной медицинской помощи, скорой медицинской помощи, медицинской эвакуации» муниципальной программы Цимлянского района «Развитие здравоохранения»</w:t>
            </w:r>
            <w:proofErr w:type="gramEnd"/>
          </w:p>
        </w:tc>
        <w:tc>
          <w:tcPr>
            <w:tcW w:w="1454"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902 2 02 03024 05 0000151</w:t>
            </w:r>
          </w:p>
        </w:tc>
        <w:tc>
          <w:tcPr>
            <w:tcW w:w="1485"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2887,4</w:t>
            </w:r>
          </w:p>
        </w:tc>
        <w:tc>
          <w:tcPr>
            <w:tcW w:w="2625" w:type="dxa"/>
            <w:tcBorders>
              <w:top w:val="single" w:sz="4" w:space="0" w:color="auto"/>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Субвенция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w:t>
            </w:r>
            <w:r w:rsidRPr="00F9775F">
              <w:rPr>
                <w:rFonts w:ascii="Times New Roman" w:eastAsia="Times New Roman" w:hAnsi="Times New Roman" w:cs="Times New Roman"/>
                <w:sz w:val="28"/>
                <w:szCs w:val="28"/>
                <w:lang w:eastAsia="ru-RU"/>
              </w:rPr>
              <w:lastRenderedPageBreak/>
              <w:t>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F9775F">
              <w:rPr>
                <w:rFonts w:ascii="Times New Roman" w:eastAsia="Times New Roman" w:hAnsi="Times New Roman" w:cs="Times New Roman"/>
                <w:sz w:val="28"/>
                <w:szCs w:val="28"/>
                <w:lang w:eastAsia="ru-RU"/>
              </w:rPr>
              <w:t xml:space="preserve">, </w:t>
            </w:r>
            <w:proofErr w:type="gramStart"/>
            <w:r w:rsidRPr="00F9775F">
              <w:rPr>
                <w:rFonts w:ascii="Times New Roman" w:eastAsia="Times New Roman" w:hAnsi="Times New Roman" w:cs="Times New Roman"/>
                <w:sz w:val="28"/>
                <w:szCs w:val="28"/>
                <w:lang w:eastAsia="ru-RU"/>
              </w:rPr>
              <w:t>подведомственных органу исполнительной власти Ростовской области в сфере охраны здоровья) в рамках подпрограммы «Совершенствование оказания специализированно</w:t>
            </w:r>
            <w:r w:rsidRPr="00F9775F">
              <w:rPr>
                <w:rFonts w:ascii="Times New Roman" w:eastAsia="Times New Roman" w:hAnsi="Times New Roman" w:cs="Times New Roman"/>
                <w:sz w:val="28"/>
                <w:szCs w:val="28"/>
                <w:lang w:eastAsia="ru-RU"/>
              </w:rPr>
              <w:lastRenderedPageBreak/>
              <w:t>й медицинской помощи, скорой медицинской помощи, медицинской эвакуации» муниципальной программы Цимлянского района «Развитие здравоохранения»</w:t>
            </w:r>
            <w:proofErr w:type="gramEnd"/>
          </w:p>
        </w:tc>
        <w:tc>
          <w:tcPr>
            <w:tcW w:w="1517"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0901</w:t>
            </w:r>
          </w:p>
        </w:tc>
        <w:tc>
          <w:tcPr>
            <w:tcW w:w="1282"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01 2 7243</w:t>
            </w:r>
          </w:p>
        </w:tc>
        <w:tc>
          <w:tcPr>
            <w:tcW w:w="781"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610</w:t>
            </w:r>
          </w:p>
        </w:tc>
        <w:tc>
          <w:tcPr>
            <w:tcW w:w="1459" w:type="dxa"/>
            <w:tcBorders>
              <w:top w:val="single" w:sz="4" w:space="0" w:color="auto"/>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2887,4</w:t>
            </w:r>
          </w:p>
        </w:tc>
      </w:tr>
      <w:tr w:rsidR="00F9775F" w:rsidRPr="00F9775F" w:rsidTr="00F9775F">
        <w:trPr>
          <w:trHeight w:val="210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33</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907 2 02 03024 05 0000 151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30,0</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907</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04 3 7222</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30,0</w:t>
            </w:r>
          </w:p>
        </w:tc>
      </w:tr>
      <w:tr w:rsidR="00F9775F" w:rsidRPr="00F9775F" w:rsidTr="00F9775F">
        <w:trPr>
          <w:trHeight w:val="40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34</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roofErr w:type="gramStart"/>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w:t>
            </w:r>
            <w:r w:rsidRPr="00F9775F">
              <w:rPr>
                <w:rFonts w:ascii="Times New Roman" w:eastAsia="Times New Roman" w:hAnsi="Times New Roman" w:cs="Times New Roman"/>
                <w:sz w:val="28"/>
                <w:szCs w:val="28"/>
                <w:lang w:eastAsia="ru-RU"/>
              </w:rPr>
              <w:lastRenderedPageBreak/>
              <w:t>случае рождения после 31 декабря 2012 года третьего ребенка или последующих детей до достижения ребенком возраста трех лет</w:t>
            </w:r>
            <w:r w:rsidRPr="00F9775F">
              <w:rPr>
                <w:rFonts w:ascii="Times New Roman" w:eastAsia="Times New Roman" w:hAnsi="Times New Roman" w:cs="Times New Roman"/>
                <w:sz w:val="28"/>
                <w:szCs w:val="28"/>
                <w:lang w:eastAsia="ru-RU"/>
              </w:rPr>
              <w:br w:type="page"/>
            </w:r>
            <w:proofErr w:type="gramEnd"/>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2556,7</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 </w:t>
            </w:r>
            <w:proofErr w:type="gramStart"/>
            <w:r w:rsidRPr="00F9775F">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w:t>
            </w:r>
            <w:r w:rsidRPr="00F9775F">
              <w:rPr>
                <w:rFonts w:ascii="Times New Roman" w:eastAsia="Times New Roman" w:hAnsi="Times New Roman" w:cs="Times New Roman"/>
                <w:sz w:val="28"/>
                <w:szCs w:val="28"/>
                <w:lang w:eastAsia="ru-RU"/>
              </w:rPr>
              <w:lastRenderedPageBreak/>
              <w:t>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w:t>
            </w:r>
            <w:r w:rsidRPr="00F9775F">
              <w:rPr>
                <w:rFonts w:ascii="Times New Roman" w:eastAsia="Times New Roman" w:hAnsi="Times New Roman" w:cs="Times New Roman"/>
                <w:sz w:val="28"/>
                <w:szCs w:val="28"/>
                <w:lang w:eastAsia="ru-RU"/>
              </w:rPr>
              <w:br w:type="page"/>
            </w:r>
            <w:proofErr w:type="gramEnd"/>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04 3 7225</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53,5</w:t>
            </w:r>
          </w:p>
        </w:tc>
      </w:tr>
      <w:tr w:rsidR="00F9775F" w:rsidRPr="00F9775F" w:rsidTr="00F9775F">
        <w:trPr>
          <w:trHeight w:val="429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2503,2</w:t>
            </w:r>
          </w:p>
        </w:tc>
      </w:tr>
      <w:tr w:rsidR="00F9775F" w:rsidRPr="00F9775F" w:rsidTr="00F9775F">
        <w:trPr>
          <w:trHeight w:val="429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35</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Цимлянского района «Социальная поддержка </w:t>
            </w:r>
            <w:r w:rsidRPr="00F9775F">
              <w:rPr>
                <w:rFonts w:ascii="Times New Roman" w:eastAsia="Times New Roman" w:hAnsi="Times New Roman" w:cs="Times New Roman"/>
                <w:sz w:val="28"/>
                <w:szCs w:val="28"/>
                <w:lang w:eastAsia="ru-RU"/>
              </w:rPr>
              <w:lastRenderedPageBreak/>
              <w:t>граждан»</w:t>
            </w:r>
          </w:p>
        </w:tc>
        <w:tc>
          <w:tcPr>
            <w:tcW w:w="1454" w:type="dxa"/>
            <w:tcBorders>
              <w:top w:val="nil"/>
              <w:left w:val="nil"/>
              <w:bottom w:val="nil"/>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913 2 02 03024 05 0000 151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5383,4</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 Осуществление полномочий на ежемесячную денежную выплату, назначаемую в случае рождения третьего ребенка или последующих детей до достижения ребенком возраста трех лет, в рамках подпрограммы «Совершенствование мер </w:t>
            </w:r>
            <w:r w:rsidRPr="00F9775F">
              <w:rPr>
                <w:rFonts w:ascii="Times New Roman" w:eastAsia="Times New Roman" w:hAnsi="Times New Roman" w:cs="Times New Roman"/>
                <w:sz w:val="28"/>
                <w:szCs w:val="28"/>
                <w:lang w:eastAsia="ru-RU"/>
              </w:rPr>
              <w:lastRenderedPageBreak/>
              <w:t>демографической политики в области социальной поддержки семьи и детей» муниципальной программы Цимлянского района «Социальная поддержка граждан»</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04 3 5084</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5383,4</w:t>
            </w:r>
          </w:p>
        </w:tc>
      </w:tr>
      <w:tr w:rsidR="00F9775F" w:rsidRPr="00F9775F" w:rsidTr="00F9775F">
        <w:trPr>
          <w:trHeight w:val="423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35</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w:t>
            </w:r>
            <w:r w:rsidRPr="00F9775F">
              <w:rPr>
                <w:rFonts w:ascii="Times New Roman" w:eastAsia="Times New Roman" w:hAnsi="Times New Roman" w:cs="Times New Roman"/>
                <w:sz w:val="28"/>
                <w:szCs w:val="28"/>
                <w:lang w:eastAsia="ru-RU"/>
              </w:rPr>
              <w:lastRenderedPageBreak/>
              <w:t>содержание зданий и оплату коммунальных услуг, осуществляемых из местных бюджетов)</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41130,0</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w:t>
            </w:r>
            <w:r w:rsidRPr="00F9775F">
              <w:rPr>
                <w:rFonts w:ascii="Times New Roman" w:eastAsia="Times New Roman" w:hAnsi="Times New Roman" w:cs="Times New Roman"/>
                <w:sz w:val="28"/>
                <w:szCs w:val="28"/>
                <w:lang w:eastAsia="ru-RU"/>
              </w:rPr>
              <w:lastRenderedPageBreak/>
              <w:t>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907</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0701</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02 1 7202</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610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41130,0</w:t>
            </w:r>
          </w:p>
        </w:tc>
      </w:tr>
      <w:tr w:rsidR="00F9775F" w:rsidRPr="00F9775F" w:rsidTr="00F9775F">
        <w:trPr>
          <w:trHeight w:val="4155"/>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36</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w:t>
            </w:r>
            <w:r w:rsidRPr="00F9775F">
              <w:rPr>
                <w:rFonts w:ascii="Times New Roman" w:eastAsia="Times New Roman" w:hAnsi="Times New Roman" w:cs="Times New Roman"/>
                <w:sz w:val="28"/>
                <w:szCs w:val="28"/>
                <w:lang w:eastAsia="ru-RU"/>
              </w:rPr>
              <w:lastRenderedPageBreak/>
              <w:t xml:space="preserve">19 мая 1995 года № 81-ФЗ «О государственных пособиях гражданам, имеющим детей» </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913 2 02 03112 05 0000 151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16889,9</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sidRPr="00F9775F">
              <w:rPr>
                <w:rFonts w:ascii="Times New Roman" w:eastAsia="Times New Roman" w:hAnsi="Times New Roman" w:cs="Times New Roman"/>
                <w:sz w:val="28"/>
                <w:szCs w:val="28"/>
                <w:lang w:eastAsia="ru-RU"/>
              </w:rPr>
              <w:lastRenderedPageBreak/>
              <w:t xml:space="preserve">(прекращением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913</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0435380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16889,9</w:t>
            </w:r>
          </w:p>
        </w:tc>
      </w:tr>
      <w:tr w:rsidR="00F9775F" w:rsidRPr="00F9775F" w:rsidTr="00F9775F">
        <w:trPr>
          <w:trHeight w:val="405"/>
        </w:trPr>
        <w:tc>
          <w:tcPr>
            <w:tcW w:w="802" w:type="dxa"/>
            <w:vMerge w:val="restart"/>
            <w:tcBorders>
              <w:top w:val="nil"/>
              <w:left w:val="single" w:sz="4" w:space="0" w:color="auto"/>
              <w:bottom w:val="single" w:sz="4" w:space="0" w:color="000000"/>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37</w:t>
            </w:r>
          </w:p>
        </w:tc>
        <w:tc>
          <w:tcPr>
            <w:tcW w:w="3557"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Субвенция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частями 1, 1.1, 1.2, 1.3 статьи 13.2 Областного закона от 22 </w:t>
            </w:r>
            <w:r w:rsidRPr="00F9775F">
              <w:rPr>
                <w:rFonts w:ascii="Times New Roman" w:eastAsia="Times New Roman" w:hAnsi="Times New Roman" w:cs="Times New Roman"/>
                <w:sz w:val="28"/>
                <w:szCs w:val="28"/>
                <w:lang w:eastAsia="ru-RU"/>
              </w:rPr>
              <w:lastRenderedPageBreak/>
              <w:t xml:space="preserve">октября 2004 года № 165-ЗС «О социальной поддержке детства в Ростовской области» </w:t>
            </w:r>
          </w:p>
        </w:tc>
        <w:tc>
          <w:tcPr>
            <w:tcW w:w="1454"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907 2 02 03024 05 0000 151</w:t>
            </w:r>
          </w:p>
        </w:tc>
        <w:tc>
          <w:tcPr>
            <w:tcW w:w="1485"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11218,8</w:t>
            </w:r>
          </w:p>
        </w:tc>
        <w:tc>
          <w:tcPr>
            <w:tcW w:w="2625" w:type="dxa"/>
            <w:vMerge w:val="restart"/>
            <w:tcBorders>
              <w:top w:val="nil"/>
              <w:left w:val="single" w:sz="4" w:space="0" w:color="auto"/>
              <w:bottom w:val="single" w:sz="4" w:space="0" w:color="000000"/>
              <w:right w:val="single" w:sz="4" w:space="0" w:color="auto"/>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w:t>
            </w:r>
            <w:r w:rsidRPr="00F9775F">
              <w:rPr>
                <w:rFonts w:ascii="Times New Roman" w:eastAsia="Times New Roman" w:hAnsi="Times New Roman" w:cs="Times New Roman"/>
                <w:sz w:val="28"/>
                <w:szCs w:val="28"/>
                <w:lang w:eastAsia="ru-RU"/>
              </w:rPr>
              <w:lastRenderedPageBreak/>
              <w:t>частями 1, 1.1, 1.2, 1.3 статьи 13.2 Областного закона от 22 октября 2004 года № 165-ЗС «О социальной поддержке детства в Ростовской области»</w:t>
            </w:r>
          </w:p>
        </w:tc>
        <w:tc>
          <w:tcPr>
            <w:tcW w:w="1517"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907</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vMerge w:val="restart"/>
            <w:tcBorders>
              <w:top w:val="nil"/>
              <w:left w:val="single" w:sz="4" w:space="0" w:color="auto"/>
              <w:bottom w:val="single" w:sz="4" w:space="0" w:color="000000"/>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0437242</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1584,5</w:t>
            </w:r>
          </w:p>
        </w:tc>
      </w:tr>
      <w:tr w:rsidR="00F9775F" w:rsidRPr="00F9775F" w:rsidTr="00F9775F">
        <w:trPr>
          <w:trHeight w:val="3390"/>
        </w:trPr>
        <w:tc>
          <w:tcPr>
            <w:tcW w:w="80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355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54"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48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2625"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17"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523"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1282" w:type="dxa"/>
            <w:vMerge/>
            <w:tcBorders>
              <w:top w:val="nil"/>
              <w:left w:val="single" w:sz="4" w:space="0" w:color="auto"/>
              <w:bottom w:val="single" w:sz="4" w:space="0" w:color="000000"/>
              <w:right w:val="single" w:sz="4" w:space="0" w:color="auto"/>
            </w:tcBorders>
            <w:vAlign w:val="center"/>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9634,3</w:t>
            </w:r>
          </w:p>
        </w:tc>
      </w:tr>
      <w:tr w:rsidR="00F9775F" w:rsidRPr="00F9775F" w:rsidTr="00F9775F">
        <w:trPr>
          <w:trHeight w:val="372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осуществление полномочий по предоставлению мер социальной поддержки по обеспечению жильем ветеранов, нуждающихся в улучшении жилищных условий, в соответствии со статьями 14, 15, 17-19 и 21 Федерального закона от 12 января 1995 года № 5-ФЗ «О ветеранах»</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902 2 02 03069 05 0000 151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2504,2</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Осуществление полномочий  по предоставлению мер социальной поддержки по обеспечению жильем отдельных категорий граждан, установленных Федеральными законами от 12 января 1995 года № 5-ФЗ "О ветеранах", в соответствии с Указом Президента Российской Федерации от 7 мая </w:t>
            </w:r>
            <w:r w:rsidRPr="00F9775F">
              <w:rPr>
                <w:rFonts w:ascii="Times New Roman" w:eastAsia="Times New Roman" w:hAnsi="Times New Roman" w:cs="Times New Roman"/>
                <w:sz w:val="28"/>
                <w:szCs w:val="28"/>
                <w:lang w:eastAsia="ru-RU"/>
              </w:rPr>
              <w:lastRenderedPageBreak/>
              <w:t>2008 года № 714 " Об обеспечении жильем ветеранов Великой Отечественной войны 1941-1945 годов"</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902</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1003</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9995134</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2504,2</w:t>
            </w:r>
          </w:p>
        </w:tc>
      </w:tr>
      <w:tr w:rsidR="00F9775F" w:rsidRPr="00F9775F" w:rsidTr="00F9775F">
        <w:trPr>
          <w:trHeight w:val="2025"/>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38</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902 2 02 03119 05 0000 151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10185,0</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1004</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06 1 7240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320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10185,0</w:t>
            </w:r>
          </w:p>
        </w:tc>
      </w:tr>
      <w:tr w:rsidR="00F9775F" w:rsidRPr="00F9775F" w:rsidTr="00F9775F">
        <w:trPr>
          <w:trHeight w:val="351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lastRenderedPageBreak/>
              <w:t> </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Субвенция на реализацию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902 2 02 03007 05 0000 151</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7,5</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Реализация Федерального закона от 20 августа 2004 года № 113-ФЗ «О присяжных заседателях федеральных судов общей юрисдикции в Российской Федерации»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902</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0105</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99 9 5120</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240</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7,5</w:t>
            </w:r>
          </w:p>
        </w:tc>
      </w:tr>
      <w:tr w:rsidR="00F9775F" w:rsidRPr="00F9775F" w:rsidTr="00F9775F">
        <w:trPr>
          <w:trHeight w:val="330"/>
        </w:trPr>
        <w:tc>
          <w:tcPr>
            <w:tcW w:w="802" w:type="dxa"/>
            <w:tcBorders>
              <w:top w:val="nil"/>
              <w:left w:val="single" w:sz="4" w:space="0" w:color="auto"/>
              <w:bottom w:val="single" w:sz="4" w:space="0" w:color="auto"/>
              <w:right w:val="single" w:sz="4" w:space="0" w:color="auto"/>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w:t>
            </w:r>
          </w:p>
        </w:tc>
        <w:tc>
          <w:tcPr>
            <w:tcW w:w="3557"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ВСЕГО:</w:t>
            </w:r>
          </w:p>
        </w:tc>
        <w:tc>
          <w:tcPr>
            <w:tcW w:w="1454"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w:t>
            </w:r>
          </w:p>
        </w:tc>
        <w:tc>
          <w:tcPr>
            <w:tcW w:w="1485"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504179,8</w:t>
            </w:r>
          </w:p>
        </w:tc>
        <w:tc>
          <w:tcPr>
            <w:tcW w:w="2625" w:type="dxa"/>
            <w:tcBorders>
              <w:top w:val="nil"/>
              <w:left w:val="nil"/>
              <w:bottom w:val="single" w:sz="4" w:space="0" w:color="auto"/>
              <w:right w:val="single" w:sz="4" w:space="0" w:color="auto"/>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w:t>
            </w:r>
          </w:p>
        </w:tc>
        <w:tc>
          <w:tcPr>
            <w:tcW w:w="1517"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w:t>
            </w:r>
          </w:p>
        </w:tc>
        <w:tc>
          <w:tcPr>
            <w:tcW w:w="1523"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w:t>
            </w:r>
          </w:p>
        </w:tc>
        <w:tc>
          <w:tcPr>
            <w:tcW w:w="1282"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w:t>
            </w:r>
          </w:p>
        </w:tc>
        <w:tc>
          <w:tcPr>
            <w:tcW w:w="781"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 </w:t>
            </w:r>
          </w:p>
        </w:tc>
        <w:tc>
          <w:tcPr>
            <w:tcW w:w="1459" w:type="dxa"/>
            <w:tcBorders>
              <w:top w:val="nil"/>
              <w:left w:val="nil"/>
              <w:bottom w:val="single" w:sz="4" w:space="0" w:color="auto"/>
              <w:right w:val="single" w:sz="4" w:space="0" w:color="auto"/>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r w:rsidRPr="00F9775F">
              <w:rPr>
                <w:rFonts w:ascii="Times New Roman" w:eastAsia="Times New Roman" w:hAnsi="Times New Roman" w:cs="Times New Roman"/>
                <w:b/>
                <w:bCs/>
                <w:sz w:val="28"/>
                <w:szCs w:val="28"/>
                <w:lang w:eastAsia="ru-RU"/>
              </w:rPr>
              <w:t>504179,8</w:t>
            </w: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1454"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485"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523"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282"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781"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1454"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485"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523"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282"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781"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
        </w:tc>
        <w:tc>
          <w:tcPr>
            <w:tcW w:w="3557" w:type="dxa"/>
            <w:tcBorders>
              <w:top w:val="nil"/>
              <w:left w:val="nil"/>
              <w:bottom w:val="nil"/>
              <w:right w:val="nil"/>
            </w:tcBorders>
            <w:shd w:val="clear" w:color="auto" w:fill="auto"/>
            <w:hideMark/>
          </w:tcPr>
          <w:p w:rsidR="00F9775F" w:rsidRPr="00F9775F" w:rsidRDefault="00F9775F" w:rsidP="00F9775F">
            <w:pPr>
              <w:spacing w:after="0" w:line="240" w:lineRule="auto"/>
              <w:rPr>
                <w:rFonts w:ascii="Times New Roman" w:eastAsia="Times New Roman" w:hAnsi="Times New Roman" w:cs="Times New Roman"/>
                <w:b/>
                <w:bCs/>
                <w:sz w:val="28"/>
                <w:szCs w:val="28"/>
                <w:lang w:eastAsia="ru-RU"/>
              </w:rPr>
            </w:pPr>
          </w:p>
        </w:tc>
        <w:tc>
          <w:tcPr>
            <w:tcW w:w="1454"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485"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2625" w:type="dxa"/>
            <w:tcBorders>
              <w:top w:val="nil"/>
              <w:left w:val="nil"/>
              <w:bottom w:val="nil"/>
              <w:right w:val="nil"/>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517"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523"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282"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781"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c>
          <w:tcPr>
            <w:tcW w:w="1459" w:type="dxa"/>
            <w:tcBorders>
              <w:top w:val="nil"/>
              <w:left w:val="nil"/>
              <w:bottom w:val="nil"/>
              <w:right w:val="nil"/>
            </w:tcBorders>
            <w:shd w:val="clear" w:color="auto" w:fill="auto"/>
            <w:vAlign w:val="center"/>
            <w:hideMark/>
          </w:tcPr>
          <w:p w:rsidR="00F9775F" w:rsidRPr="00F9775F" w:rsidRDefault="00F9775F" w:rsidP="00F9775F">
            <w:pPr>
              <w:spacing w:after="0" w:line="240" w:lineRule="auto"/>
              <w:jc w:val="center"/>
              <w:rPr>
                <w:rFonts w:ascii="Times New Roman" w:eastAsia="Times New Roman" w:hAnsi="Times New Roman" w:cs="Times New Roman"/>
                <w:b/>
                <w:bCs/>
                <w:sz w:val="28"/>
                <w:szCs w:val="28"/>
                <w:lang w:eastAsia="ru-RU"/>
              </w:rPr>
            </w:pPr>
          </w:p>
        </w:tc>
      </w:tr>
      <w:tr w:rsidR="00F9775F" w:rsidRPr="00F9775F" w:rsidTr="00F9775F">
        <w:trPr>
          <w:trHeight w:val="360"/>
        </w:trPr>
        <w:tc>
          <w:tcPr>
            <w:tcW w:w="802" w:type="dxa"/>
            <w:tcBorders>
              <w:top w:val="nil"/>
              <w:left w:val="nil"/>
              <w:bottom w:val="nil"/>
              <w:right w:val="nil"/>
            </w:tcBorders>
            <w:shd w:val="clear" w:color="auto" w:fill="auto"/>
            <w:noWrap/>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p>
        </w:tc>
        <w:tc>
          <w:tcPr>
            <w:tcW w:w="15683" w:type="dxa"/>
            <w:gridSpan w:val="9"/>
            <w:tcBorders>
              <w:top w:val="nil"/>
              <w:left w:val="nil"/>
              <w:bottom w:val="nil"/>
              <w:right w:val="nil"/>
            </w:tcBorders>
            <w:shd w:val="clear" w:color="auto" w:fill="auto"/>
            <w:hideMark/>
          </w:tcPr>
          <w:p w:rsidR="00F9775F" w:rsidRPr="00F9775F" w:rsidRDefault="00F9775F" w:rsidP="00F9775F">
            <w:pPr>
              <w:spacing w:after="0" w:line="240" w:lineRule="auto"/>
              <w:jc w:val="center"/>
              <w:rPr>
                <w:rFonts w:ascii="Times New Roman" w:eastAsia="Times New Roman" w:hAnsi="Times New Roman" w:cs="Times New Roman"/>
                <w:sz w:val="28"/>
                <w:szCs w:val="28"/>
                <w:lang w:eastAsia="ru-RU"/>
              </w:rPr>
            </w:pPr>
            <w:r w:rsidRPr="00F9775F">
              <w:rPr>
                <w:rFonts w:ascii="Times New Roman" w:eastAsia="Times New Roman" w:hAnsi="Times New Roman" w:cs="Times New Roman"/>
                <w:sz w:val="28"/>
                <w:szCs w:val="28"/>
                <w:lang w:eastAsia="ru-RU"/>
              </w:rPr>
              <w:t xml:space="preserve">Глава Цимлянского района                                                                                                  </w:t>
            </w:r>
            <w:proofErr w:type="spellStart"/>
            <w:r w:rsidRPr="00F9775F">
              <w:rPr>
                <w:rFonts w:ascii="Times New Roman" w:eastAsia="Times New Roman" w:hAnsi="Times New Roman" w:cs="Times New Roman"/>
                <w:sz w:val="28"/>
                <w:szCs w:val="28"/>
                <w:lang w:eastAsia="ru-RU"/>
              </w:rPr>
              <w:t>А.К.Садымов</w:t>
            </w:r>
            <w:proofErr w:type="spellEnd"/>
          </w:p>
        </w:tc>
      </w:tr>
    </w:tbl>
    <w:p w:rsidR="008307D7" w:rsidRDefault="008307D7"/>
    <w:sectPr w:rsidR="008307D7" w:rsidSect="00F9775F">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rsids>
    <w:rsidRoot w:val="00F9775F"/>
    <w:rsid w:val="008307D7"/>
    <w:rsid w:val="00F97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7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9775F"/>
    <w:rPr>
      <w:color w:val="0000FF"/>
      <w:u w:val="single"/>
    </w:rPr>
  </w:style>
  <w:style w:type="character" w:styleId="a4">
    <w:name w:val="FollowedHyperlink"/>
    <w:basedOn w:val="a0"/>
    <w:uiPriority w:val="99"/>
    <w:semiHidden/>
    <w:unhideWhenUsed/>
    <w:rsid w:val="00F9775F"/>
    <w:rPr>
      <w:color w:val="800080"/>
      <w:u w:val="single"/>
    </w:rPr>
  </w:style>
  <w:style w:type="paragraph" w:customStyle="1" w:styleId="xl65">
    <w:name w:val="xl65"/>
    <w:basedOn w:val="a"/>
    <w:rsid w:val="00F977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F9775F"/>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7">
    <w:name w:val="xl67"/>
    <w:basedOn w:val="a"/>
    <w:rsid w:val="00F9775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8">
    <w:name w:val="xl68"/>
    <w:basedOn w:val="a"/>
    <w:rsid w:val="00F9775F"/>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F9775F"/>
    <w:pP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70">
    <w:name w:val="xl70"/>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1">
    <w:name w:val="xl71"/>
    <w:basedOn w:val="a"/>
    <w:rsid w:val="00F9775F"/>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3">
    <w:name w:val="xl73"/>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74">
    <w:name w:val="xl74"/>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5">
    <w:name w:val="xl75"/>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6">
    <w:name w:val="xl76"/>
    <w:basedOn w:val="a"/>
    <w:rsid w:val="00F9775F"/>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7">
    <w:name w:val="xl77"/>
    <w:basedOn w:val="a"/>
    <w:rsid w:val="00F9775F"/>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8">
    <w:name w:val="xl78"/>
    <w:basedOn w:val="a"/>
    <w:rsid w:val="00F9775F"/>
    <w:pP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9">
    <w:name w:val="xl79"/>
    <w:basedOn w:val="a"/>
    <w:rsid w:val="00F9775F"/>
    <w:pPr>
      <w:spacing w:before="100" w:beforeAutospacing="1" w:after="100" w:afterAutospacing="1" w:line="240" w:lineRule="auto"/>
      <w:jc w:val="right"/>
      <w:textAlignment w:val="top"/>
    </w:pPr>
    <w:rPr>
      <w:rFonts w:ascii="Times New Roman" w:eastAsia="Times New Roman" w:hAnsi="Times New Roman" w:cs="Times New Roman"/>
      <w:sz w:val="28"/>
      <w:szCs w:val="28"/>
      <w:lang w:eastAsia="ru-RU"/>
    </w:rPr>
  </w:style>
  <w:style w:type="paragraph" w:customStyle="1" w:styleId="xl80">
    <w:name w:val="xl80"/>
    <w:basedOn w:val="a"/>
    <w:rsid w:val="00F9775F"/>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1">
    <w:name w:val="xl81"/>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3">
    <w:name w:val="xl83"/>
    <w:basedOn w:val="a"/>
    <w:rsid w:val="00F9775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F9775F"/>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5">
    <w:name w:val="xl85"/>
    <w:basedOn w:val="a"/>
    <w:rsid w:val="00F9775F"/>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lang w:eastAsia="ru-RU"/>
    </w:rPr>
  </w:style>
  <w:style w:type="paragraph" w:customStyle="1" w:styleId="xl87">
    <w:name w:val="xl87"/>
    <w:basedOn w:val="a"/>
    <w:rsid w:val="00F9775F"/>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8">
    <w:name w:val="xl88"/>
    <w:basedOn w:val="a"/>
    <w:rsid w:val="00F977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F9775F"/>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90">
    <w:name w:val="xl90"/>
    <w:basedOn w:val="a"/>
    <w:rsid w:val="00F9775F"/>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F9775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F9775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F9775F"/>
    <w:pP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94">
    <w:name w:val="xl94"/>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95">
    <w:name w:val="xl95"/>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6">
    <w:name w:val="xl96"/>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7">
    <w:name w:val="xl97"/>
    <w:basedOn w:val="a"/>
    <w:rsid w:val="00F9775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98">
    <w:name w:val="xl98"/>
    <w:basedOn w:val="a"/>
    <w:rsid w:val="00F977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99">
    <w:name w:val="xl99"/>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
    <w:rsid w:val="00F9775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1">
    <w:name w:val="xl101"/>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02">
    <w:name w:val="xl102"/>
    <w:basedOn w:val="a"/>
    <w:rsid w:val="00F977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3">
    <w:name w:val="xl103"/>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4">
    <w:name w:val="xl104"/>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5">
    <w:name w:val="xl105"/>
    <w:basedOn w:val="a"/>
    <w:rsid w:val="00F9775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06">
    <w:name w:val="xl106"/>
    <w:basedOn w:val="a"/>
    <w:rsid w:val="00F977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7">
    <w:name w:val="xl107"/>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8">
    <w:name w:val="xl108"/>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9">
    <w:name w:val="xl109"/>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10">
    <w:name w:val="xl110"/>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1">
    <w:name w:val="xl111"/>
    <w:basedOn w:val="a"/>
    <w:rsid w:val="00F9775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2">
    <w:name w:val="xl112"/>
    <w:basedOn w:val="a"/>
    <w:rsid w:val="00F9775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3">
    <w:name w:val="xl113"/>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4">
    <w:name w:val="xl114"/>
    <w:basedOn w:val="a"/>
    <w:rsid w:val="00F9775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5">
    <w:name w:val="xl115"/>
    <w:basedOn w:val="a"/>
    <w:rsid w:val="00F9775F"/>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6">
    <w:name w:val="xl116"/>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F9775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8">
    <w:name w:val="xl118"/>
    <w:basedOn w:val="a"/>
    <w:rsid w:val="00F9775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19">
    <w:name w:val="xl119"/>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0">
    <w:name w:val="xl120"/>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1">
    <w:name w:val="xl121"/>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2">
    <w:name w:val="xl122"/>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23">
    <w:name w:val="xl123"/>
    <w:basedOn w:val="a"/>
    <w:rsid w:val="00F9775F"/>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24">
    <w:name w:val="xl124"/>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5">
    <w:name w:val="xl125"/>
    <w:basedOn w:val="a"/>
    <w:rsid w:val="00F9775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F9775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7">
    <w:name w:val="xl127"/>
    <w:basedOn w:val="a"/>
    <w:rsid w:val="00F9775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8">
    <w:name w:val="xl128"/>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9">
    <w:name w:val="xl129"/>
    <w:basedOn w:val="a"/>
    <w:rsid w:val="00F9775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30">
    <w:name w:val="xl130"/>
    <w:basedOn w:val="a"/>
    <w:rsid w:val="00F9775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31">
    <w:name w:val="xl131"/>
    <w:basedOn w:val="a"/>
    <w:rsid w:val="00F977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2">
    <w:name w:val="xl132"/>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4">
    <w:name w:val="xl134"/>
    <w:basedOn w:val="a"/>
    <w:rsid w:val="00F9775F"/>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5">
    <w:name w:val="xl135"/>
    <w:basedOn w:val="a"/>
    <w:rsid w:val="00F9775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6">
    <w:name w:val="xl136"/>
    <w:basedOn w:val="a"/>
    <w:rsid w:val="00F9775F"/>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7">
    <w:name w:val="xl137"/>
    <w:basedOn w:val="a"/>
    <w:rsid w:val="00F9775F"/>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8">
    <w:name w:val="xl138"/>
    <w:basedOn w:val="a"/>
    <w:rsid w:val="00F9775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139">
    <w:name w:val="xl139"/>
    <w:basedOn w:val="a"/>
    <w:rsid w:val="00F9775F"/>
    <w:pP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F9775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1">
    <w:name w:val="xl141"/>
    <w:basedOn w:val="a"/>
    <w:rsid w:val="00F9775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2">
    <w:name w:val="xl142"/>
    <w:basedOn w:val="a"/>
    <w:rsid w:val="00F9775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143">
    <w:name w:val="xl143"/>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5">
    <w:name w:val="xl145"/>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6">
    <w:name w:val="xl146"/>
    <w:basedOn w:val="a"/>
    <w:rsid w:val="00F9775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7">
    <w:name w:val="xl147"/>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8">
    <w:name w:val="xl148"/>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9">
    <w:name w:val="xl149"/>
    <w:basedOn w:val="a"/>
    <w:rsid w:val="00F9775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0">
    <w:name w:val="xl150"/>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1">
    <w:name w:val="xl151"/>
    <w:basedOn w:val="a"/>
    <w:rsid w:val="00F9775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2">
    <w:name w:val="xl152"/>
    <w:basedOn w:val="a"/>
    <w:rsid w:val="00F9775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F9775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4">
    <w:name w:val="xl154"/>
    <w:basedOn w:val="a"/>
    <w:rsid w:val="00F9775F"/>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0441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4256</Words>
  <Characters>24264</Characters>
  <Application>Microsoft Office Word</Application>
  <DocSecurity>0</DocSecurity>
  <Lines>202</Lines>
  <Paragraphs>56</Paragraphs>
  <ScaleCrop>false</ScaleCrop>
  <Company/>
  <LinksUpToDate>false</LinksUpToDate>
  <CharactersWithSpaces>28464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1</cp:revision>
  <dcterms:created xsi:type="dcterms:W3CDTF">2014-10-03T08:05:00Z</dcterms:created>
  <dcterms:modified xsi:type="dcterms:W3CDTF">2014-10-03T08:06:00Z</dcterms:modified>
</cp:coreProperties>
</file>