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592A">
      <w:pPr>
        <w:shd w:val="clear" w:color="auto" w:fill="FFFFFF"/>
        <w:spacing w:line="226" w:lineRule="exact"/>
        <w:ind w:left="6485"/>
        <w:jc w:val="center"/>
      </w:pPr>
      <w:r>
        <w:rPr>
          <w:rFonts w:eastAsia="Times New Roman"/>
          <w:spacing w:val="-4"/>
          <w:sz w:val="16"/>
          <w:szCs w:val="16"/>
        </w:rPr>
        <w:t>Приложение 4</w:t>
      </w:r>
    </w:p>
    <w:p w:rsidR="00000000" w:rsidRDefault="00E3592A">
      <w:pPr>
        <w:shd w:val="clear" w:color="auto" w:fill="FFFFFF"/>
        <w:spacing w:line="226" w:lineRule="exact"/>
        <w:ind w:left="6485"/>
        <w:jc w:val="center"/>
      </w:pPr>
      <w:r>
        <w:rPr>
          <w:rFonts w:eastAsia="Times New Roman"/>
          <w:spacing w:val="-4"/>
          <w:sz w:val="16"/>
          <w:szCs w:val="16"/>
        </w:rPr>
        <w:t>к решению Собрания депутатов</w:t>
      </w:r>
    </w:p>
    <w:p w:rsidR="00000000" w:rsidRDefault="00E3592A">
      <w:pPr>
        <w:shd w:val="clear" w:color="auto" w:fill="FFFFFF"/>
        <w:spacing w:line="226" w:lineRule="exact"/>
        <w:ind w:left="6432"/>
        <w:jc w:val="center"/>
      </w:pPr>
      <w:r>
        <w:rPr>
          <w:rFonts w:eastAsia="Times New Roman"/>
          <w:spacing w:val="-6"/>
          <w:sz w:val="16"/>
          <w:szCs w:val="16"/>
        </w:rPr>
        <w:t>Цимлянского района от   17.12.2013г. № 145</w:t>
      </w:r>
    </w:p>
    <w:p w:rsidR="00000000" w:rsidRDefault="00E3592A">
      <w:pPr>
        <w:shd w:val="clear" w:color="auto" w:fill="FFFFFF"/>
        <w:spacing w:before="1056" w:line="226" w:lineRule="exact"/>
        <w:ind w:left="1877" w:right="1838"/>
        <w:jc w:val="center"/>
      </w:pPr>
      <w:r>
        <w:rPr>
          <w:rFonts w:eastAsia="Times New Roman"/>
          <w:b/>
          <w:bCs/>
          <w:sz w:val="18"/>
          <w:szCs w:val="18"/>
        </w:rPr>
        <w:t xml:space="preserve">Источники финансирования дефицита </w:t>
      </w:r>
      <w:r>
        <w:rPr>
          <w:rFonts w:eastAsia="Times New Roman"/>
          <w:b/>
          <w:bCs/>
          <w:spacing w:val="-3"/>
          <w:sz w:val="18"/>
          <w:szCs w:val="18"/>
        </w:rPr>
        <w:t>бюджета муниципального района на плановый период 2015 и 2016 годов</w:t>
      </w:r>
    </w:p>
    <w:p w:rsidR="00000000" w:rsidRDefault="00E3592A">
      <w:pPr>
        <w:shd w:val="clear" w:color="auto" w:fill="FFFFFF"/>
        <w:spacing w:before="466"/>
        <w:ind w:right="38"/>
        <w:jc w:val="right"/>
      </w:pPr>
      <w:r>
        <w:rPr>
          <w:spacing w:val="-4"/>
          <w:sz w:val="18"/>
          <w:szCs w:val="18"/>
        </w:rPr>
        <w:t>(</w:t>
      </w:r>
      <w:r>
        <w:rPr>
          <w:rFonts w:eastAsia="Times New Roman"/>
          <w:spacing w:val="-4"/>
          <w:sz w:val="18"/>
          <w:szCs w:val="18"/>
        </w:rPr>
        <w:t>тыс. рублей)</w:t>
      </w:r>
    </w:p>
    <w:p w:rsidR="00000000" w:rsidRDefault="00E3592A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32"/>
        <w:gridCol w:w="4243"/>
        <w:gridCol w:w="1579"/>
        <w:gridCol w:w="145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2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557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Код БК РФ</w:t>
            </w:r>
          </w:p>
        </w:tc>
        <w:tc>
          <w:tcPr>
            <w:tcW w:w="42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1421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1128"/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2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/>
          <w:p w:rsidR="00000000" w:rsidRDefault="00E3592A"/>
        </w:tc>
        <w:tc>
          <w:tcPr>
            <w:tcW w:w="42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/>
          <w:p w:rsidR="00000000" w:rsidRDefault="00E3592A"/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437"/>
            </w:pPr>
            <w:r>
              <w:rPr>
                <w:b/>
                <w:bCs/>
                <w:sz w:val="18"/>
                <w:szCs w:val="18"/>
              </w:rPr>
              <w:t>2015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b/>
                <w:bCs/>
                <w:sz w:val="18"/>
                <w:szCs w:val="18"/>
              </w:rPr>
              <w:t>2016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г.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960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1963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629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01 00 00 00 00 0000 000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21" w:lineRule="exact"/>
              <w:ind w:right="158"/>
            </w:pPr>
            <w:r>
              <w:rPr>
                <w:rFonts w:eastAsia="Times New Roman"/>
                <w:sz w:val="18"/>
                <w:szCs w:val="18"/>
              </w:rPr>
              <w:t xml:space="preserve">ИСТОЧНИКИ ВНУТРЕННЕГО </w:t>
            </w:r>
            <w:r>
              <w:rPr>
                <w:rFonts w:eastAsia="Times New Roman"/>
                <w:spacing w:val="-4"/>
                <w:sz w:val="18"/>
                <w:szCs w:val="18"/>
              </w:rPr>
              <w:t>ФИНАНСИРОВАНИЯ ДЕФИЦИТОВ 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629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01 05 00 00 00 0000 000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16" w:lineRule="exact"/>
            </w:pPr>
            <w:r>
              <w:rPr>
                <w:rFonts w:eastAsia="Times New Roman"/>
                <w:spacing w:val="-4"/>
                <w:sz w:val="18"/>
                <w:szCs w:val="18"/>
              </w:rPr>
              <w:t xml:space="preserve">Изменение остатков средств на счетах по учету средств </w:t>
            </w:r>
            <w:r>
              <w:rPr>
                <w:rFonts w:eastAsia="Times New Roman"/>
                <w:sz w:val="18"/>
                <w:szCs w:val="18"/>
              </w:rPr>
              <w:t>бюджета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629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01 05 00 00 00 0000 500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01 05 02 00 00 0000 500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rFonts w:eastAsia="Times New Roman"/>
                <w:spacing w:val="-4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01 05 02 01 00 0000 510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21" w:lineRule="exact"/>
              <w:ind w:right="538"/>
            </w:pPr>
            <w:r>
              <w:rPr>
                <w:rFonts w:eastAsia="Times New Roman"/>
                <w:spacing w:val="-4"/>
                <w:sz w:val="18"/>
                <w:szCs w:val="18"/>
              </w:rPr>
              <w:t xml:space="preserve">Увеличение прочих остатков денежных средств </w:t>
            </w:r>
            <w:r>
              <w:rPr>
                <w:rFonts w:eastAsia="Times New Roman"/>
                <w:sz w:val="18"/>
                <w:szCs w:val="18"/>
              </w:rPr>
              <w:t>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01 05 02 01 05 0000 510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16" w:lineRule="exact"/>
              <w:ind w:right="538"/>
            </w:pPr>
            <w:r>
              <w:rPr>
                <w:rFonts w:eastAsia="Times New Roman"/>
                <w:spacing w:val="-4"/>
                <w:sz w:val="18"/>
                <w:szCs w:val="18"/>
              </w:rPr>
              <w:t>Увеличение прочих остатков ден</w:t>
            </w:r>
            <w:r>
              <w:rPr>
                <w:rFonts w:eastAsia="Times New Roman"/>
                <w:spacing w:val="-4"/>
                <w:sz w:val="18"/>
                <w:szCs w:val="18"/>
              </w:rPr>
              <w:t xml:space="preserve">ежных средств </w:t>
            </w:r>
            <w:r>
              <w:rPr>
                <w:rFonts w:eastAsia="Times New Roman"/>
                <w:sz w:val="18"/>
                <w:szCs w:val="18"/>
              </w:rPr>
              <w:t>бюджетов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01 05 00 00 00 0000 600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rFonts w:eastAsia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01 05 02 00 00 0000 600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rFonts w:eastAsia="Times New Roman"/>
                <w:spacing w:val="-4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01 05 02 01 00 0000 610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21" w:lineRule="exact"/>
              <w:ind w:right="470"/>
            </w:pPr>
            <w:r>
              <w:rPr>
                <w:rFonts w:eastAsia="Times New Roman"/>
                <w:spacing w:val="-4"/>
                <w:sz w:val="18"/>
                <w:szCs w:val="18"/>
              </w:rPr>
              <w:t>У</w:t>
            </w:r>
            <w:r>
              <w:rPr>
                <w:rFonts w:eastAsia="Times New Roman"/>
                <w:spacing w:val="-4"/>
                <w:sz w:val="18"/>
                <w:szCs w:val="18"/>
              </w:rPr>
              <w:t xml:space="preserve">меньшение прочих остатков денежных средств </w:t>
            </w:r>
            <w:r>
              <w:rPr>
                <w:rFonts w:eastAsia="Times New Roman"/>
                <w:sz w:val="18"/>
                <w:szCs w:val="18"/>
              </w:rPr>
              <w:t>бюджетов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  <w:r>
              <w:rPr>
                <w:spacing w:val="-2"/>
                <w:sz w:val="18"/>
                <w:szCs w:val="18"/>
              </w:rPr>
              <w:t>01 05 02 01 05 0000 610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16" w:lineRule="exact"/>
              <w:ind w:right="470"/>
            </w:pPr>
            <w:r>
              <w:rPr>
                <w:rFonts w:eastAsia="Times New Roman"/>
                <w:spacing w:val="-4"/>
                <w:sz w:val="18"/>
                <w:szCs w:val="18"/>
              </w:rPr>
              <w:t xml:space="preserve">Уменьшение прочих остатков денежных средств </w:t>
            </w:r>
            <w:r>
              <w:rPr>
                <w:rFonts w:eastAsia="Times New Roman"/>
                <w:sz w:val="18"/>
                <w:szCs w:val="18"/>
              </w:rPr>
              <w:t>бюджетов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341"/>
            </w:pPr>
            <w:r>
              <w:rPr>
                <w:sz w:val="18"/>
                <w:szCs w:val="18"/>
              </w:rPr>
              <w:t>807955,8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sz w:val="18"/>
                <w:szCs w:val="18"/>
              </w:rPr>
              <w:t>845131,6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</w:pP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spacing w:line="221" w:lineRule="exact"/>
              <w:ind w:right="475"/>
            </w:pP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 xml:space="preserve">Всего источников финансирования дефицита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бюджета муниципального ра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йона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ind w:left="629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3592A">
            <w:pPr>
              <w:shd w:val="clear" w:color="auto" w:fill="FFFFFF"/>
              <w:jc w:val="center"/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E3592A" w:rsidRDefault="00E3592A">
      <w:pPr>
        <w:shd w:val="clear" w:color="auto" w:fill="FFFFFF"/>
        <w:tabs>
          <w:tab w:val="left" w:pos="4829"/>
        </w:tabs>
        <w:spacing w:before="1570"/>
        <w:ind w:left="38"/>
      </w:pPr>
      <w:r>
        <w:rPr>
          <w:rFonts w:eastAsia="Times New Roman"/>
          <w:spacing w:val="-4"/>
          <w:sz w:val="18"/>
          <w:szCs w:val="18"/>
        </w:rPr>
        <w:t>Глава Цимлянского района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eastAsia="Times New Roman"/>
          <w:spacing w:val="-4"/>
          <w:sz w:val="18"/>
          <w:szCs w:val="18"/>
        </w:rPr>
        <w:t>А.К.Садымов</w:t>
      </w:r>
    </w:p>
    <w:sectPr w:rsidR="00E3592A">
      <w:type w:val="continuous"/>
      <w:pgSz w:w="11909" w:h="16834"/>
      <w:pgMar w:top="1440" w:right="1315" w:bottom="720" w:left="10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3592A"/>
    <w:rsid w:val="00E3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2013-12-26T08:16:00Z</dcterms:created>
  <dcterms:modified xsi:type="dcterms:W3CDTF">2013-12-26T08:16:00Z</dcterms:modified>
</cp:coreProperties>
</file>