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7DA3">
      <w:pPr>
        <w:shd w:val="clear" w:color="auto" w:fill="FFFFFF"/>
        <w:spacing w:line="269" w:lineRule="exact"/>
        <w:ind w:right="48"/>
        <w:jc w:val="right"/>
      </w:pPr>
      <w:r>
        <w:rPr>
          <w:rFonts w:eastAsia="Times New Roman"/>
          <w:spacing w:val="-8"/>
          <w:sz w:val="22"/>
          <w:szCs w:val="22"/>
        </w:rPr>
        <w:t>Приложение   2</w:t>
      </w:r>
    </w:p>
    <w:p w:rsidR="00000000" w:rsidRDefault="00CD7DA3">
      <w:pPr>
        <w:shd w:val="clear" w:color="auto" w:fill="FFFFFF"/>
        <w:spacing w:line="269" w:lineRule="exact"/>
        <w:ind w:right="43"/>
        <w:jc w:val="right"/>
      </w:pPr>
      <w:r>
        <w:rPr>
          <w:rFonts w:eastAsia="Times New Roman"/>
          <w:spacing w:val="-4"/>
          <w:sz w:val="22"/>
          <w:szCs w:val="22"/>
        </w:rPr>
        <w:t>к решению Собрания</w:t>
      </w:r>
    </w:p>
    <w:p w:rsidR="00000000" w:rsidRDefault="00CD7DA3">
      <w:pPr>
        <w:shd w:val="clear" w:color="auto" w:fill="FFFFFF"/>
        <w:spacing w:line="269" w:lineRule="exact"/>
        <w:ind w:right="48"/>
        <w:jc w:val="right"/>
      </w:pPr>
      <w:r>
        <w:rPr>
          <w:rFonts w:eastAsia="Times New Roman"/>
          <w:spacing w:val="-5"/>
          <w:sz w:val="22"/>
          <w:szCs w:val="22"/>
        </w:rPr>
        <w:t>депутатов Цимлянского района</w:t>
      </w:r>
    </w:p>
    <w:p w:rsidR="00000000" w:rsidRDefault="00CD7DA3">
      <w:pPr>
        <w:shd w:val="clear" w:color="auto" w:fill="FFFFFF"/>
        <w:spacing w:line="269" w:lineRule="exact"/>
        <w:ind w:right="48"/>
        <w:jc w:val="right"/>
      </w:pPr>
      <w:r>
        <w:rPr>
          <w:rFonts w:eastAsia="Times New Roman"/>
          <w:spacing w:val="-6"/>
          <w:sz w:val="22"/>
          <w:szCs w:val="22"/>
        </w:rPr>
        <w:t>от 17.12.2013г.   № 145</w:t>
      </w:r>
    </w:p>
    <w:p w:rsidR="00000000" w:rsidRDefault="00CD7DA3">
      <w:pPr>
        <w:shd w:val="clear" w:color="auto" w:fill="FFFFFF"/>
        <w:spacing w:before="562"/>
        <w:ind w:left="720"/>
      </w:pPr>
      <w:r>
        <w:rPr>
          <w:rFonts w:eastAsia="Times New Roman"/>
          <w:b/>
          <w:bCs/>
          <w:spacing w:val="-6"/>
          <w:sz w:val="22"/>
          <w:szCs w:val="22"/>
        </w:rPr>
        <w:t>Объем поступлений доходов   бюджета Цимлянского района на плановый период 2015 и 2016 годов</w:t>
      </w:r>
    </w:p>
    <w:p w:rsidR="00000000" w:rsidRDefault="00CD7DA3">
      <w:pPr>
        <w:shd w:val="clear" w:color="auto" w:fill="FFFFFF"/>
        <w:spacing w:before="590"/>
        <w:ind w:right="48"/>
        <w:jc w:val="right"/>
      </w:pPr>
      <w:r>
        <w:rPr>
          <w:b/>
          <w:bCs/>
          <w:spacing w:val="-5"/>
          <w:sz w:val="22"/>
          <w:szCs w:val="22"/>
        </w:rPr>
        <w:t>(</w:t>
      </w:r>
      <w:r>
        <w:rPr>
          <w:rFonts w:eastAsia="Times New Roman"/>
          <w:b/>
          <w:bCs/>
          <w:spacing w:val="-5"/>
          <w:sz w:val="22"/>
          <w:szCs w:val="22"/>
        </w:rPr>
        <w:t>тыс. рублей)</w:t>
      </w:r>
    </w:p>
    <w:p w:rsidR="00000000" w:rsidRDefault="00CD7DA3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1"/>
        <w:gridCol w:w="6720"/>
        <w:gridCol w:w="970"/>
        <w:gridCol w:w="9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left="259"/>
            </w:pPr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 xml:space="preserve">Код </w:t>
            </w:r>
            <w:proofErr w:type="gramStart"/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бюджетной</w:t>
            </w:r>
            <w:proofErr w:type="gramEnd"/>
          </w:p>
          <w:p w:rsidR="00000000" w:rsidRDefault="00CD7DA3">
            <w:pPr>
              <w:shd w:val="clear" w:color="auto" w:fill="FFFFFF"/>
              <w:spacing w:line="264" w:lineRule="exact"/>
              <w:ind w:left="259"/>
            </w:pPr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классификации</w:t>
            </w:r>
          </w:p>
          <w:p w:rsidR="00000000" w:rsidRDefault="00CD7DA3">
            <w:pPr>
              <w:shd w:val="clear" w:color="auto" w:fill="FFFFFF"/>
              <w:spacing w:line="264" w:lineRule="exact"/>
              <w:ind w:left="259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Российской</w:t>
            </w:r>
          </w:p>
          <w:p w:rsidR="00000000" w:rsidRDefault="00CD7DA3">
            <w:pPr>
              <w:shd w:val="clear" w:color="auto" w:fill="FFFFFF"/>
              <w:spacing w:line="264" w:lineRule="exact"/>
              <w:ind w:left="259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Федерации</w:t>
            </w:r>
          </w:p>
        </w:tc>
        <w:tc>
          <w:tcPr>
            <w:tcW w:w="6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790"/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менование статьи доходов</w:t>
            </w:r>
          </w:p>
        </w:tc>
        <w:tc>
          <w:tcPr>
            <w:tcW w:w="1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7"/>
                <w:sz w:val="22"/>
                <w:szCs w:val="22"/>
              </w:rPr>
              <w:t>Плановый период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93"/>
        </w:trPr>
        <w:tc>
          <w:tcPr>
            <w:tcW w:w="2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/>
          <w:p w:rsidR="00000000" w:rsidRDefault="00CD7DA3"/>
        </w:tc>
        <w:tc>
          <w:tcPr>
            <w:tcW w:w="6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/>
          <w:p w:rsidR="00000000" w:rsidRDefault="00CD7DA3"/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b/>
                <w:bCs/>
                <w:spacing w:val="-5"/>
                <w:sz w:val="22"/>
                <w:szCs w:val="22"/>
              </w:rPr>
              <w:t xml:space="preserve">2015 </w:t>
            </w:r>
            <w:r>
              <w:rPr>
                <w:rFonts w:eastAsia="Times New Roman"/>
                <w:b/>
                <w:bCs/>
                <w:spacing w:val="-5"/>
                <w:sz w:val="22"/>
                <w:szCs w:val="22"/>
              </w:rPr>
              <w:t>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b/>
                <w:bCs/>
                <w:spacing w:val="-5"/>
                <w:sz w:val="22"/>
                <w:szCs w:val="22"/>
              </w:rPr>
              <w:t xml:space="preserve">2016 </w:t>
            </w:r>
            <w:r>
              <w:rPr>
                <w:rFonts w:eastAsia="Times New Roman"/>
                <w:b/>
                <w:bCs/>
                <w:spacing w:val="-5"/>
                <w:sz w:val="22"/>
                <w:szCs w:val="22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1 00 00000 00 0000 000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78 772,2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140 735,1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34 329,9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93 926,7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1 01 01000 00 0000 110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Налог на прибыль организац</w:t>
            </w:r>
            <w:r>
              <w:rPr>
                <w:rFonts w:eastAsia="Times New Roman"/>
                <w:sz w:val="22"/>
                <w:szCs w:val="22"/>
              </w:rPr>
              <w:t>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560,0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1 01 01010 00 0000 110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22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 на прибыль организаций, зачисляемый в бюджеты бюджетной </w:t>
            </w:r>
            <w:r>
              <w:rPr>
                <w:rFonts w:eastAsia="Times New Roman"/>
                <w:spacing w:val="-4"/>
                <w:sz w:val="22"/>
                <w:szCs w:val="22"/>
              </w:rPr>
              <w:t>системы Российской Федерации по соответствующим ставкам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560,0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1 01 01012 02 0000 110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451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 на прибыль организаций, зачисляемый в бюджеты субъектов </w:t>
            </w:r>
            <w:r>
              <w:rPr>
                <w:rFonts w:eastAsia="Times New Roman"/>
                <w:sz w:val="22"/>
                <w:szCs w:val="22"/>
              </w:rPr>
              <w:t>Р</w:t>
            </w:r>
            <w:r>
              <w:rPr>
                <w:rFonts w:eastAsia="Times New Roman"/>
                <w:sz w:val="22"/>
                <w:szCs w:val="22"/>
              </w:rPr>
              <w:t>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560,0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1 01 02000 01 0000 110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33 769,9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93 361,7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6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1 01 02010 01 0000 110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39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>
              <w:rPr>
                <w:rFonts w:eastAsia="Times New Roman"/>
                <w:spacing w:val="-5"/>
                <w:sz w:val="22"/>
                <w:szCs w:val="22"/>
              </w:rPr>
              <w:t>кото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рых исчесление и уплата налога осуществляются в соответствиисо </w:t>
            </w:r>
            <w:r>
              <w:rPr>
                <w:rFonts w:eastAsia="Times New Roman"/>
                <w:spacing w:val="-4"/>
                <w:sz w:val="22"/>
                <w:szCs w:val="22"/>
              </w:rPr>
              <w:t>ст. 227, 227.1 и 228 Налогового кодекса Рооссийской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33 190,5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91 759,9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0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1 01 02020 01 0000 110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5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 на доходы физических лиц с доходов, получаемых от </w:t>
            </w:r>
            <w:r>
              <w:rPr>
                <w:rFonts w:eastAsia="Times New Roman"/>
                <w:sz w:val="22"/>
                <w:szCs w:val="22"/>
              </w:rPr>
              <w:t>осуществления деятельности физиче</w:t>
            </w:r>
            <w:r>
              <w:rPr>
                <w:rFonts w:eastAsia="Times New Roman"/>
                <w:sz w:val="22"/>
                <w:szCs w:val="22"/>
              </w:rPr>
              <w:t>скими лицами,</w:t>
            </w:r>
          </w:p>
          <w:p w:rsidR="00000000" w:rsidRDefault="00CD7DA3">
            <w:pPr>
              <w:shd w:val="clear" w:color="auto" w:fill="FFFFFF"/>
              <w:spacing w:line="259" w:lineRule="exact"/>
              <w:ind w:right="58"/>
            </w:pP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>зарегистрированными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в качестве индивидуальных предпринимателей,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нотариусов, занимающихся частной практикой, адвокатов, учредивших адвокатские кабинеты, и других лиц, занимающихся частной практикой </w:t>
            </w:r>
            <w:r>
              <w:rPr>
                <w:rFonts w:eastAsia="Times New Roman"/>
                <w:spacing w:val="-4"/>
                <w:sz w:val="22"/>
                <w:szCs w:val="22"/>
              </w:rPr>
              <w:t>в соответствии со статьей 227 Налогового коде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кса Российской </w:t>
            </w:r>
            <w:r>
              <w:rPr>
                <w:rFonts w:eastAsia="Times New Roman"/>
                <w:sz w:val="22"/>
                <w:szCs w:val="22"/>
              </w:rPr>
              <w:t>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130,7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361,3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1 01 02030 01 0000 110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44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 на доходы физических лиц с доходов, полученных физическими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лицами, не являющимися налоговыми резидентами Российской </w:t>
            </w:r>
            <w:r>
              <w:rPr>
                <w:rFonts w:eastAsia="Times New Roman"/>
                <w:sz w:val="22"/>
                <w:szCs w:val="22"/>
              </w:rPr>
              <w:t>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371,0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1 025,7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1 01 02040 01 0000 110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34"/>
            </w:pPr>
            <w:r>
              <w:rPr>
                <w:rFonts w:eastAsia="Times New Roman"/>
                <w:spacing w:val="-4"/>
                <w:sz w:val="22"/>
                <w:szCs w:val="22"/>
              </w:rPr>
              <w:t>Налог на доходы физически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х лиц в виде фиксированных авансовых платежей с доходов, полученных физическими лицами, являющимися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иностранными гражданами, осуществляющимитрудовую деятельность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по найму у физических лиц на основании потента в соответствии со ст. </w:t>
            </w:r>
            <w:r>
              <w:rPr>
                <w:rFonts w:eastAsia="Times New Roman"/>
                <w:sz w:val="22"/>
                <w:szCs w:val="22"/>
              </w:rPr>
              <w:t xml:space="preserve">227.1 Налогового кодекса </w:t>
            </w:r>
            <w:r>
              <w:rPr>
                <w:rFonts w:eastAsia="Times New Roman"/>
                <w:sz w:val="22"/>
                <w:szCs w:val="22"/>
              </w:rPr>
              <w:t>Российской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1 03 00000 00 0000 000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22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НАЛОГИ НА ТОВАРЫ (РАБОТЫ, УСЛУГИ), РЕАЛИЗУЕМЫЕ НА </w:t>
            </w:r>
            <w:r>
              <w:rPr>
                <w:rFonts w:eastAsia="Times New Roman"/>
                <w:sz w:val="22"/>
                <w:szCs w:val="22"/>
              </w:rPr>
              <w:t>ТЕРРИТОРИИ РОССИЙСКОЙ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12 275,5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13 270,3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1 03 02000 01 0000 110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64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Акцизы по подакцизным товарам (продукции), производимым на </w:t>
            </w:r>
            <w:r>
              <w:rPr>
                <w:rFonts w:eastAsia="Times New Roman"/>
                <w:sz w:val="22"/>
                <w:szCs w:val="22"/>
              </w:rPr>
              <w:t>территории Россий</w:t>
            </w:r>
            <w:r>
              <w:rPr>
                <w:rFonts w:eastAsia="Times New Roman"/>
                <w:sz w:val="22"/>
                <w:szCs w:val="22"/>
              </w:rPr>
              <w:t>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12 275,5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13 270,3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3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1 03 02230 01 0000 110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58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 от уплаты акцизов на дизельное топливо, подлежащее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eastAsia="Times New Roman"/>
                <w:sz w:val="22"/>
                <w:szCs w:val="22"/>
              </w:rPr>
              <w:t>нормативов отчисл</w:t>
            </w:r>
            <w:r>
              <w:rPr>
                <w:rFonts w:eastAsia="Times New Roman"/>
                <w:sz w:val="22"/>
                <w:szCs w:val="22"/>
              </w:rPr>
              <w:t>ений в местные бюджеты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4 374,5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4 908,4</w:t>
            </w:r>
          </w:p>
        </w:tc>
      </w:tr>
    </w:tbl>
    <w:p w:rsidR="00000000" w:rsidRDefault="00CD7DA3">
      <w:pPr>
        <w:sectPr w:rsidR="00000000">
          <w:type w:val="continuous"/>
          <w:pgSz w:w="11909" w:h="16834"/>
          <w:pgMar w:top="1260" w:right="403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1"/>
        <w:gridCol w:w="6720"/>
        <w:gridCol w:w="970"/>
        <w:gridCol w:w="9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4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lastRenderedPageBreak/>
              <w:t>1 03 02240 01 0000 110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45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Доходы от уплаты акцизов на моторные масла для дизельных и ( или) </w:t>
            </w:r>
            <w:r>
              <w:rPr>
                <w:rFonts w:eastAsia="Times New Roman"/>
                <w:spacing w:val="-4"/>
                <w:sz w:val="22"/>
                <w:szCs w:val="22"/>
              </w:rPr>
              <w:t>карбюраторных ( инжекторных) двигателей</w:t>
            </w:r>
            <w:proofErr w:type="gramStart"/>
            <w:r>
              <w:rPr>
                <w:rFonts w:eastAsia="Times New Roman"/>
                <w:spacing w:val="-4"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="Times New Roman"/>
                <w:spacing w:val="-4"/>
                <w:sz w:val="22"/>
                <w:szCs w:val="22"/>
              </w:rPr>
              <w:t xml:space="preserve"> подлежащие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распределению между бюджетам субъектов Российской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Федерации и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местными бюджетами с учетом установленных дифференцированных </w:t>
            </w:r>
            <w:r>
              <w:rPr>
                <w:rFonts w:eastAsia="Times New Roman"/>
                <w:sz w:val="22"/>
                <w:szCs w:val="22"/>
              </w:rPr>
              <w:t>нормативов отчислений в местные бюджеты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89,6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1 03 02250 01 0000 110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58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 от уплаты акцизов на автомобильный бензин, подлежащие </w:t>
            </w:r>
            <w:r>
              <w:rPr>
                <w:rFonts w:eastAsia="Times New Roman"/>
                <w:spacing w:val="-5"/>
                <w:sz w:val="22"/>
                <w:szCs w:val="22"/>
              </w:rPr>
              <w:t>распределению между бюджетами субъектов Российск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</w:t>
            </w:r>
            <w:r>
              <w:rPr>
                <w:rFonts w:eastAsia="Times New Roman"/>
                <w:sz w:val="22"/>
                <w:szCs w:val="22"/>
              </w:rPr>
              <w:t>нормативов отчислений вместные бюджеты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7 380,3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7 810,7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1 03 02260 01 0000 110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58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 от уплаты акцизов на прямогонный бензин, подлежащие </w:t>
            </w:r>
            <w:r>
              <w:rPr>
                <w:rFonts w:eastAsia="Times New Roman"/>
                <w:spacing w:val="-5"/>
                <w:sz w:val="22"/>
                <w:szCs w:val="22"/>
              </w:rPr>
              <w:t>распределению между бюджетами субъектов Ро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ссийской Федерации и местными бюджетами с учетом установленных дифференцированных </w:t>
            </w:r>
            <w:r>
              <w:rPr>
                <w:rFonts w:eastAsia="Times New Roman"/>
                <w:sz w:val="22"/>
                <w:szCs w:val="22"/>
              </w:rPr>
              <w:t>нормативов отчислений в местные бюджеты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431,1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457,9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13 709,7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14 805,4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1 05 01000 00 0000 110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806"/>
            </w:pPr>
            <w:r>
              <w:rPr>
                <w:rFonts w:eastAsia="Times New Roman"/>
                <w:spacing w:val="-5"/>
                <w:sz w:val="22"/>
                <w:szCs w:val="22"/>
              </w:rPr>
              <w:t>Налог, взимаемый в связи с пр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именением упрощенной системы </w:t>
            </w:r>
            <w:r>
              <w:rPr>
                <w:rFonts w:eastAsia="Times New Roman"/>
                <w:sz w:val="22"/>
                <w:szCs w:val="22"/>
              </w:rPr>
              <w:t>налогообложения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2 367,0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2 556,4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1 05 01010 01 0000 110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Налог, взимаемый с налогоплательщиков, выбравших в качестве объекта </w:t>
            </w:r>
            <w:r>
              <w:rPr>
                <w:rFonts w:eastAsia="Times New Roman"/>
                <w:sz w:val="22"/>
                <w:szCs w:val="22"/>
              </w:rPr>
              <w:t>налогообложения доходы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2 042,5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2 205,9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1 05 01011 01 0000 110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Налог, взимаемый с налогоплательщиков, в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ыбравших в качестве объекта </w:t>
            </w:r>
            <w:r>
              <w:rPr>
                <w:rFonts w:eastAsia="Times New Roman"/>
                <w:sz w:val="22"/>
                <w:szCs w:val="22"/>
              </w:rPr>
              <w:t>налогообложения доходы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2 042,5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2 205,9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1 05 01020 01 0000 110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Налог, взимаемый с налогоплательщиков, выбравших в качестве объекта </w:t>
            </w:r>
            <w:r>
              <w:rPr>
                <w:rFonts w:eastAsia="Times New Roman"/>
                <w:spacing w:val="-4"/>
                <w:sz w:val="22"/>
                <w:szCs w:val="22"/>
              </w:rPr>
              <w:t>налогообложения доходы, уменьшенные на величину расходов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324,5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1 05 01021 01 0000 110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Нало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г, взимаемый с налогоплательщиков, выбравших в качестве объекта </w:t>
            </w:r>
            <w:r>
              <w:rPr>
                <w:rFonts w:eastAsia="Times New Roman"/>
                <w:spacing w:val="-4"/>
                <w:sz w:val="22"/>
                <w:szCs w:val="22"/>
              </w:rPr>
              <w:t>налогообложения доходы, уменьшенные на величину расходов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324,5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350,5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1 05 02000 02 0000 110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8 825,0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9 531,0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1 05 02010 02 0000 110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8 810,0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9 521,0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1 05 02020 02 0000 110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73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Единый налог на вмененный доход для отдельных видов деятельности </w:t>
            </w:r>
            <w:r>
              <w:rPr>
                <w:rFonts w:eastAsia="Times New Roman"/>
                <w:spacing w:val="-4"/>
                <w:sz w:val="22"/>
                <w:szCs w:val="22"/>
              </w:rPr>
              <w:t>(за налоговые периоды, истекшие до 1 января 2011 года)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15,0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1 05 03000 01 0000 110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2 504,3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2 704,6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1 05 03010 01 0000 110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2 504,3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2 704,6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1 05 04000 02 0000 110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1003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Налог, взимаемый в связи с применением патентной системы </w:t>
            </w:r>
            <w:r>
              <w:rPr>
                <w:rFonts w:eastAsia="Times New Roman"/>
                <w:sz w:val="22"/>
                <w:szCs w:val="22"/>
              </w:rPr>
              <w:t>налогообложения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13,4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1 05 04020 02 0000 110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41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Налог, взимаемый в связи с применением патентной системы </w:t>
            </w:r>
            <w:r>
              <w:rPr>
                <w:rFonts w:eastAsia="Times New Roman"/>
                <w:spacing w:val="-5"/>
                <w:sz w:val="22"/>
                <w:szCs w:val="22"/>
              </w:rPr>
              <w:t>налогообложения, зачисляемый в бюджеты муниципальных районов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13,4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1 08 00000 00 0000 000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1 601,8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1 08 03000 01 0000 110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54"/>
            </w:pPr>
            <w:r>
              <w:rPr>
                <w:rFonts w:eastAsia="Times New Roman"/>
                <w:spacing w:val="-5"/>
                <w:sz w:val="22"/>
                <w:szCs w:val="22"/>
              </w:rPr>
              <w:t>Государстве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нная пошлина по делам, рассматриваемым в судах общей </w:t>
            </w:r>
            <w:r>
              <w:rPr>
                <w:rFonts w:eastAsia="Times New Roman"/>
                <w:sz w:val="22"/>
                <w:szCs w:val="22"/>
              </w:rPr>
              <w:t>юрисдикции, мировыми судьями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1 585,2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1 08 03010 01 0000 110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54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Государственная пошлина по делам, рассматриваемым в судах общей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юрисдикции, мировыми судьями (за исключением Верховного Суда </w:t>
            </w:r>
            <w:r>
              <w:rPr>
                <w:rFonts w:eastAsia="Times New Roman"/>
                <w:sz w:val="22"/>
                <w:szCs w:val="22"/>
              </w:rPr>
              <w:t>Российско</w:t>
            </w:r>
            <w:r>
              <w:rPr>
                <w:rFonts w:eastAsia="Times New Roman"/>
                <w:sz w:val="22"/>
                <w:szCs w:val="22"/>
              </w:rPr>
              <w:t>й Федерации)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1 585,2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1 664,4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1 08 07000 01 0000 110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15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Государственная пошлина за государственную регистрацию, а также за </w:t>
            </w:r>
            <w:r>
              <w:rPr>
                <w:rFonts w:eastAsia="Times New Roman"/>
                <w:sz w:val="22"/>
                <w:szCs w:val="22"/>
              </w:rPr>
              <w:t>совершение прочих юридически значимых действий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16,6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1 08 07150 01 0000 110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917"/>
            </w:pPr>
            <w:r>
              <w:rPr>
                <w:rFonts w:eastAsia="Times New Roman"/>
                <w:spacing w:val="-5"/>
                <w:sz w:val="22"/>
                <w:szCs w:val="22"/>
              </w:rPr>
              <w:t>Государственная пошлина за выдачу разрешения на установ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ку </w:t>
            </w:r>
            <w:r>
              <w:rPr>
                <w:rFonts w:eastAsia="Times New Roman"/>
                <w:sz w:val="22"/>
                <w:szCs w:val="22"/>
              </w:rPr>
              <w:t>рекламной конструкции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557"/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1 08 07170 01 0000 110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590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Государственная пошлина за выдачу специального разрешения на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движение по автомобильным дорогам транспортных средств, осуществляющих перевозки опасных, тяжеловесных и (или) </w:t>
            </w:r>
            <w:r>
              <w:rPr>
                <w:rFonts w:eastAsia="Times New Roman"/>
                <w:sz w:val="22"/>
                <w:szCs w:val="22"/>
              </w:rPr>
              <w:t>крупногабаритных грузов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11,0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11,6</w:t>
            </w:r>
          </w:p>
        </w:tc>
      </w:tr>
    </w:tbl>
    <w:p w:rsidR="00000000" w:rsidRDefault="00CD7DA3">
      <w:pPr>
        <w:sectPr w:rsidR="00000000">
          <w:pgSz w:w="11909" w:h="16834"/>
          <w:pgMar w:top="1126" w:right="403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1"/>
        <w:gridCol w:w="6720"/>
        <w:gridCol w:w="970"/>
        <w:gridCol w:w="9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6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lastRenderedPageBreak/>
              <w:t>1 08 07174 01 0000 110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62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Государственная пошлина за выдачу органом местного самоуправления </w:t>
            </w:r>
            <w:r>
              <w:rPr>
                <w:rFonts w:eastAsia="Times New Roman"/>
                <w:spacing w:val="-4"/>
                <w:sz w:val="22"/>
                <w:szCs w:val="22"/>
              </w:rPr>
              <w:t>муниципального района специального разрешения на движение по автомобильным дорогам транспортных средств, осуществляющих перевозки опа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сных, тяжеловесных и (или) крупногаборитных грузов, </w:t>
            </w:r>
            <w:r>
              <w:rPr>
                <w:rFonts w:eastAsia="Times New Roman"/>
                <w:sz w:val="22"/>
                <w:szCs w:val="22"/>
              </w:rPr>
              <w:t>зачисляемая в бюджеты муниципальных районов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11,0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9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ДОХОДЫ ОТ ИСПОЛЬЗОВАНИЯ ИМУЩЕСТВА, НАХОДЯЩЕГОСЯ </w:t>
            </w:r>
            <w:r>
              <w:rPr>
                <w:rFonts w:eastAsia="Times New Roman"/>
                <w:spacing w:val="-5"/>
                <w:sz w:val="22"/>
                <w:szCs w:val="22"/>
              </w:rPr>
              <w:t>В ГОСУДАРСТВЕННОЙ И МУНИЦИПАЛЬНОЙ СОБСТВЕННОСТИ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13 648,3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13 734,3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1 11 05000 00 0000 120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Доходы, получаемые в виде арендной либо иной платы за передачу в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возмездное пользование государственного и муниципального имущества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(за исключением имущества бюджетных и автономных учреждений, а </w:t>
            </w:r>
            <w:r>
              <w:rPr>
                <w:rFonts w:eastAsia="Times New Roman"/>
                <w:spacing w:val="-5"/>
                <w:sz w:val="22"/>
                <w:szCs w:val="22"/>
              </w:rPr>
              <w:t>также имущества государственных и муни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ципальных унитарных </w:t>
            </w:r>
            <w:r>
              <w:rPr>
                <w:rFonts w:eastAsia="Times New Roman"/>
                <w:sz w:val="22"/>
                <w:szCs w:val="22"/>
              </w:rPr>
              <w:t>предприятий, в том числе казенных)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13 639,3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13 725,3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1 11 05010 00 0000 120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82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</w:t>
            </w:r>
            <w:r>
              <w:rPr>
                <w:rFonts w:eastAsia="Times New Roman"/>
                <w:spacing w:val="-5"/>
                <w:sz w:val="22"/>
                <w:szCs w:val="22"/>
              </w:rPr>
              <w:t>средства от продажи права на з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аключение договоров аренды указанных </w:t>
            </w:r>
            <w:r>
              <w:rPr>
                <w:rFonts w:eastAsia="Times New Roman"/>
                <w:sz w:val="22"/>
                <w:szCs w:val="22"/>
              </w:rPr>
              <w:t>земельных участков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11 920,5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11 920,5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6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1 11 05013 10 0000 120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67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>
              <w:rPr>
                <w:rFonts w:eastAsia="Times New Roman"/>
                <w:spacing w:val="-5"/>
                <w:sz w:val="22"/>
                <w:szCs w:val="22"/>
              </w:rPr>
              <w:t>расположены в границах посел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ений, а также средства от продажи права </w:t>
            </w:r>
            <w:r>
              <w:rPr>
                <w:rFonts w:eastAsia="Times New Roman"/>
                <w:spacing w:val="-4"/>
                <w:sz w:val="22"/>
                <w:szCs w:val="22"/>
              </w:rPr>
              <w:t>на заключение договоров аренды указанных земельных участков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11 920,5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11 920,5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1 11 05070 00 0000 120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rFonts w:eastAsia="Times New Roman"/>
                <w:spacing w:val="-5"/>
                <w:sz w:val="22"/>
                <w:szCs w:val="22"/>
              </w:rPr>
              <w:t xml:space="preserve">( </w:t>
            </w:r>
            <w:proofErr w:type="gramEnd"/>
            <w:r>
              <w:rPr>
                <w:rFonts w:eastAsia="Times New Roman"/>
                <w:spacing w:val="-5"/>
                <w:sz w:val="22"/>
                <w:szCs w:val="22"/>
              </w:rPr>
              <w:t>муниципальную) казну ( за исключением земельны</w:t>
            </w:r>
            <w:r>
              <w:rPr>
                <w:rFonts w:eastAsia="Times New Roman"/>
                <w:spacing w:val="-5"/>
                <w:sz w:val="22"/>
                <w:szCs w:val="22"/>
              </w:rPr>
              <w:t>х участков)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1 718,8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1 804,8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1 11 05075 05 0000 120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754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 от сдачи в аренду имущества, составляющего казну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муниципальных районов </w:t>
            </w:r>
            <w:proofErr w:type="gramStart"/>
            <w:r>
              <w:rPr>
                <w:rFonts w:eastAsia="Times New Roman"/>
                <w:spacing w:val="-5"/>
                <w:sz w:val="22"/>
                <w:szCs w:val="22"/>
              </w:rPr>
              <w:t xml:space="preserve">( </w:t>
            </w:r>
            <w:proofErr w:type="gramEnd"/>
            <w:r>
              <w:rPr>
                <w:rFonts w:eastAsia="Times New Roman"/>
                <w:spacing w:val="-5"/>
                <w:sz w:val="22"/>
                <w:szCs w:val="22"/>
              </w:rPr>
              <w:t>за исключением земельных участков)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1 718,8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1 804,8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1 11 07000 00 0000 120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pacing w:val="-6"/>
                <w:sz w:val="22"/>
                <w:szCs w:val="22"/>
              </w:rPr>
              <w:t>Платежи от государственных и муниципальных унитар</w:t>
            </w:r>
            <w:r>
              <w:rPr>
                <w:rFonts w:eastAsia="Times New Roman"/>
                <w:spacing w:val="-6"/>
                <w:sz w:val="22"/>
                <w:szCs w:val="22"/>
              </w:rPr>
              <w:t>ных предприятий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557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1 11 07010 00 0000 120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94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 от перечисления части прибыли государственных и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муниципальных унитарных предприятий, остающейся после уплаты </w:t>
            </w:r>
            <w:r>
              <w:rPr>
                <w:rFonts w:eastAsia="Times New Roman"/>
                <w:sz w:val="22"/>
                <w:szCs w:val="22"/>
              </w:rPr>
              <w:t>налогов и обязательных платежей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557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1 11 07015 05 0000 120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437"/>
            </w:pPr>
            <w:r>
              <w:rPr>
                <w:rFonts w:eastAsia="Times New Roman"/>
                <w:spacing w:val="-5"/>
                <w:sz w:val="22"/>
                <w:szCs w:val="22"/>
              </w:rPr>
              <w:t>Доходы от перечисления части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 прибыли, остающейся после уплаты налогов и иных обязательных платежей муниципальных унитарных </w:t>
            </w:r>
            <w:r>
              <w:rPr>
                <w:rFonts w:eastAsia="Times New Roman"/>
                <w:sz w:val="22"/>
                <w:szCs w:val="22"/>
              </w:rPr>
              <w:t>предприятий, созданных муниципальными районами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557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1 12 00000 00 0000 000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pacing w:val="-6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623,1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629,3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1 12 01000 01 0000 120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П</w:t>
            </w:r>
            <w:r>
              <w:rPr>
                <w:rFonts w:eastAsia="Times New Roman"/>
                <w:spacing w:val="-5"/>
                <w:sz w:val="22"/>
                <w:szCs w:val="22"/>
              </w:rPr>
              <w:t>лата за негативное воздействие на окружающую среду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623,1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629,3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1 12 01010 01 0000 120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725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Плата за выбросы загрязняющих веществ в атмосферный воздух </w:t>
            </w:r>
            <w:r>
              <w:rPr>
                <w:rFonts w:eastAsia="Times New Roman"/>
                <w:sz w:val="22"/>
                <w:szCs w:val="22"/>
              </w:rPr>
              <w:t>стационарными объектами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10,8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1 12 01020 01 0000 120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725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Плата за выбросы загрязняющих веществ в атмосферный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воздух </w:t>
            </w:r>
            <w:r>
              <w:rPr>
                <w:rFonts w:eastAsia="Times New Roman"/>
                <w:sz w:val="22"/>
                <w:szCs w:val="22"/>
              </w:rPr>
              <w:t>передвижными объектами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21,8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1 12 01040 01 0000 120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pacing w:val="-5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590,5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596,4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1 14 00000 00 0000 000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19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ДОХОДЫ ОТ ПРОДАЖИ МАТЕРИАЛЬНЫХ И НЕМАТЕРИАЛЬНЫХ </w:t>
            </w:r>
            <w:r>
              <w:rPr>
                <w:rFonts w:eastAsia="Times New Roman"/>
                <w:sz w:val="22"/>
                <w:szCs w:val="22"/>
              </w:rPr>
              <w:t>АКТИВОВ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516,4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516,4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6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1 14 02000 00 0000 000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8"/>
            </w:pPr>
            <w:r>
              <w:rPr>
                <w:rFonts w:eastAsia="Times New Roman"/>
                <w:spacing w:val="-4"/>
                <w:sz w:val="22"/>
                <w:szCs w:val="22"/>
              </w:rPr>
              <w:t>Доходы от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 реализации имущества, находящегося в государственной и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муниципальной собственности (за исключением имущества бюджетных </w:t>
            </w:r>
            <w:r>
              <w:rPr>
                <w:rFonts w:eastAsia="Times New Roman"/>
                <w:spacing w:val="-4"/>
                <w:sz w:val="22"/>
                <w:szCs w:val="22"/>
              </w:rPr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1 14 02050 05 0000 410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9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Доходы от реализации иного имущества, находящегося в собственности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муниципальных районов (в части реализации основных средств по </w:t>
            </w:r>
            <w:r>
              <w:rPr>
                <w:rFonts w:eastAsia="Times New Roman"/>
                <w:sz w:val="22"/>
                <w:szCs w:val="22"/>
              </w:rPr>
              <w:t>указанному имуществу)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00000" w:rsidRDefault="00CD7DA3">
      <w:pPr>
        <w:sectPr w:rsidR="00000000">
          <w:pgSz w:w="11909" w:h="16834"/>
          <w:pgMar w:top="1174" w:right="403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1"/>
        <w:gridCol w:w="6720"/>
        <w:gridCol w:w="970"/>
        <w:gridCol w:w="9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82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lastRenderedPageBreak/>
              <w:t>1 14 02052 05 0000 410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9"/>
            </w:pPr>
            <w:r>
              <w:rPr>
                <w:rFonts w:eastAsia="Times New Roman"/>
                <w:spacing w:val="-5"/>
                <w:sz w:val="22"/>
                <w:szCs w:val="22"/>
              </w:rPr>
              <w:t>Доходы от реализации ин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ого имущества, находящегося в собственности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муниципальных районов (в части реализации основных средств по </w:t>
            </w:r>
            <w:r>
              <w:rPr>
                <w:rFonts w:eastAsia="Times New Roman"/>
                <w:sz w:val="22"/>
                <w:szCs w:val="22"/>
              </w:rPr>
              <w:t>указанному имуществу)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1 14 06000 00 0000 430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461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Доходы от продажи земельных участков, находящихся в </w:t>
            </w:r>
            <w:r>
              <w:rPr>
                <w:rFonts w:eastAsia="Times New Roman"/>
                <w:spacing w:val="-5"/>
                <w:sz w:val="22"/>
                <w:szCs w:val="22"/>
              </w:rPr>
              <w:t>государственной и муниципальной собствен</w:t>
            </w:r>
            <w:r>
              <w:rPr>
                <w:rFonts w:eastAsia="Times New Roman"/>
                <w:spacing w:val="-5"/>
                <w:sz w:val="22"/>
                <w:szCs w:val="22"/>
              </w:rPr>
              <w:t>ности (за исключением земельных участков бюджетных и автономных учреждений)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416,4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1 14 06010 00 0000 430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Доходы от продажи земельных участков, государственная собственность </w:t>
            </w:r>
            <w:r>
              <w:rPr>
                <w:rFonts w:eastAsia="Times New Roman"/>
                <w:sz w:val="22"/>
                <w:szCs w:val="22"/>
              </w:rPr>
              <w:t>на которые не разграничена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416,4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1 14 06013 10 0000 430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Доходы от про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дажи земельных участков, государственная собственность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которые не разграничена и которые расположены в границах </w:t>
            </w:r>
            <w:r>
              <w:rPr>
                <w:rFonts w:eastAsia="Times New Roman"/>
                <w:sz w:val="22"/>
                <w:szCs w:val="22"/>
              </w:rPr>
              <w:t>поселений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416,4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416,4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2 067,5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2 170,8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1 16 25000 00 0000 140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Денежные взыскания (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штрафы) за нарушение законодательства о недрах, </w:t>
            </w:r>
            <w:r>
              <w:rPr>
                <w:rFonts w:eastAsia="Times New Roman"/>
                <w:spacing w:val="-4"/>
                <w:sz w:val="22"/>
                <w:szCs w:val="22"/>
              </w:rPr>
              <w:t>об особо охраняемых природных территориях, об охране и</w:t>
            </w:r>
          </w:p>
          <w:p w:rsidR="00000000" w:rsidRDefault="00CD7DA3">
            <w:pPr>
              <w:shd w:val="clear" w:color="auto" w:fill="FFFFFF"/>
              <w:spacing w:line="259" w:lineRule="exact"/>
            </w:pPr>
            <w:proofErr w:type="gramStart"/>
            <w:r>
              <w:rPr>
                <w:rFonts w:eastAsia="Times New Roman"/>
                <w:spacing w:val="-5"/>
                <w:sz w:val="22"/>
                <w:szCs w:val="22"/>
              </w:rPr>
              <w:t>использовании</w:t>
            </w:r>
            <w:proofErr w:type="gramEnd"/>
            <w:r>
              <w:rPr>
                <w:rFonts w:eastAsia="Times New Roman"/>
                <w:spacing w:val="-5"/>
                <w:sz w:val="22"/>
                <w:szCs w:val="22"/>
              </w:rPr>
              <w:t xml:space="preserve"> животного мира, об экологической экспертизе, в области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охраны окружающей среды, земельного законодательства, лесного </w:t>
            </w:r>
            <w:r>
              <w:rPr>
                <w:rFonts w:eastAsia="Times New Roman"/>
                <w:sz w:val="22"/>
                <w:szCs w:val="22"/>
              </w:rPr>
              <w:t>законодательства, водн</w:t>
            </w:r>
            <w:r>
              <w:rPr>
                <w:rFonts w:eastAsia="Times New Roman"/>
                <w:sz w:val="22"/>
                <w:szCs w:val="22"/>
              </w:rPr>
              <w:t>ого законодательства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1 026,2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1 077,5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1 16 25020 01 0000 140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Денежные взыскания (штрафы) за нарушение законодательства об особо </w:t>
            </w:r>
            <w:r>
              <w:rPr>
                <w:rFonts w:eastAsia="Times New Roman"/>
                <w:sz w:val="22"/>
                <w:szCs w:val="22"/>
              </w:rPr>
              <w:t>охраняемых природных территориях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36,2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1 16 25030 01 0000 140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552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Денежные взыскания (штрафы) за нарушение законодательства об </w:t>
            </w:r>
            <w:r>
              <w:rPr>
                <w:rFonts w:eastAsia="Times New Roman"/>
                <w:sz w:val="22"/>
                <w:szCs w:val="22"/>
              </w:rPr>
              <w:t>охране и использовании животного мира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768,5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806,9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1 16 25050 01 0000 140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662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Денежные взыскания (штрафы) за нарушение законодательства в </w:t>
            </w:r>
            <w:r>
              <w:rPr>
                <w:rFonts w:eastAsia="Times New Roman"/>
                <w:sz w:val="22"/>
                <w:szCs w:val="22"/>
              </w:rPr>
              <w:t>области охраны окружающей среды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11,3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1 16 25060 01 0000 140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136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Денежные взыскания (штрафы) за нарушение земельного </w:t>
            </w:r>
            <w:r>
              <w:rPr>
                <w:rFonts w:eastAsia="Times New Roman"/>
                <w:sz w:val="22"/>
                <w:szCs w:val="22"/>
              </w:rPr>
              <w:t>зако</w:t>
            </w:r>
            <w:r>
              <w:rPr>
                <w:rFonts w:eastAsia="Times New Roman"/>
                <w:sz w:val="22"/>
                <w:szCs w:val="22"/>
              </w:rPr>
              <w:t>нодательства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210,2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1 16 28000 01 0000 140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65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Денежные взыскания (штрафы) за нарушение законодательства в 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области обеспечения санитарно-эпидемиологического благополучия </w:t>
            </w:r>
            <w:r>
              <w:rPr>
                <w:rFonts w:eastAsia="Times New Roman"/>
                <w:spacing w:val="-4"/>
                <w:sz w:val="22"/>
                <w:szCs w:val="22"/>
              </w:rPr>
              <w:t>человека и законодательства в сфере защиты прав потребителей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746,4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783,7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1 16 51000 02 0000 140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5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Денежные взыскания (штрафы), установленные законами субъектов РФ </w:t>
            </w:r>
            <w:r>
              <w:rPr>
                <w:rFonts w:eastAsia="Times New Roman"/>
                <w:sz w:val="22"/>
                <w:szCs w:val="22"/>
              </w:rPr>
              <w:t>за несоблюдение муниципальных правовых актов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30,7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1 16 51030 02 0000 140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5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Денежные взыскания (штрафы), установленные законами субъектов РФ </w:t>
            </w:r>
            <w:r>
              <w:rPr>
                <w:rFonts w:eastAsia="Times New Roman"/>
                <w:spacing w:val="-4"/>
                <w:sz w:val="22"/>
                <w:szCs w:val="22"/>
              </w:rPr>
              <w:t>за несоблюдение муниципа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льных правовых актов, зачисляемые в </w:t>
            </w:r>
            <w:r>
              <w:rPr>
                <w:rFonts w:eastAsia="Times New Roman"/>
                <w:sz w:val="22"/>
                <w:szCs w:val="22"/>
              </w:rPr>
              <w:t>бюджеты муниципальных районов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30,7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32,2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1 16 90000 00 0000 140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125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Прочие поступления от денежных взысканий (штрафов) и иных сумм в </w:t>
            </w:r>
            <w:r>
              <w:rPr>
                <w:rFonts w:eastAsia="Times New Roman"/>
                <w:sz w:val="22"/>
                <w:szCs w:val="22"/>
              </w:rPr>
              <w:t>возмещение ущерба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264,2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1 16 90050 05 0000 140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25"/>
            </w:pPr>
            <w:r>
              <w:rPr>
                <w:rFonts w:eastAsia="Times New Roman"/>
                <w:spacing w:val="-5"/>
                <w:sz w:val="22"/>
                <w:szCs w:val="22"/>
              </w:rPr>
              <w:t>Прочие поступления от денежных взыска</w:t>
            </w:r>
            <w:r>
              <w:rPr>
                <w:rFonts w:eastAsia="Times New Roman"/>
                <w:spacing w:val="-5"/>
                <w:sz w:val="22"/>
                <w:szCs w:val="22"/>
              </w:rPr>
              <w:t>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264,2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2 00 00000 00 0000 000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729 183,6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704 396,5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2 02 00000 00 0000 000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30"/>
            </w:pPr>
            <w:r>
              <w:rPr>
                <w:rFonts w:eastAsia="Times New Roman"/>
                <w:spacing w:val="-5"/>
                <w:sz w:val="22"/>
                <w:szCs w:val="22"/>
              </w:rPr>
              <w:t>Безвозмездные поступления от других бюджетов бюджетной сист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емы </w:t>
            </w:r>
            <w:r>
              <w:rPr>
                <w:rFonts w:eastAsia="Times New Roman"/>
                <w:sz w:val="22"/>
                <w:szCs w:val="22"/>
              </w:rPr>
              <w:t>Российской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729 183,6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704 396,5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2 02 01000 00 0000 151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14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Дотации бюджетам субъектов Российской Федерации и муниципальных </w:t>
            </w:r>
            <w:r>
              <w:rPr>
                <w:rFonts w:eastAsia="Times New Roman"/>
                <w:sz w:val="22"/>
                <w:szCs w:val="22"/>
              </w:rPr>
              <w:t>образований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144 849,1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105 113,0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2 02 01001 00 0000 151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144 849,1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105 113,0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2 02 01001 05 0000 151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917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Дотации бюджетам муниципальных районов на выравнивание </w:t>
            </w:r>
            <w:r>
              <w:rPr>
                <w:rFonts w:eastAsia="Times New Roman"/>
                <w:sz w:val="22"/>
                <w:szCs w:val="22"/>
              </w:rPr>
              <w:t>бюджетной обеспеченности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144 849,1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105 113,0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2 02 02000 00 0000 151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406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Субсидии бюджетам субъектов Российской Федерации и </w:t>
            </w:r>
            <w:r>
              <w:rPr>
                <w:rFonts w:eastAsia="Times New Roman"/>
                <w:spacing w:val="-6"/>
                <w:sz w:val="22"/>
                <w:szCs w:val="22"/>
              </w:rPr>
              <w:t>муниципальных образований (межбюджетные субсиди</w:t>
            </w:r>
            <w:r>
              <w:rPr>
                <w:rFonts w:eastAsia="Times New Roman"/>
                <w:spacing w:val="-6"/>
                <w:sz w:val="22"/>
                <w:szCs w:val="22"/>
              </w:rPr>
              <w:t>и)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41 881,6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16 333,9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2 02 02009 00 0000 151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82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Субсидии бюджетам на государственную поддержку малого и среднего </w:t>
            </w:r>
            <w:r>
              <w:rPr>
                <w:rFonts w:eastAsia="Times New Roman"/>
                <w:spacing w:val="-4"/>
                <w:sz w:val="22"/>
                <w:szCs w:val="22"/>
              </w:rPr>
              <w:t>предпринимательства, включая крестьянские (фермерские) хозяйства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1 016,2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2 02 02009 05 0000 151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523"/>
            </w:pPr>
            <w:r>
              <w:rPr>
                <w:rFonts w:eastAsia="Times New Roman"/>
                <w:spacing w:val="-6"/>
                <w:sz w:val="22"/>
                <w:szCs w:val="22"/>
              </w:rPr>
              <w:t>Субсидии бюджетам муниципальных районов н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а государственную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поддержку малого и среднего предпринимательства, включая </w:t>
            </w:r>
            <w:r>
              <w:rPr>
                <w:rFonts w:eastAsia="Times New Roman"/>
                <w:sz w:val="22"/>
                <w:szCs w:val="22"/>
              </w:rPr>
              <w:t>крестьянские (фермерские) хозяйства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1 016,2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1 040,0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2 02 02999 00 0000 151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Прочие субсидии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40 865,4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15 293,9</w:t>
            </w:r>
          </w:p>
        </w:tc>
      </w:tr>
    </w:tbl>
    <w:p w:rsidR="00000000" w:rsidRDefault="00CD7DA3">
      <w:pPr>
        <w:sectPr w:rsidR="00000000">
          <w:pgSz w:w="11909" w:h="16834"/>
          <w:pgMar w:top="855" w:right="403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1"/>
        <w:gridCol w:w="6720"/>
        <w:gridCol w:w="970"/>
        <w:gridCol w:w="9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lastRenderedPageBreak/>
              <w:t>2 02 02999 05 0000 151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Прочие субсидии бюджетам</w:t>
            </w:r>
            <w:r>
              <w:rPr>
                <w:rFonts w:eastAsia="Times New Roman"/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40 865,4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15 293,9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2 02 03000 00 0000 151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1301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Субвенции бюджетам субъектов Российской Федерации и </w:t>
            </w:r>
            <w:r>
              <w:rPr>
                <w:rFonts w:eastAsia="Times New Roman"/>
                <w:sz w:val="22"/>
                <w:szCs w:val="22"/>
              </w:rPr>
              <w:t>муниципальных образований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542 347,7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582 926,9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2 02 03001 00 0000 151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797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Субвенции бюджетам на оплату жилищно-коммунальных услуг </w:t>
            </w:r>
            <w:r>
              <w:rPr>
                <w:rFonts w:eastAsia="Times New Roman"/>
                <w:sz w:val="22"/>
                <w:szCs w:val="22"/>
              </w:rPr>
              <w:t>отдельным кат</w:t>
            </w:r>
            <w:r>
              <w:rPr>
                <w:rFonts w:eastAsia="Times New Roman"/>
                <w:sz w:val="22"/>
                <w:szCs w:val="22"/>
              </w:rPr>
              <w:t>егориям граждан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24 705,9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24 951,9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2 02 03001 05 0000 151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384"/>
            </w:pPr>
            <w:r>
              <w:rPr>
                <w:rFonts w:eastAsia="Times New Roman"/>
                <w:spacing w:val="-6"/>
                <w:sz w:val="22"/>
                <w:szCs w:val="22"/>
              </w:rPr>
              <w:t>Субвенции бюджетам муниципальных районов на оплату жилищно-</w:t>
            </w:r>
            <w:r>
              <w:rPr>
                <w:rFonts w:eastAsia="Times New Roman"/>
                <w:sz w:val="22"/>
                <w:szCs w:val="22"/>
              </w:rPr>
              <w:t>коммунальных услуг отдельным категориям граждан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24 705,9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24 951,9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2 02 03003 00 0000 151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950"/>
            </w:pPr>
            <w:r>
              <w:rPr>
                <w:rFonts w:eastAsia="Times New Roman"/>
                <w:spacing w:val="-6"/>
                <w:sz w:val="22"/>
                <w:szCs w:val="22"/>
              </w:rPr>
              <w:t>Субвенции бюджетам на государственную регистрацию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 актов </w:t>
            </w:r>
            <w:r>
              <w:rPr>
                <w:rFonts w:eastAsia="Times New Roman"/>
                <w:sz w:val="22"/>
                <w:szCs w:val="22"/>
              </w:rPr>
              <w:t>гражданского состояния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2 409,6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2 02 03003 05 0000 151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418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Субвенции бюджетам муниципальных районов на государственную </w:t>
            </w:r>
            <w:r>
              <w:rPr>
                <w:rFonts w:eastAsia="Times New Roman"/>
                <w:sz w:val="22"/>
                <w:szCs w:val="22"/>
              </w:rPr>
              <w:t>регистрацию актов гражданского состояния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2 409,6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2 324,1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2 02 03007 00 0000 151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96"/>
            </w:pPr>
            <w:r>
              <w:rPr>
                <w:rFonts w:eastAsia="Times New Roman"/>
                <w:spacing w:val="-5"/>
                <w:sz w:val="22"/>
                <w:szCs w:val="22"/>
              </w:rPr>
              <w:t>Субвенции бюджетам на составление списков кан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дидатов в присяжные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заседатели федеральных судов общей юрисдикции в Российской </w:t>
            </w:r>
            <w:r>
              <w:rPr>
                <w:rFonts w:eastAsia="Times New Roman"/>
                <w:sz w:val="22"/>
                <w:szCs w:val="22"/>
              </w:rPr>
              <w:t>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557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2 02 03007 05 0000 151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06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Субвенции бюджетам муниципальных районов на составление списков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кандидатов в присяжные заседатели федеральных судов общей </w:t>
            </w:r>
            <w:r>
              <w:rPr>
                <w:rFonts w:eastAsia="Times New Roman"/>
                <w:sz w:val="22"/>
                <w:szCs w:val="22"/>
              </w:rPr>
              <w:t>юрисдикции в</w:t>
            </w:r>
            <w:r>
              <w:rPr>
                <w:rFonts w:eastAsia="Times New Roman"/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557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2 02 03012 00 0000 151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21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Субвенции бюджетам на выплаты инвалидам компенсаций страховых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премий по договорам обязательного страхования гражданской </w:t>
            </w:r>
            <w:r>
              <w:rPr>
                <w:rFonts w:eastAsia="Times New Roman"/>
                <w:sz w:val="22"/>
                <w:szCs w:val="22"/>
              </w:rPr>
              <w:t>ответственности владельцев транспортных средств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27,3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2 02 03012 05 0000 151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163"/>
            </w:pPr>
            <w:r>
              <w:rPr>
                <w:rFonts w:eastAsia="Times New Roman"/>
                <w:spacing w:val="-6"/>
                <w:sz w:val="22"/>
                <w:szCs w:val="22"/>
              </w:rPr>
              <w:t xml:space="preserve">Субвенции бюджетам муниципальных районов на выплаты инвалидам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компенсаций страховых премий по договорам обязательного страхования гражданской ответственности владельцев транспортных </w:t>
            </w:r>
            <w:r>
              <w:rPr>
                <w:rFonts w:eastAsia="Times New Roman"/>
                <w:sz w:val="22"/>
                <w:szCs w:val="22"/>
              </w:rPr>
              <w:t>средств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451"/>
            </w:pPr>
            <w:r>
              <w:rPr>
                <w:spacing w:val="-5"/>
                <w:sz w:val="22"/>
                <w:szCs w:val="22"/>
              </w:rPr>
              <w:t>27,3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2 02 03020 00 0000 151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38"/>
            </w:pPr>
            <w:r>
              <w:rPr>
                <w:rFonts w:eastAsia="Times New Roman"/>
                <w:spacing w:val="-4"/>
                <w:sz w:val="22"/>
                <w:szCs w:val="22"/>
              </w:rPr>
              <w:t>Субвенции бюджетам на выплату е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диновременного пособия при всех </w:t>
            </w:r>
            <w:r>
              <w:rPr>
                <w:rFonts w:eastAsia="Times New Roman"/>
                <w:spacing w:val="-5"/>
                <w:sz w:val="22"/>
                <w:szCs w:val="22"/>
              </w:rPr>
              <w:t>формах устройства детей, лишенных родительского попечения, в семью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204,4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2 02 03020 05 0000 151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Субвенции бюджетам муниципальных районов на выплату</w:t>
            </w:r>
          </w:p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единовременного пособия при всех формах устройства детей, лишенных </w:t>
            </w:r>
            <w:r>
              <w:rPr>
                <w:rFonts w:eastAsia="Times New Roman"/>
                <w:sz w:val="22"/>
                <w:szCs w:val="22"/>
              </w:rPr>
              <w:t>ро</w:t>
            </w:r>
            <w:r>
              <w:rPr>
                <w:rFonts w:eastAsia="Times New Roman"/>
                <w:sz w:val="22"/>
                <w:szCs w:val="22"/>
              </w:rPr>
              <w:t>дительского попечения, в семью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204,4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2 02 03024 00 0000 151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  <w:ind w:right="99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Субвенции местным бюджетам на выполнение передаваемых </w:t>
            </w:r>
            <w:r>
              <w:rPr>
                <w:rFonts w:eastAsia="Times New Roman"/>
                <w:sz w:val="22"/>
                <w:szCs w:val="22"/>
              </w:rPr>
              <w:t>полномочий субъектов Российской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263 413,3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286 096,1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2 02 03024 05 0000 151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883"/>
            </w:pPr>
            <w:r>
              <w:rPr>
                <w:rFonts w:eastAsia="Times New Roman"/>
                <w:spacing w:val="-6"/>
                <w:sz w:val="22"/>
                <w:szCs w:val="22"/>
              </w:rPr>
              <w:t>Субвенции бюджетам муниципальных районов на выпол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нение </w:t>
            </w:r>
            <w:r>
              <w:rPr>
                <w:rFonts w:eastAsia="Times New Roman"/>
                <w:spacing w:val="-4"/>
                <w:sz w:val="22"/>
                <w:szCs w:val="22"/>
              </w:rPr>
              <w:t>передаваемых полномочий субъектов Российской Федерации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263 413,3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286 096,1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2 02 03053 00 0000 151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бия на ребенка военнослужащего, проходящего </w:t>
            </w:r>
            <w:r>
              <w:rPr>
                <w:rFonts w:eastAsia="Times New Roman"/>
                <w:sz w:val="22"/>
                <w:szCs w:val="22"/>
              </w:rPr>
              <w:t>военную службу по призыву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1 214,0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1 432,3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6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2 02 03053 05 0000 151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9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Субвенции бюджетам муниципальных районов на выплату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единовременного пособия беременной жене военнослужащего, </w:t>
            </w:r>
            <w:r>
              <w:rPr>
                <w:rFonts w:eastAsia="Times New Roman"/>
                <w:spacing w:val="-5"/>
                <w:sz w:val="22"/>
                <w:szCs w:val="22"/>
              </w:rPr>
              <w:t>проходящего военную службу по призыву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, а также ежемесячного </w:t>
            </w:r>
            <w:r>
              <w:rPr>
                <w:rFonts w:eastAsia="Times New Roman"/>
                <w:spacing w:val="-6"/>
                <w:sz w:val="22"/>
                <w:szCs w:val="22"/>
              </w:rPr>
              <w:t xml:space="preserve">пособия на ребенка военнослужащего, проходящего военную службу по </w:t>
            </w:r>
            <w:r>
              <w:rPr>
                <w:rFonts w:eastAsia="Times New Roman"/>
                <w:sz w:val="22"/>
                <w:szCs w:val="22"/>
              </w:rPr>
              <w:t>призыву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187"/>
            </w:pPr>
            <w:r>
              <w:rPr>
                <w:spacing w:val="-5"/>
                <w:sz w:val="22"/>
                <w:szCs w:val="22"/>
              </w:rPr>
              <w:t>1 214,0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1 432,3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2 02 03119 00 0000 151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67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Субвенции бюджетам муниципальных образований на обеспечение </w:t>
            </w:r>
            <w:r>
              <w:rPr>
                <w:rFonts w:eastAsia="Times New Roman"/>
                <w:spacing w:val="-5"/>
                <w:sz w:val="22"/>
                <w:szCs w:val="22"/>
              </w:rPr>
              <w:t>предоставления жилых помещений детям-сиротам и детям, остав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шимся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без попечения родителей, лицам из их числа по договорам найма </w:t>
            </w:r>
            <w:r>
              <w:rPr>
                <w:rFonts w:eastAsia="Times New Roman"/>
                <w:sz w:val="22"/>
                <w:szCs w:val="22"/>
              </w:rPr>
              <w:t>специализированных жилых помещений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18 655,0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21 525,0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2 02 03119 05 0000 151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67"/>
            </w:pPr>
            <w:r>
              <w:rPr>
                <w:rFonts w:eastAsia="Times New Roman"/>
                <w:spacing w:val="-5"/>
                <w:sz w:val="22"/>
                <w:szCs w:val="22"/>
              </w:rPr>
              <w:t>Субвенции бюджетам муниципальных районов на обеспечение предоставления жилых помещений детям-сиротам и детям, о</w:t>
            </w:r>
            <w:r>
              <w:rPr>
                <w:rFonts w:eastAsia="Times New Roman"/>
                <w:spacing w:val="-5"/>
                <w:sz w:val="22"/>
                <w:szCs w:val="22"/>
              </w:rPr>
              <w:t xml:space="preserve">ставшимся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без попечения родителей, лицам из числа по договорам найма </w:t>
            </w:r>
            <w:r>
              <w:rPr>
                <w:rFonts w:eastAsia="Times New Roman"/>
                <w:sz w:val="22"/>
                <w:szCs w:val="22"/>
              </w:rPr>
              <w:t>специализированных жилых помещений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82"/>
            </w:pPr>
            <w:r>
              <w:rPr>
                <w:spacing w:val="-5"/>
                <w:sz w:val="22"/>
                <w:szCs w:val="22"/>
              </w:rPr>
              <w:t>18 655,0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21 525,0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2 02 03999 00 0000 151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Прочие субвенции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231 718,2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246 341,3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2 02 03999 05 0000 151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231 718,2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246 341,3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2 02 04000 00 0000 151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ind w:left="346"/>
            </w:pPr>
            <w:r>
              <w:rPr>
                <w:spacing w:val="-5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22,7</w:t>
            </w:r>
          </w:p>
        </w:tc>
      </w:tr>
    </w:tbl>
    <w:p w:rsidR="00000000" w:rsidRDefault="00CD7DA3">
      <w:pPr>
        <w:sectPr w:rsidR="00000000">
          <w:pgSz w:w="11909" w:h="16834"/>
          <w:pgMar w:top="1047" w:right="403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1"/>
        <w:gridCol w:w="6720"/>
        <w:gridCol w:w="970"/>
        <w:gridCol w:w="98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lastRenderedPageBreak/>
              <w:t>2 02 04025 00 0000 151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59" w:lineRule="exact"/>
              <w:ind w:right="288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Межбюджетные трансферты, передаваемые бюджетам на </w:t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комплектование книжных фондов библиотек муниципальных </w:t>
            </w:r>
            <w:r>
              <w:rPr>
                <w:rFonts w:eastAsia="Times New Roman"/>
                <w:spacing w:val="-5"/>
                <w:sz w:val="22"/>
                <w:szCs w:val="22"/>
              </w:rPr>
              <w:t>образований и государ</w:t>
            </w:r>
            <w:r>
              <w:rPr>
                <w:rFonts w:eastAsia="Times New Roman"/>
                <w:spacing w:val="-5"/>
                <w:sz w:val="22"/>
                <w:szCs w:val="22"/>
              </w:rPr>
              <w:t>ственных библиотек городов Москвы и Санкт-</w:t>
            </w:r>
            <w:r>
              <w:rPr>
                <w:rFonts w:eastAsia="Times New Roman"/>
                <w:sz w:val="22"/>
                <w:szCs w:val="22"/>
              </w:rPr>
              <w:t>Петербурга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spacing w:val="-5"/>
                <w:sz w:val="22"/>
                <w:szCs w:val="22"/>
              </w:rPr>
              <w:t>2 02 04025 05 0000 151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spacing w:line="264" w:lineRule="exact"/>
            </w:pPr>
            <w:r>
              <w:rPr>
                <w:rFonts w:eastAsia="Times New Roman"/>
                <w:spacing w:val="-5"/>
                <w:sz w:val="22"/>
                <w:szCs w:val="22"/>
              </w:rPr>
              <w:t xml:space="preserve">Межбюджетные трансферты, передаваемые бюджетам муниципальных районов на комплектование книжных фондов библиотек муниципальных </w:t>
            </w:r>
            <w:r>
              <w:rPr>
                <w:rFonts w:eastAsia="Times New Roman"/>
                <w:sz w:val="22"/>
                <w:szCs w:val="22"/>
              </w:rPr>
              <w:t>образований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z w:val="22"/>
                <w:szCs w:val="22"/>
              </w:rPr>
              <w:t>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Всего доходов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807 955,8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CD7DA3">
            <w:pPr>
              <w:shd w:val="clear" w:color="auto" w:fill="FFFFFF"/>
              <w:jc w:val="right"/>
            </w:pPr>
            <w:r>
              <w:rPr>
                <w:spacing w:val="-5"/>
                <w:sz w:val="22"/>
                <w:szCs w:val="22"/>
              </w:rPr>
              <w:t>845 131,6</w:t>
            </w:r>
          </w:p>
        </w:tc>
      </w:tr>
    </w:tbl>
    <w:p w:rsidR="00000000" w:rsidRDefault="00CD7DA3">
      <w:pPr>
        <w:sectPr w:rsidR="00000000">
          <w:pgSz w:w="11909" w:h="16834"/>
          <w:pgMar w:top="1440" w:right="403" w:bottom="720" w:left="571" w:header="720" w:footer="720" w:gutter="0"/>
          <w:cols w:space="60"/>
          <w:noEndnote/>
        </w:sectPr>
      </w:pPr>
    </w:p>
    <w:p w:rsidR="00000000" w:rsidRDefault="00CD7DA3">
      <w:pPr>
        <w:shd w:val="clear" w:color="auto" w:fill="FFFFFF"/>
      </w:pPr>
      <w:r>
        <w:rPr>
          <w:rFonts w:eastAsia="Times New Roman"/>
          <w:spacing w:val="-6"/>
          <w:sz w:val="22"/>
          <w:szCs w:val="22"/>
        </w:rPr>
        <w:lastRenderedPageBreak/>
        <w:t>Глава Цимлянского района</w:t>
      </w:r>
    </w:p>
    <w:p w:rsidR="00CD7DA3" w:rsidRDefault="00CD7DA3">
      <w:pPr>
        <w:shd w:val="clear" w:color="auto" w:fill="FFFFFF"/>
      </w:pPr>
      <w:r>
        <w:br w:type="column"/>
      </w:r>
      <w:r>
        <w:rPr>
          <w:rFonts w:eastAsia="Times New Roman"/>
          <w:spacing w:val="-6"/>
          <w:sz w:val="22"/>
          <w:szCs w:val="22"/>
        </w:rPr>
        <w:lastRenderedPageBreak/>
        <w:t>А.К.Садымов</w:t>
      </w:r>
    </w:p>
    <w:sectPr w:rsidR="00CD7DA3">
      <w:type w:val="continuous"/>
      <w:pgSz w:w="11909" w:h="16834"/>
      <w:pgMar w:top="1440" w:right="4238" w:bottom="720" w:left="614" w:header="720" w:footer="720" w:gutter="0"/>
      <w:cols w:num="2" w:space="720" w:equalWidth="0">
        <w:col w:w="2452" w:space="3379"/>
        <w:col w:w="1224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D7DA3"/>
    <w:rsid w:val="00CD7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2465</Words>
  <Characters>14054</Characters>
  <Application>Microsoft Office Word</Application>
  <DocSecurity>0</DocSecurity>
  <Lines>117</Lines>
  <Paragraphs>32</Paragraphs>
  <ScaleCrop>false</ScaleCrop>
  <Company/>
  <LinksUpToDate>false</LinksUpToDate>
  <CharactersWithSpaces>16487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2013-12-26T08:14:00Z</dcterms:created>
  <dcterms:modified xsi:type="dcterms:W3CDTF">2013-12-26T08:14:00Z</dcterms:modified>
</cp:coreProperties>
</file>