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1C96">
      <w:pPr>
        <w:shd w:val="clear" w:color="auto" w:fill="FFFFFF"/>
        <w:spacing w:line="274" w:lineRule="exact"/>
        <w:ind w:left="10310" w:firstLine="638"/>
      </w:pPr>
      <w:r>
        <w:rPr>
          <w:rFonts w:eastAsia="Times New Roman"/>
          <w:sz w:val="24"/>
          <w:szCs w:val="24"/>
        </w:rPr>
        <w:t xml:space="preserve">Приложение 3 к решению Собрания депутатов </w:t>
      </w:r>
      <w:r>
        <w:rPr>
          <w:rFonts w:eastAsia="Times New Roman"/>
          <w:spacing w:val="-1"/>
          <w:sz w:val="24"/>
          <w:szCs w:val="24"/>
        </w:rPr>
        <w:t>Цимлянского района от 17.12.2013г. № 144</w:t>
      </w:r>
    </w:p>
    <w:p w:rsidR="00000000" w:rsidRDefault="00A21C96">
      <w:pPr>
        <w:shd w:val="clear" w:color="auto" w:fill="FFFFFF"/>
        <w:spacing w:before="739"/>
        <w:ind w:left="2275"/>
      </w:pPr>
      <w:r>
        <w:rPr>
          <w:rFonts w:eastAsia="Times New Roman"/>
          <w:b/>
          <w:bCs/>
          <w:spacing w:val="-1"/>
          <w:sz w:val="28"/>
          <w:szCs w:val="28"/>
        </w:rPr>
        <w:t>Перечень главных администраторов доходов бюджета муниципального района – органов</w:t>
      </w:r>
    </w:p>
    <w:p w:rsidR="00000000" w:rsidRDefault="00A21C96">
      <w:pPr>
        <w:shd w:val="clear" w:color="auto" w:fill="FFFFFF"/>
        <w:spacing w:after="221"/>
        <w:ind w:left="6485"/>
      </w:pPr>
      <w:r>
        <w:rPr>
          <w:rFonts w:eastAsia="Times New Roman"/>
          <w:b/>
          <w:bCs/>
          <w:sz w:val="28"/>
          <w:szCs w:val="28"/>
        </w:rPr>
        <w:t>муниципальной власти</w:t>
      </w:r>
    </w:p>
    <w:p w:rsidR="00000000" w:rsidRDefault="00A21C96">
      <w:pPr>
        <w:shd w:val="clear" w:color="auto" w:fill="FFFFFF"/>
        <w:spacing w:after="221"/>
        <w:ind w:left="6485"/>
        <w:sectPr w:rsidR="00000000">
          <w:type w:val="continuous"/>
          <w:pgSz w:w="16834" w:h="11909" w:orient="landscape"/>
          <w:pgMar w:top="979" w:right="1045" w:bottom="360" w:left="1044" w:header="720" w:footer="720" w:gutter="0"/>
          <w:cols w:space="60"/>
          <w:noEndnote/>
        </w:sectPr>
      </w:pPr>
    </w:p>
    <w:p w:rsidR="00000000" w:rsidRDefault="00A21C96">
      <w:pPr>
        <w:framePr w:w="10099" w:h="326" w:hRule="exact" w:hSpace="38" w:wrap="notBeside" w:vAnchor="text" w:hAnchor="margin" w:x="4561" w:y="236"/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t>Наименование   главного администрат</w:t>
      </w:r>
      <w:r>
        <w:rPr>
          <w:rFonts w:eastAsia="Times New Roman"/>
          <w:spacing w:val="-2"/>
          <w:sz w:val="28"/>
          <w:szCs w:val="28"/>
        </w:rPr>
        <w:t>ора доходов бюджета муниципального района</w:t>
      </w:r>
    </w:p>
    <w:p w:rsidR="00000000" w:rsidRDefault="00A21C96">
      <w:pPr>
        <w:framePr w:w="4819" w:h="326" w:hRule="exact" w:hSpace="38" w:wrap="notBeside" w:vAnchor="text" w:hAnchor="margin" w:x="7201" w:y="2607"/>
        <w:shd w:val="clear" w:color="auto" w:fill="FFFFFF"/>
      </w:pPr>
      <w:r>
        <w:rPr>
          <w:rFonts w:eastAsia="Times New Roman"/>
          <w:b/>
          <w:bCs/>
          <w:spacing w:val="-2"/>
          <w:sz w:val="28"/>
          <w:szCs w:val="28"/>
        </w:rPr>
        <w:t>Администрация Цимлянского района</w:t>
      </w:r>
    </w:p>
    <w:p w:rsidR="00000000" w:rsidRDefault="00A21C96">
      <w:pPr>
        <w:framePr w:w="10272" w:h="2592" w:hRule="exact" w:hSpace="38" w:wrap="notBeside" w:vAnchor="text" w:hAnchor="margin" w:x="4475" w:y="2934"/>
        <w:shd w:val="clear" w:color="auto" w:fill="FFFFFF"/>
        <w:spacing w:line="322" w:lineRule="exact"/>
        <w:jc w:val="both"/>
      </w:pPr>
      <w:proofErr w:type="gramStart"/>
      <w:r>
        <w:rPr>
          <w:rFonts w:eastAsia="Times New Roman"/>
          <w:sz w:val="28"/>
          <w:szCs w:val="28"/>
        </w:rPr>
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</w:t>
      </w:r>
      <w:r>
        <w:rPr>
          <w:rFonts w:eastAsia="Times New Roman"/>
          <w:sz w:val="28"/>
          <w:szCs w:val="28"/>
        </w:rPr>
        <w:t>ющих перевозки опасных, тяжеловесных и (или) крупногабаритных грузов, зачисляемая в бюджеты муниципальных районов Государственная пошлина за выдачу органом местного самоуправления муниципального района специального разрешения на движение по автомобильным д</w:t>
      </w:r>
      <w:r>
        <w:rPr>
          <w:rFonts w:eastAsia="Times New Roman"/>
          <w:sz w:val="28"/>
          <w:szCs w:val="28"/>
        </w:rPr>
        <w:t>орогам транспортных средств, осуществляющих перевозки опасных, тяжеловесных и (или) крупногабаритных грузов, зачисляемая в бюджеты</w:t>
      </w:r>
      <w:proofErr w:type="gramEnd"/>
      <w:r>
        <w:rPr>
          <w:rFonts w:eastAsia="Times New Roman"/>
          <w:sz w:val="28"/>
          <w:szCs w:val="28"/>
        </w:rPr>
        <w:t xml:space="preserve"> муниципальных районов</w:t>
      </w:r>
    </w:p>
    <w:p w:rsidR="00000000" w:rsidRDefault="00A21C96">
      <w:pPr>
        <w:framePr w:w="10267" w:h="326" w:hRule="exact" w:hSpace="38" w:wrap="notBeside" w:vAnchor="text" w:hAnchor="margin" w:x="4475" w:y="6836"/>
        <w:shd w:val="clear" w:color="auto" w:fill="FFFFFF"/>
      </w:pPr>
      <w:r>
        <w:rPr>
          <w:rFonts w:eastAsia="Times New Roman"/>
          <w:spacing w:val="-8"/>
          <w:sz w:val="28"/>
          <w:szCs w:val="28"/>
        </w:rPr>
        <w:t>Доходы   от   сдачи   в   аренду   имущества,   находящегося   в   оперативном   управлении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7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182" w:right="197"/>
            </w:pPr>
            <w:r>
              <w:rPr>
                <w:rFonts w:eastAsia="Times New Roman"/>
                <w:spacing w:val="-2"/>
                <w:sz w:val="28"/>
                <w:szCs w:val="28"/>
              </w:rPr>
              <w:lastRenderedPageBreak/>
              <w:t>код бюджетн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ой классификации </w:t>
            </w:r>
            <w:r>
              <w:rPr>
                <w:rFonts w:eastAsia="Times New Roman"/>
                <w:sz w:val="28"/>
                <w:szCs w:val="28"/>
              </w:rPr>
              <w:t>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14"/>
            </w:pP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Главно</w:t>
            </w:r>
            <w:proofErr w:type="spellEnd"/>
          </w:p>
          <w:p w:rsidR="00000000" w:rsidRDefault="00A21C96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го</w:t>
            </w:r>
          </w:p>
          <w:p w:rsidR="00000000" w:rsidRDefault="00A21C96">
            <w:pPr>
              <w:shd w:val="clear" w:color="auto" w:fill="FFFFFF"/>
              <w:spacing w:line="322" w:lineRule="exact"/>
              <w:ind w:left="14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админ</w:t>
            </w:r>
            <w:proofErr w:type="spellEnd"/>
          </w:p>
          <w:p w:rsidR="00000000" w:rsidRDefault="00A21C96">
            <w:pPr>
              <w:shd w:val="clear" w:color="auto" w:fill="FFFFFF"/>
              <w:spacing w:line="322" w:lineRule="exact"/>
              <w:ind w:left="14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истрат</w:t>
            </w:r>
            <w:proofErr w:type="spellEnd"/>
          </w:p>
          <w:p w:rsidR="00000000" w:rsidRDefault="00A21C96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ора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62" w:right="82"/>
              <w:jc w:val="center"/>
            </w:pPr>
            <w:r>
              <w:rPr>
                <w:rFonts w:eastAsia="Times New Roman"/>
                <w:sz w:val="28"/>
                <w:szCs w:val="28"/>
              </w:rPr>
              <w:t xml:space="preserve">доходов бюджета </w:t>
            </w:r>
            <w:r>
              <w:rPr>
                <w:rFonts w:eastAsia="Times New Roman"/>
                <w:spacing w:val="-2"/>
                <w:sz w:val="28"/>
                <w:szCs w:val="28"/>
              </w:rPr>
              <w:t>муниципального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1 08 07174 01 1000 110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1 08 07174 01 4000 110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1 08 07150 01 1000 110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1 08 07150 01 4000 110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1 11 05035 05 0000 120</w:t>
            </w:r>
          </w:p>
        </w:tc>
      </w:tr>
    </w:tbl>
    <w:p w:rsidR="00000000" w:rsidRDefault="00A21C96">
      <w:pPr>
        <w:shd w:val="clear" w:color="auto" w:fill="FFFFFF"/>
        <w:spacing w:before="5" w:line="322" w:lineRule="exact"/>
      </w:pPr>
      <w:r>
        <w:br w:type="column"/>
      </w:r>
      <w:proofErr w:type="gramStart"/>
      <w:r>
        <w:rPr>
          <w:rFonts w:eastAsia="Times New Roman"/>
          <w:spacing w:val="-2"/>
          <w:sz w:val="28"/>
          <w:szCs w:val="28"/>
        </w:rPr>
        <w:t>Госу</w:t>
      </w:r>
      <w:r>
        <w:rPr>
          <w:rFonts w:eastAsia="Times New Roman"/>
          <w:spacing w:val="-2"/>
          <w:sz w:val="28"/>
          <w:szCs w:val="28"/>
        </w:rPr>
        <w:t>дарственная</w:t>
      </w:r>
      <w:proofErr w:type="gramEnd"/>
      <w:r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конструкции</w:t>
      </w:r>
    </w:p>
    <w:p w:rsidR="00000000" w:rsidRDefault="00A21C96">
      <w:pPr>
        <w:shd w:val="clear" w:color="auto" w:fill="FFFFFF"/>
        <w:spacing w:before="5" w:line="322" w:lineRule="exact"/>
      </w:pPr>
      <w:proofErr w:type="gramStart"/>
      <w:r>
        <w:rPr>
          <w:rFonts w:eastAsia="Times New Roman"/>
          <w:spacing w:val="-2"/>
          <w:sz w:val="28"/>
          <w:szCs w:val="28"/>
        </w:rPr>
        <w:t>Государственная</w:t>
      </w:r>
      <w:proofErr w:type="gramEnd"/>
      <w:r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конструкции</w:t>
      </w:r>
    </w:p>
    <w:p w:rsidR="00000000" w:rsidRDefault="00A21C96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2"/>
          <w:sz w:val="28"/>
          <w:szCs w:val="28"/>
        </w:rPr>
        <w:t>пошлина</w:t>
      </w:r>
    </w:p>
    <w:p w:rsidR="00000000" w:rsidRDefault="00A21C96">
      <w:pPr>
        <w:shd w:val="clear" w:color="auto" w:fill="FFFFFF"/>
        <w:spacing w:before="326"/>
      </w:pPr>
      <w:r>
        <w:rPr>
          <w:rFonts w:eastAsia="Times New Roman"/>
          <w:spacing w:val="-2"/>
          <w:sz w:val="28"/>
          <w:szCs w:val="28"/>
        </w:rPr>
        <w:t>пошлина</w:t>
      </w:r>
    </w:p>
    <w:p w:rsidR="00000000" w:rsidRDefault="00A21C96">
      <w:pPr>
        <w:shd w:val="clear" w:color="auto" w:fill="FFFFFF"/>
        <w:spacing w:before="5"/>
      </w:pPr>
      <w:r>
        <w:br w:type="column"/>
      </w:r>
      <w:r>
        <w:rPr>
          <w:rFonts w:eastAsia="Times New Roman"/>
          <w:sz w:val="28"/>
          <w:szCs w:val="28"/>
        </w:rPr>
        <w:t>за</w:t>
      </w:r>
    </w:p>
    <w:p w:rsidR="00000000" w:rsidRDefault="00A21C96">
      <w:pPr>
        <w:shd w:val="clear" w:color="auto" w:fill="FFFFFF"/>
        <w:spacing w:before="326"/>
      </w:pPr>
      <w:r>
        <w:rPr>
          <w:rFonts w:eastAsia="Times New Roman"/>
          <w:sz w:val="28"/>
          <w:szCs w:val="28"/>
        </w:rPr>
        <w:t>за</w:t>
      </w:r>
    </w:p>
    <w:p w:rsidR="00000000" w:rsidRDefault="00A21C96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9"/>
          <w:sz w:val="28"/>
          <w:szCs w:val="28"/>
        </w:rPr>
        <w:t>выдачу      разрешения</w:t>
      </w:r>
    </w:p>
    <w:p w:rsidR="00000000" w:rsidRDefault="00A21C96">
      <w:pPr>
        <w:shd w:val="clear" w:color="auto" w:fill="FFFFFF"/>
        <w:spacing w:before="326"/>
      </w:pPr>
      <w:r>
        <w:rPr>
          <w:rFonts w:eastAsia="Times New Roman"/>
          <w:spacing w:val="-9"/>
          <w:sz w:val="28"/>
          <w:szCs w:val="28"/>
        </w:rPr>
        <w:t>выдачу      разрешения</w:t>
      </w:r>
    </w:p>
    <w:p w:rsidR="00000000" w:rsidRDefault="00A21C96">
      <w:pPr>
        <w:shd w:val="clear" w:color="auto" w:fill="FFFFFF"/>
        <w:spacing w:before="5"/>
      </w:pPr>
      <w:r>
        <w:br w:type="column"/>
      </w:r>
      <w:r>
        <w:rPr>
          <w:rFonts w:eastAsia="Times New Roman"/>
          <w:sz w:val="28"/>
          <w:szCs w:val="28"/>
        </w:rPr>
        <w:t>на</w:t>
      </w:r>
    </w:p>
    <w:p w:rsidR="00000000" w:rsidRDefault="00A21C96">
      <w:pPr>
        <w:shd w:val="clear" w:color="auto" w:fill="FFFFFF"/>
        <w:spacing w:before="326"/>
      </w:pPr>
      <w:r>
        <w:rPr>
          <w:rFonts w:eastAsia="Times New Roman"/>
          <w:sz w:val="28"/>
          <w:szCs w:val="28"/>
        </w:rPr>
        <w:t>на</w:t>
      </w:r>
    </w:p>
    <w:p w:rsidR="00000000" w:rsidRDefault="00A21C96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8"/>
          <w:sz w:val="28"/>
          <w:szCs w:val="28"/>
        </w:rPr>
        <w:t xml:space="preserve">установку      </w:t>
      </w:r>
      <w:proofErr w:type="gramStart"/>
      <w:r>
        <w:rPr>
          <w:rFonts w:eastAsia="Times New Roman"/>
          <w:spacing w:val="-8"/>
          <w:sz w:val="28"/>
          <w:szCs w:val="28"/>
        </w:rPr>
        <w:t>рекламной</w:t>
      </w:r>
      <w:proofErr w:type="gramEnd"/>
    </w:p>
    <w:p w:rsidR="00000000" w:rsidRDefault="00A21C96">
      <w:pPr>
        <w:shd w:val="clear" w:color="auto" w:fill="FFFFFF"/>
        <w:spacing w:before="326"/>
      </w:pPr>
      <w:r>
        <w:rPr>
          <w:rFonts w:eastAsia="Times New Roman"/>
          <w:spacing w:val="-8"/>
          <w:sz w:val="28"/>
          <w:szCs w:val="28"/>
        </w:rPr>
        <w:t>установку      рекламной</w:t>
      </w:r>
    </w:p>
    <w:p w:rsidR="00000000" w:rsidRDefault="00A21C96">
      <w:pPr>
        <w:shd w:val="clear" w:color="auto" w:fill="FFFFFF"/>
        <w:spacing w:before="326"/>
        <w:sectPr w:rsidR="00000000">
          <w:type w:val="continuous"/>
          <w:pgSz w:w="16834" w:h="11909" w:orient="landscape"/>
          <w:pgMar w:top="979" w:right="1055" w:bottom="360" w:left="1044" w:header="720" w:footer="720" w:gutter="0"/>
          <w:cols w:num="7" w:space="720" w:equalWidth="0">
            <w:col w:w="4377" w:space="96"/>
            <w:col w:w="2025" w:space="274"/>
            <w:col w:w="1070" w:space="269"/>
            <w:col w:w="720" w:space="0"/>
            <w:col w:w="2548" w:space="274"/>
            <w:col w:w="720" w:space="0"/>
            <w:col w:w="2760"/>
          </w:cols>
          <w:noEndnote/>
        </w:sectPr>
      </w:pPr>
    </w:p>
    <w:p w:rsidR="00000000" w:rsidRDefault="00A21C96">
      <w:pPr>
        <w:shd w:val="clear" w:color="auto" w:fill="FFFFFF"/>
        <w:spacing w:before="101"/>
        <w:ind w:left="13973"/>
      </w:pPr>
      <w:r>
        <w:lastRenderedPageBreak/>
        <w:t>1</w:t>
      </w:r>
    </w:p>
    <w:p w:rsidR="00000000" w:rsidRDefault="00A21C96">
      <w:pPr>
        <w:shd w:val="clear" w:color="auto" w:fill="FFFFFF"/>
        <w:spacing w:before="101"/>
        <w:ind w:left="13973"/>
        <w:sectPr w:rsidR="00000000">
          <w:type w:val="continuous"/>
          <w:pgSz w:w="16834" w:h="11909" w:orient="landscape"/>
          <w:pgMar w:top="979" w:right="1045" w:bottom="360" w:left="104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1 11 05075 05 0000 120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сдачи в аренду имущества, составляющего казну м</w:t>
            </w:r>
            <w:r>
              <w:rPr>
                <w:rFonts w:eastAsia="Times New Roman"/>
                <w:sz w:val="28"/>
                <w:szCs w:val="28"/>
              </w:rPr>
              <w:t xml:space="preserve">униципальных районов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за исключением земельных участков)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1 11 07015 05 0000 120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1 13 01995 05 0000 130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доходы от оказания платных услу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г(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работ) получателями средств бюджетов муниципальных районов</w:t>
            </w:r>
          </w:p>
        </w:tc>
      </w:tr>
    </w:tbl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902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1 13 02995 05 0000 130</w:t>
      </w:r>
      <w:proofErr w:type="gramStart"/>
      <w:r>
        <w:rPr>
          <w:rFonts w:ascii="Arial" w:cs="Arial"/>
          <w:sz w:val="28"/>
          <w:szCs w:val="28"/>
        </w:rPr>
        <w:tab/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П</w:t>
      </w:r>
      <w:proofErr w:type="gramEnd"/>
      <w:r>
        <w:rPr>
          <w:rFonts w:ascii="Courier New" w:eastAsia="Times New Roman" w:hAnsi="Courier New"/>
          <w:spacing w:val="-14"/>
          <w:w w:val="88"/>
          <w:sz w:val="28"/>
          <w:szCs w:val="28"/>
        </w:rPr>
        <w:t>рочие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доходы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от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компенсации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затрат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бюджетов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муниципальных</w:t>
      </w:r>
      <w:r>
        <w:rPr>
          <w:rFonts w:ascii="Courier New" w:eastAsia="Times New Roman" w:hAnsi="Courier New" w:cs="Courier New"/>
          <w:spacing w:val="-14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4"/>
          <w:w w:val="88"/>
          <w:sz w:val="28"/>
          <w:szCs w:val="28"/>
        </w:rPr>
        <w:t>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1 14 02052 05 0000 410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Доходы </w:t>
            </w:r>
            <w:r>
              <w:rPr>
                <w:rFonts w:eastAsia="Times New Roman"/>
                <w:sz w:val="28"/>
                <w:szCs w:val="28"/>
              </w:rPr>
              <w:t xml:space="preserve">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</w:t>
            </w:r>
            <w:r>
              <w:rPr>
                <w:rFonts w:eastAsia="Times New Roman"/>
                <w:spacing w:val="-1"/>
                <w:sz w:val="28"/>
                <w:szCs w:val="28"/>
              </w:rPr>
              <w:t>учреждений), в части   реализации основных средств по у</w:t>
            </w:r>
            <w:r>
              <w:rPr>
                <w:rFonts w:eastAsia="Times New Roman"/>
                <w:spacing w:val="-1"/>
                <w:sz w:val="28"/>
                <w:szCs w:val="28"/>
              </w:rPr>
              <w:t>казанному имуществу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1 14 06013 10 0000 430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6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поселений*.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1 14 06025 05 0000 430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продажи земельных участков, на</w:t>
            </w:r>
            <w:r>
              <w:rPr>
                <w:rFonts w:eastAsia="Times New Roman"/>
                <w:sz w:val="28"/>
                <w:szCs w:val="28"/>
              </w:rPr>
              <w:t xml:space="preserve">ходящихся в собственности муниципальных районов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97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Прочие поступления от денежных взысканий (штрафов) и иных сумм в возмещение </w:t>
            </w:r>
            <w:r>
              <w:rPr>
                <w:rFonts w:eastAsia="Times New Roman"/>
                <w:sz w:val="28"/>
                <w:szCs w:val="28"/>
              </w:rPr>
              <w:t>ущерба, зачисляемые</w:t>
            </w:r>
            <w:r>
              <w:rPr>
                <w:rFonts w:eastAsia="Times New Roman"/>
                <w:sz w:val="28"/>
                <w:szCs w:val="28"/>
              </w:rPr>
              <w:t xml:space="preserve">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2 02 02008 05 0000 151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2 02 02009 05 0000 151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</w:t>
            </w:r>
            <w:r>
              <w:rPr>
                <w:rFonts w:eastAsia="Times New Roman"/>
                <w:sz w:val="28"/>
                <w:szCs w:val="28"/>
              </w:rPr>
              <w:t>принимательства, включая крестьянские (фермерские) хозяйства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2 02 02051 05 0000 151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2 02 02077 05 0000 151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бюджетные инв</w:t>
            </w:r>
            <w:r>
              <w:rPr>
                <w:rFonts w:eastAsia="Times New Roman"/>
                <w:sz w:val="28"/>
                <w:szCs w:val="28"/>
              </w:rPr>
              <w:t>естиции в объекты капитального строительства собственности муниципальных образований</w:t>
            </w:r>
          </w:p>
        </w:tc>
      </w:tr>
    </w:tbl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902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2 02 02999 05 0000 151</w:t>
      </w:r>
      <w:proofErr w:type="gramStart"/>
      <w:r>
        <w:rPr>
          <w:rFonts w:ascii="Arial" w:cs="Arial"/>
          <w:sz w:val="28"/>
          <w:szCs w:val="28"/>
        </w:rPr>
        <w:tab/>
      </w:r>
      <w:r>
        <w:rPr>
          <w:rFonts w:ascii="Courier New" w:eastAsia="Times New Roman" w:hAnsi="Courier New"/>
          <w:spacing w:val="-9"/>
          <w:w w:val="88"/>
          <w:sz w:val="28"/>
          <w:szCs w:val="28"/>
        </w:rPr>
        <w:t>П</w:t>
      </w:r>
      <w:proofErr w:type="gramEnd"/>
      <w:r>
        <w:rPr>
          <w:rFonts w:ascii="Courier New" w:eastAsia="Times New Roman" w:hAnsi="Courier New"/>
          <w:spacing w:val="-9"/>
          <w:w w:val="88"/>
          <w:sz w:val="28"/>
          <w:szCs w:val="28"/>
        </w:rPr>
        <w:t>рочие</w:t>
      </w:r>
      <w:r>
        <w:rPr>
          <w:rFonts w:ascii="Courier New" w:eastAsia="Times New Roman" w:hAnsi="Courier New" w:cs="Courier New"/>
          <w:spacing w:val="-9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9"/>
          <w:w w:val="88"/>
          <w:sz w:val="28"/>
          <w:szCs w:val="28"/>
        </w:rPr>
        <w:t>субсидии</w:t>
      </w:r>
      <w:r>
        <w:rPr>
          <w:rFonts w:ascii="Courier New" w:eastAsia="Times New Roman" w:hAnsi="Courier New" w:cs="Courier New"/>
          <w:spacing w:val="-9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9"/>
          <w:w w:val="88"/>
          <w:sz w:val="28"/>
          <w:szCs w:val="28"/>
        </w:rPr>
        <w:t>бюджетам</w:t>
      </w:r>
      <w:r>
        <w:rPr>
          <w:rFonts w:ascii="Courier New" w:eastAsia="Times New Roman" w:hAnsi="Courier New" w:cs="Courier New"/>
          <w:spacing w:val="-9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9"/>
          <w:w w:val="88"/>
          <w:sz w:val="28"/>
          <w:szCs w:val="28"/>
        </w:rPr>
        <w:t>муниципальных</w:t>
      </w:r>
      <w:r>
        <w:rPr>
          <w:rFonts w:ascii="Courier New" w:eastAsia="Times New Roman" w:hAnsi="Courier New" w:cs="Courier New"/>
          <w:spacing w:val="-9"/>
          <w:w w:val="88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9"/>
          <w:w w:val="88"/>
          <w:sz w:val="28"/>
          <w:szCs w:val="28"/>
        </w:rPr>
        <w:t>районов</w:t>
      </w:r>
    </w:p>
    <w:p w:rsidR="00000000" w:rsidRDefault="00A21C96">
      <w:pPr>
        <w:shd w:val="clear" w:color="auto" w:fill="FFFFFF"/>
        <w:spacing w:before="101"/>
        <w:ind w:left="13973"/>
      </w:pPr>
      <w:r>
        <w:t>2</w:t>
      </w:r>
    </w:p>
    <w:p w:rsidR="00000000" w:rsidRDefault="00A21C96">
      <w:pPr>
        <w:shd w:val="clear" w:color="auto" w:fill="FFFFFF"/>
        <w:spacing w:before="101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</w:t>
            </w:r>
            <w:r>
              <w:rPr>
                <w:rFonts w:eastAsia="Times New Roman"/>
                <w:sz w:val="28"/>
                <w:szCs w:val="28"/>
              </w:rPr>
              <w:t xml:space="preserve">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974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eastAsia="Times New Roman"/>
                <w:sz w:val="28"/>
                <w:szCs w:val="28"/>
              </w:rPr>
              <w:t>полномочий субъектов Р</w:t>
            </w:r>
            <w:r>
              <w:rPr>
                <w:rFonts w:eastAsia="Times New Roman"/>
                <w:sz w:val="28"/>
                <w:szCs w:val="28"/>
              </w:rPr>
              <w:t>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2 02 03026 05 0000 151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жилыми помещениями детей-сирот и детей, оставшихся без попечения родителей, а также детей, находящихся под опекой (попечительством), не имеющих закрепле</w:t>
            </w:r>
            <w:r>
              <w:rPr>
                <w:rFonts w:eastAsia="Times New Roman"/>
                <w:sz w:val="28"/>
                <w:szCs w:val="28"/>
              </w:rPr>
              <w:t>нного жилого помещения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2 02 03055 05 0000 151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Субвенции бюджетам муниципальных районов на денежные выплаты медицинскому </w:t>
            </w:r>
            <w:r>
              <w:rPr>
                <w:rFonts w:eastAsia="Times New Roman"/>
                <w:sz w:val="28"/>
                <w:szCs w:val="28"/>
              </w:rPr>
              <w:t>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2 02 03069 05 0000 151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</w:t>
            </w:r>
            <w:r>
              <w:rPr>
                <w:rFonts w:eastAsia="Times New Roman"/>
                <w:sz w:val="28"/>
                <w:szCs w:val="28"/>
              </w:rPr>
              <w:t>ая 2008 года № 714 «Об обеспечении жильем ветеранов Великой Отечественной войны 1941-1945 годов»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2 02 03070 05 0000 151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</w:t>
            </w:r>
            <w:r>
              <w:rPr>
                <w:rFonts w:eastAsia="Times New Roman"/>
                <w:sz w:val="28"/>
                <w:szCs w:val="28"/>
              </w:rPr>
              <w:t xml:space="preserve">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2 02 03119 05 0000 151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предоставления жилых помещений детям-сиро</w:t>
            </w:r>
            <w:r>
              <w:rPr>
                <w:rFonts w:eastAsia="Times New Roman"/>
                <w:sz w:val="28"/>
                <w:szCs w:val="28"/>
              </w:rPr>
              <w:t>там и детям, оставшимся без попечения родителей, лицам из их числа по договорам найма специализированных жилых помещений.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2 02 04014 05 0000 151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</w:t>
            </w:r>
            <w:r>
              <w:rPr>
                <w:rFonts w:eastAsia="Times New Roman"/>
                <w:sz w:val="28"/>
                <w:szCs w:val="28"/>
              </w:rPr>
              <w:t>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2 02 04034 05 0001 151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</w:t>
            </w:r>
            <w:r>
              <w:rPr>
                <w:rFonts w:eastAsia="Times New Roman"/>
                <w:sz w:val="28"/>
                <w:szCs w:val="28"/>
              </w:rPr>
              <w:t xml:space="preserve">нения субъектов </w:t>
            </w:r>
            <w:r>
              <w:rPr>
                <w:rFonts w:eastAsia="Times New Roman"/>
                <w:spacing w:val="-12"/>
                <w:sz w:val="28"/>
                <w:szCs w:val="28"/>
              </w:rPr>
              <w:t>Российской       Федерации,       в       части       укрепления      материально-технической      базы</w:t>
            </w:r>
          </w:p>
        </w:tc>
      </w:tr>
    </w:tbl>
    <w:p w:rsidR="00000000" w:rsidRDefault="00A21C96">
      <w:pPr>
        <w:shd w:val="clear" w:color="auto" w:fill="FFFFFF"/>
        <w:spacing w:before="130"/>
        <w:ind w:left="13973"/>
      </w:pPr>
      <w:r>
        <w:t>3</w:t>
      </w:r>
    </w:p>
    <w:p w:rsidR="00000000" w:rsidRDefault="00A21C96">
      <w:pPr>
        <w:shd w:val="clear" w:color="auto" w:fill="FFFFFF"/>
        <w:spacing w:before="130"/>
        <w:ind w:left="13973"/>
        <w:sectPr w:rsidR="00000000">
          <w:pgSz w:w="16834" w:h="11909" w:orient="landscape"/>
          <w:pgMar w:top="895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медицинских учреждений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2 02 04034 05 0002 151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7"/>
                <w:sz w:val="28"/>
                <w:szCs w:val="28"/>
              </w:rPr>
              <w:t>Межбюджетные   трансферты,   передаваемые   бюджетам   м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униципальных  районов   на </w:t>
            </w:r>
            <w:r>
              <w:rPr>
                <w:rFonts w:eastAsia="Times New Roman"/>
                <w:spacing w:val="-14"/>
                <w:sz w:val="28"/>
                <w:szCs w:val="28"/>
              </w:rPr>
              <w:t xml:space="preserve">реализацию        программ        модернизации        здравоохранения        в        части        внедрения </w:t>
            </w:r>
            <w:r>
              <w:rPr>
                <w:rFonts w:eastAsia="Times New Roman"/>
                <w:spacing w:val="-10"/>
                <w:sz w:val="28"/>
                <w:szCs w:val="28"/>
              </w:rPr>
              <w:t xml:space="preserve">современных    информационных    систем    в    здравоохранение    в    целях    перехода    на </w:t>
            </w:r>
            <w:r>
              <w:rPr>
                <w:rFonts w:eastAsia="Times New Roman"/>
                <w:sz w:val="28"/>
                <w:szCs w:val="28"/>
              </w:rPr>
              <w:t>полисы обязательного мед</w:t>
            </w:r>
            <w:r>
              <w:rPr>
                <w:rFonts w:eastAsia="Times New Roman"/>
                <w:sz w:val="28"/>
                <w:szCs w:val="28"/>
              </w:rPr>
              <w:t>ицинского страхования единого образца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Прочие     межбюджетные     трансферты,     передаваемые     бюджетам     муниципальных </w:t>
            </w:r>
            <w:r>
              <w:rPr>
                <w:rFonts w:eastAsia="Times New Roman"/>
                <w:sz w:val="28"/>
                <w:szCs w:val="28"/>
              </w:rPr>
              <w:t>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0"/>
                <w:sz w:val="28"/>
                <w:szCs w:val="28"/>
              </w:rPr>
              <w:t xml:space="preserve">Возврат     остатков    субсидий,     субвенций         и    иных    межбюджетных    трансфертов, </w:t>
            </w:r>
            <w:r>
              <w:rPr>
                <w:rFonts w:eastAsia="Times New Roman"/>
                <w:sz w:val="28"/>
                <w:szCs w:val="28"/>
              </w:rPr>
              <w:t>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64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Финансовый отдел Администрации Цимлянского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1 11 03050 05 0000 120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Проценты,   полученные  от   предоставления   бюджетных   кредитов   внутри   страны   за </w:t>
            </w:r>
            <w:r>
              <w:rPr>
                <w:rFonts w:eastAsia="Times New Roman"/>
                <w:sz w:val="28"/>
                <w:szCs w:val="28"/>
              </w:rPr>
              <w:t>счет средств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1 16 42050 05 0000 140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7"/>
                <w:sz w:val="28"/>
                <w:szCs w:val="28"/>
              </w:rPr>
              <w:t>Денежные   взыскания   (штрафы)   за   нарушение   условий   договоров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   (соглашений)   о 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предоставлении   бюджетных   кредитов   за   счет   средств   бюджетов   муниципальных </w:t>
            </w:r>
            <w:r>
              <w:rPr>
                <w:rFonts w:eastAsia="Times New Roman"/>
                <w:sz w:val="28"/>
                <w:szCs w:val="28"/>
              </w:rPr>
              <w:t>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</w:t>
            </w:r>
            <w:r>
              <w:rPr>
                <w:rFonts w:eastAsia="Times New Roman"/>
                <w:sz w:val="28"/>
                <w:szCs w:val="28"/>
              </w:rPr>
              <w:t>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1 17 01050 05 0000 180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1 17 05050 05 0000 180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2 02 01001 05 0000 151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13"/>
                <w:sz w:val="28"/>
                <w:szCs w:val="28"/>
              </w:rPr>
              <w:t>Дотации      бюджетам      мун</w:t>
            </w:r>
            <w:r>
              <w:rPr>
                <w:rFonts w:eastAsia="Times New Roman"/>
                <w:spacing w:val="-13"/>
                <w:sz w:val="28"/>
                <w:szCs w:val="28"/>
              </w:rPr>
              <w:t xml:space="preserve">иципальных      районов      на      выравнивание            бюджетной </w:t>
            </w:r>
            <w:r>
              <w:rPr>
                <w:rFonts w:eastAsia="Times New Roman"/>
                <w:sz w:val="28"/>
                <w:szCs w:val="28"/>
              </w:rPr>
              <w:t>обеспеченности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2 02 01003 05 0000 151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Дотации   бюджетам   муниципальных   районов   на   поддержку   мер   по   обеспечению </w:t>
            </w:r>
            <w:r>
              <w:rPr>
                <w:rFonts w:eastAsia="Times New Roman"/>
                <w:sz w:val="28"/>
                <w:szCs w:val="28"/>
              </w:rPr>
              <w:t>сбалансированности бюджетов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2 02 02077 05 0000 151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13"/>
                <w:sz w:val="28"/>
                <w:szCs w:val="28"/>
              </w:rPr>
              <w:t xml:space="preserve">Субсидии   бюджетам   муниципальных      районов      на      бюджетные         инвестиции         в </w:t>
            </w:r>
            <w:r>
              <w:rPr>
                <w:rFonts w:eastAsia="Times New Roman"/>
                <w:sz w:val="28"/>
                <w:szCs w:val="28"/>
              </w:rPr>
              <w:t>объекты капитального строительства собственности муниципальных образований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2 02 02078 05 0000 151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902"/>
            </w:pPr>
            <w:r>
              <w:rPr>
                <w:rFonts w:eastAsia="Times New Roman"/>
                <w:spacing w:val="-2"/>
                <w:sz w:val="28"/>
                <w:szCs w:val="28"/>
              </w:rPr>
              <w:t>Субсидии бюджетам муниципальных   районов на бюджет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ные инвестиции для </w:t>
            </w:r>
            <w:r>
              <w:rPr>
                <w:rFonts w:eastAsia="Times New Roman"/>
                <w:sz w:val="28"/>
                <w:szCs w:val="28"/>
              </w:rPr>
              <w:t>модернизации объектов коммунальной инфраструктуры</w:t>
            </w:r>
          </w:p>
        </w:tc>
      </w:tr>
    </w:tbl>
    <w:p w:rsidR="00000000" w:rsidRDefault="00A21C96">
      <w:pPr>
        <w:shd w:val="clear" w:color="auto" w:fill="FFFFFF"/>
        <w:spacing w:before="336"/>
        <w:ind w:left="13973"/>
      </w:pPr>
      <w:r>
        <w:t>4</w:t>
      </w:r>
    </w:p>
    <w:p w:rsidR="00000000" w:rsidRDefault="00A21C96">
      <w:pPr>
        <w:shd w:val="clear" w:color="auto" w:fill="FFFFFF"/>
        <w:spacing w:before="336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2 02 02088 05 0002 151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274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Субсидии бюджетам муниципальных   районов   на       обеспечение        мероприятий </w:t>
            </w:r>
            <w:r>
              <w:rPr>
                <w:rFonts w:eastAsia="Times New Roman"/>
                <w:spacing w:val="-12"/>
                <w:sz w:val="28"/>
                <w:szCs w:val="28"/>
              </w:rPr>
              <w:t>по переселению     граждан     из       аварийног</w:t>
            </w:r>
            <w:r>
              <w:rPr>
                <w:rFonts w:eastAsia="Times New Roman"/>
                <w:spacing w:val="-12"/>
                <w:sz w:val="28"/>
                <w:szCs w:val="28"/>
              </w:rPr>
              <w:t xml:space="preserve">о жилищного     фонда     за     счет     средств, </w:t>
            </w:r>
            <w:r>
              <w:rPr>
                <w:rFonts w:eastAsia="Times New Roman"/>
                <w:spacing w:val="-14"/>
                <w:sz w:val="28"/>
                <w:szCs w:val="28"/>
              </w:rPr>
              <w:t xml:space="preserve">поступивших          от          государственной корпорации              Фонд              содействия </w:t>
            </w:r>
            <w:r>
              <w:rPr>
                <w:rFonts w:eastAsia="Times New Roman"/>
                <w:sz w:val="28"/>
                <w:szCs w:val="28"/>
              </w:rPr>
              <w:t>реформированию        жилищно-коммунального хозяйства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2 02 02089 05 0002 151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52"/>
            </w:pPr>
            <w:r>
              <w:rPr>
                <w:rFonts w:eastAsia="Times New Roman"/>
                <w:spacing w:val="-8"/>
                <w:sz w:val="28"/>
                <w:szCs w:val="28"/>
              </w:rPr>
              <w:t>Субсидии бюджетам мун</w:t>
            </w:r>
            <w:r>
              <w:rPr>
                <w:rFonts w:eastAsia="Times New Roman"/>
                <w:spacing w:val="-8"/>
                <w:sz w:val="28"/>
                <w:szCs w:val="28"/>
              </w:rPr>
              <w:t xml:space="preserve">иципальных   районов   на       обеспечение        мероприятий 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по переселению     граждан     из       аварийного жилищного фонда за счет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spacing w:val="-9"/>
                <w:sz w:val="28"/>
                <w:szCs w:val="28"/>
              </w:rPr>
              <w:t xml:space="preserve">Субвенции     бюджетам     муниципальных     районов     на     выполнение     передаваемых </w:t>
            </w:r>
            <w:r>
              <w:rPr>
                <w:rFonts w:eastAsia="Times New Roman"/>
                <w:sz w:val="28"/>
                <w:szCs w:val="28"/>
              </w:rPr>
              <w:t>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2 02 04014 05 0000 151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Межбюджетные   трансферты,   передаваемые   бюджетам   муниципальных   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районов   из </w:t>
            </w:r>
            <w:r>
              <w:rPr>
                <w:rFonts w:eastAsia="Times New Roman"/>
                <w:spacing w:val="-8"/>
                <w:sz w:val="28"/>
                <w:szCs w:val="28"/>
              </w:rPr>
              <w:t xml:space="preserve">бюджетов   поселений   на   осуществление   части   полномочий   по   решению   вопросов </w:t>
            </w:r>
            <w:r>
              <w:rPr>
                <w:rFonts w:eastAsia="Times New Roman"/>
                <w:sz w:val="28"/>
                <w:szCs w:val="28"/>
              </w:rPr>
              <w:t>местного значения в соответствии с заключенными соглашениями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8"/>
                <w:sz w:val="28"/>
                <w:szCs w:val="28"/>
              </w:rPr>
              <w:t>Прочие     межбюджетные     трансферты,     передаваемые     бюдж</w:t>
            </w:r>
            <w:r>
              <w:rPr>
                <w:rFonts w:eastAsia="Times New Roman"/>
                <w:spacing w:val="-8"/>
                <w:sz w:val="28"/>
                <w:szCs w:val="28"/>
              </w:rPr>
              <w:t xml:space="preserve">етам     муниципальных </w:t>
            </w:r>
            <w:r>
              <w:rPr>
                <w:rFonts w:eastAsia="Times New Roman"/>
                <w:sz w:val="28"/>
                <w:szCs w:val="28"/>
              </w:rPr>
              <w:t>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2 08 05000 05 0000 180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Перечисления   из   бюджетов   муниципальных   районов   (в   бюджеты   муниципальных районов)   для   осуществления   возврата   (зачета)   излишне   уплаченных   или   излишне </w:t>
            </w:r>
            <w:r>
              <w:rPr>
                <w:rFonts w:eastAsia="Times New Roman"/>
                <w:spacing w:val="-10"/>
                <w:sz w:val="28"/>
                <w:szCs w:val="28"/>
              </w:rPr>
              <w:t>взысканных   сумм</w:t>
            </w:r>
            <w:r>
              <w:rPr>
                <w:rFonts w:eastAsia="Times New Roman"/>
                <w:spacing w:val="-10"/>
                <w:sz w:val="28"/>
                <w:szCs w:val="28"/>
              </w:rPr>
              <w:t xml:space="preserve">   налогов,   сборов   и   иных   платежей,   а   также   сумм   процентов   за </w:t>
            </w:r>
            <w:r>
              <w:rPr>
                <w:rFonts w:eastAsia="Times New Roman"/>
                <w:spacing w:val="-8"/>
                <w:sz w:val="28"/>
                <w:szCs w:val="28"/>
              </w:rPr>
              <w:t xml:space="preserve">несвоевременное    осуществление    такого    возврата    и    процентов,    начисленных    на </w:t>
            </w:r>
            <w:r>
              <w:rPr>
                <w:rFonts w:eastAsia="Times New Roman"/>
                <w:sz w:val="28"/>
                <w:szCs w:val="28"/>
              </w:rPr>
              <w:t>излишне взысканные суммы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2 18 05010 05 0000 151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3"/>
                <w:sz w:val="28"/>
                <w:szCs w:val="28"/>
              </w:rPr>
              <w:t>Доходы      бюджетов      му</w:t>
            </w:r>
            <w:r>
              <w:rPr>
                <w:rFonts w:eastAsia="Times New Roman"/>
                <w:spacing w:val="-13"/>
                <w:sz w:val="28"/>
                <w:szCs w:val="28"/>
              </w:rPr>
              <w:t xml:space="preserve">ниципальных      районов      от      возврата      остатков      субсидий, </w:t>
            </w:r>
            <w:r>
              <w:rPr>
                <w:rFonts w:eastAsia="Times New Roman"/>
                <w:spacing w:val="-9"/>
                <w:sz w:val="28"/>
                <w:szCs w:val="28"/>
              </w:rPr>
              <w:t xml:space="preserve">субвенций    и    иных    межбюджетных    трансфертов,    имеющих    целевое    назначение, </w:t>
            </w:r>
            <w:r>
              <w:rPr>
                <w:rFonts w:eastAsia="Times New Roman"/>
                <w:sz w:val="28"/>
                <w:szCs w:val="28"/>
              </w:rPr>
              <w:t>прошлых лет из бюджетов поселений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10"/>
                <w:sz w:val="28"/>
                <w:szCs w:val="28"/>
              </w:rPr>
              <w:t>Возврат     остатков    су</w:t>
            </w:r>
            <w:r>
              <w:rPr>
                <w:rFonts w:eastAsia="Times New Roman"/>
                <w:spacing w:val="-10"/>
                <w:sz w:val="28"/>
                <w:szCs w:val="28"/>
              </w:rPr>
              <w:t xml:space="preserve">бсидий,    субвенций         и    иных    межбюджетных    трансфертов, </w:t>
            </w:r>
            <w:r>
              <w:rPr>
                <w:rFonts w:eastAsia="Times New Roman"/>
                <w:sz w:val="28"/>
                <w:szCs w:val="28"/>
              </w:rPr>
              <w:t>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666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отдел культуры Администрации Цимлянского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1 13 02995 05 0000 130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Прочие доходы от компенсации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 затрат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1 16 33050 05 0000 140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0"/>
                <w:sz w:val="28"/>
                <w:szCs w:val="28"/>
              </w:rPr>
              <w:t xml:space="preserve">Денежные     взыскания     </w:t>
            </w:r>
            <w:proofErr w:type="gramStart"/>
            <w:r>
              <w:rPr>
                <w:rFonts w:eastAsia="Times New Roman"/>
                <w:spacing w:val="-10"/>
                <w:sz w:val="28"/>
                <w:szCs w:val="28"/>
              </w:rPr>
              <w:t xml:space="preserve">(     </w:t>
            </w:r>
            <w:proofErr w:type="gramEnd"/>
            <w:r>
              <w:rPr>
                <w:rFonts w:eastAsia="Times New Roman"/>
                <w:spacing w:val="-10"/>
                <w:sz w:val="28"/>
                <w:szCs w:val="28"/>
              </w:rPr>
              <w:t xml:space="preserve">штрафы)     за     нарушение     законодательства     Российской </w:t>
            </w:r>
            <w:r>
              <w:rPr>
                <w:rFonts w:eastAsia="Times New Roman"/>
                <w:sz w:val="28"/>
                <w:szCs w:val="28"/>
              </w:rPr>
              <w:t>Федерации о размещении заказов на поставки товаров, выполнение работ, оказание услуг для ну</w:t>
            </w:r>
            <w:r>
              <w:rPr>
                <w:rFonts w:eastAsia="Times New Roman"/>
                <w:sz w:val="28"/>
                <w:szCs w:val="28"/>
              </w:rPr>
              <w:t>жд муниципальных районов</w:t>
            </w:r>
          </w:p>
        </w:tc>
      </w:tr>
    </w:tbl>
    <w:p w:rsidR="00000000" w:rsidRDefault="00A21C96">
      <w:pPr>
        <w:shd w:val="clear" w:color="auto" w:fill="FFFFFF"/>
        <w:spacing w:before="110"/>
        <w:ind w:left="13973"/>
      </w:pPr>
      <w:r>
        <w:t>5</w:t>
      </w:r>
    </w:p>
    <w:p w:rsidR="00000000" w:rsidRDefault="00A21C96">
      <w:pPr>
        <w:shd w:val="clear" w:color="auto" w:fill="FFFFFF"/>
        <w:spacing w:before="110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lastRenderedPageBreak/>
        <w:t>906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2 02 02999 05 0000 151</w:t>
      </w:r>
      <w:proofErr w:type="gramStart"/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</w:t>
      </w:r>
      <w:proofErr w:type="gramEnd"/>
      <w:r>
        <w:rPr>
          <w:rFonts w:eastAsia="Times New Roman"/>
          <w:spacing w:val="-1"/>
          <w:sz w:val="28"/>
          <w:szCs w:val="28"/>
        </w:rPr>
        <w:t>рочие субсидии бюджетам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</w:t>
            </w:r>
            <w:r>
              <w:rPr>
                <w:rFonts w:eastAsia="Times New Roman"/>
                <w:sz w:val="28"/>
                <w:szCs w:val="28"/>
              </w:rPr>
              <w:t>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2 02 04025 05 0000 151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</w:t>
            </w:r>
            <w:r>
              <w:rPr>
                <w:rFonts w:eastAsia="Times New Roman"/>
                <w:sz w:val="28"/>
                <w:szCs w:val="28"/>
              </w:rPr>
              <w:t>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2 18 05010 05 0000 151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</w:t>
            </w:r>
            <w:r>
              <w:rPr>
                <w:rFonts w:eastAsia="Times New Roman"/>
                <w:sz w:val="28"/>
                <w:szCs w:val="28"/>
              </w:rPr>
              <w:t>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</w:tbl>
    <w:p w:rsidR="00000000" w:rsidRDefault="00A21C96">
      <w:pPr>
        <w:shd w:val="clear" w:color="auto" w:fill="FFFFFF"/>
        <w:tabs>
          <w:tab w:val="left" w:pos="5938"/>
        </w:tabs>
        <w:ind w:left="346"/>
      </w:pPr>
      <w:r>
        <w:rPr>
          <w:b/>
          <w:bCs/>
          <w:spacing w:val="-3"/>
          <w:sz w:val="28"/>
          <w:szCs w:val="28"/>
        </w:rPr>
        <w:t>907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Отдел образования Администрации Цимлянского района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1 13 01995 05 0000 130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6" w:lineRule="exact"/>
              <w:ind w:right="5"/>
            </w:pPr>
            <w:r>
              <w:rPr>
                <w:rFonts w:eastAsia="Times New Roman"/>
                <w:spacing w:val="-12"/>
                <w:sz w:val="28"/>
                <w:szCs w:val="28"/>
              </w:rPr>
              <w:t>Прочие     доходы     от     оказ</w:t>
            </w:r>
            <w:r>
              <w:rPr>
                <w:rFonts w:eastAsia="Times New Roman"/>
                <w:spacing w:val="-12"/>
                <w:sz w:val="28"/>
                <w:szCs w:val="28"/>
              </w:rPr>
              <w:t xml:space="preserve">ания     платных     услуг     получателями     средств     бюджетов </w:t>
            </w:r>
            <w:r>
              <w:rPr>
                <w:rFonts w:eastAsia="Times New Roman"/>
                <w:sz w:val="28"/>
                <w:szCs w:val="28"/>
              </w:rPr>
              <w:t>муниципальных районов и компенсации затрат бюджетов муниципальных районов</w:t>
            </w:r>
          </w:p>
        </w:tc>
      </w:tr>
    </w:tbl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907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1 13 02995 05 0000 130</w:t>
      </w:r>
      <w:proofErr w:type="gramStart"/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</w:t>
      </w:r>
      <w:proofErr w:type="gramEnd"/>
      <w:r>
        <w:rPr>
          <w:rFonts w:eastAsia="Times New Roman"/>
          <w:spacing w:val="-1"/>
          <w:sz w:val="28"/>
          <w:szCs w:val="28"/>
        </w:rPr>
        <w:t>рочие доходы от компенсации затрат бюджетов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1 16 33050 05 0000 140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Денежные взыскания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82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Прочие поступления </w:t>
            </w:r>
            <w:r>
              <w:rPr>
                <w:rFonts w:eastAsia="Times New Roman"/>
                <w:sz w:val="28"/>
                <w:szCs w:val="28"/>
              </w:rPr>
              <w:t>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2 02 02051 05 0000 151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6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2 02 02145 05 0000 151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</w:t>
            </w:r>
            <w:r>
              <w:rPr>
                <w:rFonts w:eastAsia="Times New Roman"/>
                <w:sz w:val="28"/>
                <w:szCs w:val="28"/>
              </w:rPr>
              <w:t xml:space="preserve"> бюджетам муниципальных районов на модернизацию региональных систем общего образования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right="3830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выплату единовременног</w:t>
            </w:r>
            <w:r>
              <w:rPr>
                <w:rFonts w:eastAsia="Times New Roman"/>
                <w:sz w:val="28"/>
                <w:szCs w:val="28"/>
              </w:rPr>
              <w:t>о пособия при всех формах устройства детей, лишенных родительского попечения, в семью</w:t>
            </w:r>
          </w:p>
        </w:tc>
      </w:tr>
    </w:tbl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907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2 02 03021 05 0000 151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2"/>
          <w:sz w:val="28"/>
          <w:szCs w:val="28"/>
        </w:rPr>
        <w:t xml:space="preserve">Субвенции       бюджетам       муниципальных       районов       на       </w:t>
      </w:r>
      <w:proofErr w:type="gramStart"/>
      <w:r>
        <w:rPr>
          <w:rFonts w:eastAsia="Times New Roman"/>
          <w:spacing w:val="-12"/>
          <w:sz w:val="28"/>
          <w:szCs w:val="28"/>
        </w:rPr>
        <w:t>ежемесячное</w:t>
      </w:r>
      <w:proofErr w:type="gramEnd"/>
      <w:r>
        <w:rPr>
          <w:rFonts w:eastAsia="Times New Roman"/>
          <w:spacing w:val="-12"/>
          <w:sz w:val="28"/>
          <w:szCs w:val="28"/>
        </w:rPr>
        <w:t xml:space="preserve">       денежное</w:t>
      </w:r>
    </w:p>
    <w:p w:rsidR="00000000" w:rsidRDefault="00A21C96">
      <w:pPr>
        <w:shd w:val="clear" w:color="auto" w:fill="FFFFFF"/>
        <w:spacing w:before="82"/>
        <w:ind w:left="13973"/>
      </w:pPr>
      <w:r>
        <w:t>6</w:t>
      </w:r>
    </w:p>
    <w:p w:rsidR="00000000" w:rsidRDefault="00A21C96">
      <w:pPr>
        <w:shd w:val="clear" w:color="auto" w:fill="FFFFFF"/>
        <w:spacing w:before="82"/>
        <w:ind w:left="13973"/>
        <w:sectPr w:rsidR="00000000">
          <w:pgSz w:w="16834" w:h="11909" w:orient="landscape"/>
          <w:pgMar w:top="732" w:right="987" w:bottom="360" w:left="987" w:header="720" w:footer="720" w:gutter="0"/>
          <w:cols w:space="60"/>
          <w:noEndnote/>
        </w:sectPr>
      </w:pPr>
    </w:p>
    <w:p w:rsidR="00000000" w:rsidRDefault="00A21C96">
      <w:pPr>
        <w:shd w:val="clear" w:color="auto" w:fill="FFFFFF"/>
        <w:ind w:left="4474"/>
      </w:pPr>
      <w:r>
        <w:rPr>
          <w:rFonts w:eastAsia="Times New Roman"/>
          <w:spacing w:val="-1"/>
          <w:sz w:val="28"/>
          <w:szCs w:val="28"/>
        </w:rPr>
        <w:lastRenderedPageBreak/>
        <w:t xml:space="preserve">вознаграждение </w:t>
      </w:r>
      <w:r>
        <w:rPr>
          <w:rFonts w:eastAsia="Times New Roman"/>
          <w:spacing w:val="-1"/>
          <w:sz w:val="28"/>
          <w:szCs w:val="28"/>
        </w:rPr>
        <w:t>за классное руководство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5" w:right="10" w:hanging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2   02 03027 05 0000 151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firstLine="58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Субвенции бюджетам муниципальных районов на содержание ребенка в </w:t>
            </w:r>
            <w:r>
              <w:rPr>
                <w:rFonts w:eastAsia="Times New Roman"/>
                <w:sz w:val="28"/>
                <w:szCs w:val="28"/>
              </w:rPr>
              <w:t>семье опекуна и приемной семье, а также вознаграждение, причитающееся приемному родителю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5" w:hanging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</w:t>
            </w:r>
            <w:r>
              <w:rPr>
                <w:rFonts w:eastAsia="Times New Roman"/>
                <w:sz w:val="28"/>
                <w:szCs w:val="28"/>
              </w:rPr>
              <w:t xml:space="preserve">ждениях, </w:t>
            </w:r>
            <w:r>
              <w:rPr>
                <w:rFonts w:eastAsia="Times New Roman"/>
                <w:spacing w:val="-1"/>
                <w:sz w:val="28"/>
                <w:szCs w:val="28"/>
              </w:rPr>
              <w:t>реализующих основную общеобразовательную программу дошкольного образования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5" w:hanging="10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муниципаль</w:t>
            </w:r>
            <w:r>
              <w:rPr>
                <w:rFonts w:eastAsia="Times New Roman"/>
                <w:sz w:val="28"/>
                <w:szCs w:val="28"/>
              </w:rPr>
              <w:t>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5" w:right="5" w:hanging="10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408" w:right="413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Управление социальной защиты населения муниципального образования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«Цимлянский район»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1 13 01995 05 0000 130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left="5" w:right="5" w:hanging="10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</w:tr>
    </w:tbl>
    <w:p w:rsidR="00000000" w:rsidRDefault="00A21C96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913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1 13 02995 05 0000 130</w:t>
      </w:r>
      <w:proofErr w:type="gramStart"/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рочие доходы от </w:t>
      </w:r>
      <w:r>
        <w:rPr>
          <w:rFonts w:eastAsia="Times New Roman"/>
          <w:spacing w:val="-1"/>
          <w:sz w:val="28"/>
          <w:szCs w:val="28"/>
        </w:rPr>
        <w:t>компенсации затрат бюджетов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Субвенции бюджетам муниципальных районов на </w:t>
            </w:r>
            <w:r>
              <w:rPr>
                <w:rFonts w:eastAsia="Times New Roman"/>
                <w:sz w:val="28"/>
                <w:szCs w:val="28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2 02 03012 05 0000 151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выплаты инвалидам компенсаций страховых премий по договорам обязательно</w:t>
            </w:r>
            <w:r>
              <w:rPr>
                <w:rFonts w:eastAsia="Times New Roman"/>
                <w:sz w:val="28"/>
                <w:szCs w:val="28"/>
              </w:rPr>
              <w:t>го страхования гражданской ответственности владельцев транспортных средств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2 02 03013 05 0000 151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</w:t>
            </w:r>
            <w:r>
              <w:rPr>
                <w:rFonts w:eastAsia="Times New Roman"/>
                <w:sz w:val="28"/>
                <w:szCs w:val="28"/>
              </w:rPr>
              <w:t>прессий</w:t>
            </w:r>
          </w:p>
        </w:tc>
      </w:tr>
    </w:tbl>
    <w:p w:rsidR="00000000" w:rsidRDefault="00A21C96">
      <w:pPr>
        <w:shd w:val="clear" w:color="auto" w:fill="FFFFFF"/>
        <w:spacing w:before="91"/>
        <w:ind w:left="13973"/>
      </w:pPr>
      <w:r>
        <w:t>7</w:t>
      </w:r>
    </w:p>
    <w:p w:rsidR="00000000" w:rsidRDefault="00A21C96">
      <w:pPr>
        <w:shd w:val="clear" w:color="auto" w:fill="FFFFFF"/>
        <w:spacing w:before="91"/>
        <w:ind w:left="13973"/>
        <w:sectPr w:rsidR="00000000">
          <w:pgSz w:w="16834" w:h="11909" w:orient="landscape"/>
          <w:pgMar w:top="732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2 02 03022 05 0000 151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</w:t>
            </w:r>
            <w:r>
              <w:rPr>
                <w:rFonts w:eastAsia="Times New Roman"/>
                <w:sz w:val="28"/>
                <w:szCs w:val="28"/>
              </w:rPr>
              <w:t xml:space="preserve"> на выполнение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2 02 03053 05 0000 151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</w:t>
            </w:r>
            <w:r>
              <w:rPr>
                <w:rFonts w:eastAsia="Times New Roman"/>
                <w:sz w:val="28"/>
                <w:szCs w:val="28"/>
              </w:rPr>
              <w:t>емесячного пособия на ребенка военнослужащего, проходящего военную службу по призыву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2 02 03090 05 0000 151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</w:t>
            </w:r>
            <w:r>
              <w:rPr>
                <w:rFonts w:eastAsia="Times New Roman"/>
                <w:sz w:val="28"/>
                <w:szCs w:val="28"/>
              </w:rPr>
              <w:t>едующих детей до достижения ребенком возраста трех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отдел 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записи актов гражданского состояния Администрации Цимлянского района Ростовс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кой области</w:t>
            </w:r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62"/>
            </w:pPr>
            <w:r>
              <w:rPr>
                <w:spacing w:val="-2"/>
                <w:sz w:val="28"/>
                <w:szCs w:val="28"/>
              </w:rPr>
              <w:t>2 02 03003 05 0000 151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1C96">
            <w:pPr>
              <w:shd w:val="clear" w:color="auto" w:fill="FFFFFF"/>
              <w:spacing w:line="326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</w:tbl>
    <w:p w:rsidR="00000000" w:rsidRDefault="00A21C96">
      <w:pPr>
        <w:shd w:val="clear" w:color="auto" w:fill="FFFFFF"/>
        <w:spacing w:before="317" w:after="326" w:line="322" w:lineRule="exact"/>
        <w:ind w:left="110" w:right="797"/>
        <w:jc w:val="both"/>
      </w:pPr>
      <w:r>
        <w:rPr>
          <w:rFonts w:eastAsia="Times New Roman"/>
          <w:sz w:val="28"/>
          <w:szCs w:val="28"/>
        </w:rPr>
        <w:t>Примечание:* Администрация района является главным администратором доходов от продажи з</w:t>
      </w:r>
      <w:r>
        <w:rPr>
          <w:rFonts w:eastAsia="Times New Roman"/>
          <w:sz w:val="28"/>
          <w:szCs w:val="28"/>
        </w:rPr>
        <w:t>емельных участков, государственная собственность на которые не разграничена и которые расположены в границах поселений в консолидированный бюджет района.</w:t>
      </w:r>
    </w:p>
    <w:p w:rsidR="00000000" w:rsidRDefault="00A21C96">
      <w:pPr>
        <w:shd w:val="clear" w:color="auto" w:fill="FFFFFF"/>
        <w:spacing w:before="317" w:after="326" w:line="322" w:lineRule="exact"/>
        <w:ind w:left="110" w:right="797"/>
        <w:jc w:val="both"/>
        <w:sectPr w:rsidR="00000000">
          <w:pgSz w:w="16834" w:h="11909" w:orient="landscape"/>
          <w:pgMar w:top="727" w:right="987" w:bottom="360" w:left="987" w:header="720" w:footer="720" w:gutter="0"/>
          <w:cols w:space="60"/>
          <w:noEndnote/>
        </w:sectPr>
      </w:pPr>
    </w:p>
    <w:p w:rsidR="00000000" w:rsidRDefault="00A21C96">
      <w:pPr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lastRenderedPageBreak/>
        <w:t>Глава Цимлянского района</w:t>
      </w:r>
    </w:p>
    <w:p w:rsidR="00000000" w:rsidRDefault="00A21C96">
      <w:pPr>
        <w:shd w:val="clear" w:color="auto" w:fill="FFFFFF"/>
      </w:pPr>
      <w:r>
        <w:br w:type="column"/>
      </w:r>
      <w:proofErr w:type="spellStart"/>
      <w:r>
        <w:rPr>
          <w:rFonts w:eastAsia="Times New Roman"/>
          <w:sz w:val="28"/>
          <w:szCs w:val="28"/>
        </w:rPr>
        <w:lastRenderedPageBreak/>
        <w:t>А.К.Садымов</w:t>
      </w:r>
      <w:proofErr w:type="spellEnd"/>
    </w:p>
    <w:p w:rsidR="00A21C96" w:rsidRDefault="00A21C96">
      <w:pPr>
        <w:shd w:val="clear" w:color="auto" w:fill="FFFFFF"/>
        <w:spacing w:before="91"/>
        <w:jc w:val="right"/>
      </w:pPr>
      <w:r>
        <w:rPr>
          <w:sz w:val="22"/>
          <w:szCs w:val="22"/>
        </w:rPr>
        <w:t>8</w:t>
      </w:r>
    </w:p>
    <w:sectPr w:rsidR="00A21C96">
      <w:type w:val="continuous"/>
      <w:pgSz w:w="16834" w:h="11909" w:orient="landscape"/>
      <w:pgMar w:top="727" w:right="1774" w:bottom="360" w:left="1097" w:header="720" w:footer="720" w:gutter="0"/>
      <w:cols w:num="2" w:space="720" w:equalWidth="0">
        <w:col w:w="3254" w:space="8472"/>
        <w:col w:w="223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21C96"/>
    <w:rsid w:val="00A21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2498</Words>
  <Characters>14241</Characters>
  <Application>Microsoft Office Word</Application>
  <DocSecurity>0</DocSecurity>
  <Lines>118</Lines>
  <Paragraphs>33</Paragraphs>
  <ScaleCrop>false</ScaleCrop>
  <Company/>
  <LinksUpToDate>false</LinksUpToDate>
  <CharactersWithSpaces>16706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2013-12-26T07:27:00Z</dcterms:created>
  <dcterms:modified xsi:type="dcterms:W3CDTF">2013-12-26T07:27:00Z</dcterms:modified>
</cp:coreProperties>
</file>