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80" w:type="dxa"/>
        <w:tblInd w:w="91" w:type="dxa"/>
        <w:tblLook w:val="04A0"/>
      </w:tblPr>
      <w:tblGrid>
        <w:gridCol w:w="6340"/>
        <w:gridCol w:w="842"/>
        <w:gridCol w:w="500"/>
        <w:gridCol w:w="605"/>
        <w:gridCol w:w="1375"/>
        <w:gridCol w:w="636"/>
        <w:gridCol w:w="1900"/>
        <w:gridCol w:w="2002"/>
      </w:tblGrid>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7740" w:type="dxa"/>
            <w:gridSpan w:val="7"/>
            <w:tcBorders>
              <w:top w:val="nil"/>
              <w:left w:val="nil"/>
              <w:bottom w:val="nil"/>
              <w:right w:val="nil"/>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Приложение 5</w:t>
            </w: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7740" w:type="dxa"/>
            <w:gridSpan w:val="7"/>
            <w:tcBorders>
              <w:top w:val="nil"/>
              <w:left w:val="nil"/>
              <w:bottom w:val="nil"/>
              <w:right w:val="nil"/>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к решению Собрания депутатов</w:t>
            </w:r>
          </w:p>
        </w:tc>
      </w:tr>
      <w:tr w:rsidR="002E78D6" w:rsidRPr="002E78D6" w:rsidTr="002E78D6">
        <w:trPr>
          <w:trHeight w:val="375"/>
        </w:trPr>
        <w:tc>
          <w:tcPr>
            <w:tcW w:w="634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7740" w:type="dxa"/>
            <w:gridSpan w:val="7"/>
            <w:tcBorders>
              <w:top w:val="nil"/>
              <w:left w:val="nil"/>
              <w:bottom w:val="nil"/>
              <w:right w:val="nil"/>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Цимлянского района от 17.12.2013г. № 144</w:t>
            </w:r>
          </w:p>
        </w:tc>
      </w:tr>
      <w:tr w:rsidR="002E78D6" w:rsidRPr="002E78D6" w:rsidTr="002E78D6">
        <w:trPr>
          <w:trHeight w:val="375"/>
        </w:trPr>
        <w:tc>
          <w:tcPr>
            <w:tcW w:w="634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7740" w:type="dxa"/>
            <w:gridSpan w:val="7"/>
            <w:tcBorders>
              <w:top w:val="nil"/>
              <w:left w:val="nil"/>
              <w:bottom w:val="nil"/>
              <w:right w:val="nil"/>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7740" w:type="dxa"/>
            <w:gridSpan w:val="7"/>
            <w:tcBorders>
              <w:top w:val="nil"/>
              <w:left w:val="nil"/>
              <w:bottom w:val="nil"/>
              <w:right w:val="nil"/>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p>
        </w:tc>
      </w:tr>
      <w:tr w:rsidR="002E78D6" w:rsidRPr="002E78D6" w:rsidTr="002E78D6">
        <w:trPr>
          <w:trHeight w:val="375"/>
        </w:trPr>
        <w:tc>
          <w:tcPr>
            <w:tcW w:w="14080" w:type="dxa"/>
            <w:gridSpan w:val="8"/>
            <w:tcBorders>
              <w:top w:val="nil"/>
              <w:left w:val="nil"/>
              <w:bottom w:val="nil"/>
              <w:right w:val="nil"/>
            </w:tcBorders>
            <w:shd w:val="clear" w:color="auto" w:fill="auto"/>
            <w:hideMark/>
          </w:tcPr>
          <w:p w:rsidR="002E78D6" w:rsidRPr="002E78D6" w:rsidRDefault="002E78D6" w:rsidP="002E78D6">
            <w:pPr>
              <w:spacing w:after="0" w:line="240" w:lineRule="auto"/>
              <w:jc w:val="center"/>
              <w:rPr>
                <w:rFonts w:ascii="Times New Roman" w:eastAsia="Times New Roman" w:hAnsi="Times New Roman" w:cs="Times New Roman"/>
                <w:b/>
                <w:bCs/>
                <w:sz w:val="28"/>
                <w:szCs w:val="28"/>
                <w:lang w:eastAsia="ru-RU"/>
              </w:rPr>
            </w:pPr>
            <w:r w:rsidRPr="002E78D6">
              <w:rPr>
                <w:rFonts w:ascii="Times New Roman" w:eastAsia="Times New Roman" w:hAnsi="Times New Roman" w:cs="Times New Roman"/>
                <w:b/>
                <w:bCs/>
                <w:sz w:val="28"/>
                <w:szCs w:val="28"/>
                <w:lang w:eastAsia="ru-RU"/>
              </w:rPr>
              <w:t>Ведомственная структура расходов бюджета муниципального района</w:t>
            </w:r>
          </w:p>
        </w:tc>
      </w:tr>
      <w:tr w:rsidR="002E78D6" w:rsidRPr="002E78D6" w:rsidTr="002E78D6">
        <w:trPr>
          <w:trHeight w:val="375"/>
        </w:trPr>
        <w:tc>
          <w:tcPr>
            <w:tcW w:w="14080" w:type="dxa"/>
            <w:gridSpan w:val="8"/>
            <w:tcBorders>
              <w:top w:val="nil"/>
              <w:left w:val="nil"/>
              <w:bottom w:val="nil"/>
              <w:right w:val="nil"/>
            </w:tcBorders>
            <w:shd w:val="clear" w:color="auto" w:fill="auto"/>
            <w:hideMark/>
          </w:tcPr>
          <w:p w:rsidR="002E78D6" w:rsidRPr="002E78D6" w:rsidRDefault="002E78D6" w:rsidP="002E78D6">
            <w:pPr>
              <w:spacing w:after="0" w:line="240" w:lineRule="auto"/>
              <w:jc w:val="center"/>
              <w:rPr>
                <w:rFonts w:ascii="Times New Roman" w:eastAsia="Times New Roman" w:hAnsi="Times New Roman" w:cs="Times New Roman"/>
                <w:b/>
                <w:bCs/>
                <w:sz w:val="28"/>
                <w:szCs w:val="28"/>
                <w:lang w:eastAsia="ru-RU"/>
              </w:rPr>
            </w:pPr>
            <w:r w:rsidRPr="002E78D6">
              <w:rPr>
                <w:rFonts w:ascii="Times New Roman" w:eastAsia="Times New Roman" w:hAnsi="Times New Roman" w:cs="Times New Roman"/>
                <w:b/>
                <w:bCs/>
                <w:sz w:val="28"/>
                <w:szCs w:val="28"/>
                <w:lang w:eastAsia="ru-RU"/>
              </w:rPr>
              <w:t xml:space="preserve"> на 2013 год</w:t>
            </w:r>
          </w:p>
        </w:tc>
      </w:tr>
      <w:tr w:rsidR="002E78D6" w:rsidRPr="002E78D6" w:rsidTr="002E78D6">
        <w:trPr>
          <w:trHeight w:val="16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893" w:type="dxa"/>
            <w:gridSpan w:val="4"/>
            <w:tcBorders>
              <w:top w:val="nil"/>
              <w:left w:val="nil"/>
              <w:bottom w:val="single" w:sz="4" w:space="0" w:color="auto"/>
              <w:right w:val="nil"/>
            </w:tcBorders>
            <w:shd w:val="clear" w:color="auto" w:fill="auto"/>
            <w:noWrap/>
            <w:vAlign w:val="bottom"/>
            <w:hideMark/>
          </w:tcPr>
          <w:p w:rsidR="002E78D6" w:rsidRPr="002E78D6" w:rsidRDefault="002E78D6" w:rsidP="002E78D6">
            <w:pPr>
              <w:spacing w:after="0" w:line="240" w:lineRule="auto"/>
              <w:jc w:val="right"/>
              <w:rPr>
                <w:rFonts w:ascii="Times New Roman" w:eastAsia="Times New Roman" w:hAnsi="Times New Roman" w:cs="Times New Roman"/>
                <w:b/>
                <w:bCs/>
                <w:sz w:val="28"/>
                <w:szCs w:val="28"/>
                <w:lang w:eastAsia="ru-RU"/>
              </w:rPr>
            </w:pPr>
            <w:r w:rsidRPr="002E78D6">
              <w:rPr>
                <w:rFonts w:ascii="Times New Roman" w:eastAsia="Times New Roman" w:hAnsi="Times New Roman" w:cs="Times New Roman"/>
                <w:b/>
                <w:bCs/>
                <w:sz w:val="28"/>
                <w:szCs w:val="28"/>
                <w:lang w:eastAsia="ru-RU"/>
              </w:rPr>
              <w:t>(тыс. рублей)</w:t>
            </w:r>
          </w:p>
        </w:tc>
      </w:tr>
      <w:tr w:rsidR="002E78D6" w:rsidRPr="002E78D6" w:rsidTr="002E78D6">
        <w:trPr>
          <w:trHeight w:val="375"/>
        </w:trPr>
        <w:tc>
          <w:tcPr>
            <w:tcW w:w="6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Наименование</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Мин</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Рз</w:t>
            </w:r>
          </w:p>
        </w:tc>
        <w:tc>
          <w:tcPr>
            <w:tcW w:w="5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ПР</w:t>
            </w:r>
          </w:p>
        </w:tc>
        <w:tc>
          <w:tcPr>
            <w:tcW w:w="13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ЦСР</w:t>
            </w:r>
          </w:p>
        </w:tc>
        <w:tc>
          <w:tcPr>
            <w:tcW w:w="6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ВР</w:t>
            </w:r>
          </w:p>
        </w:tc>
        <w:tc>
          <w:tcPr>
            <w:tcW w:w="3902" w:type="dxa"/>
            <w:gridSpan w:val="2"/>
            <w:tcBorders>
              <w:top w:val="single" w:sz="4" w:space="0" w:color="auto"/>
              <w:left w:val="nil"/>
              <w:bottom w:val="single" w:sz="4" w:space="0" w:color="auto"/>
              <w:right w:val="single" w:sz="4" w:space="0" w:color="auto"/>
            </w:tcBorders>
            <w:shd w:val="clear" w:color="auto" w:fill="auto"/>
            <w:noWrap/>
            <w:vAlign w:val="bottom"/>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2013 год</w:t>
            </w:r>
          </w:p>
        </w:tc>
      </w:tr>
      <w:tr w:rsidR="002E78D6" w:rsidRPr="002E78D6" w:rsidTr="002E78D6">
        <w:trPr>
          <w:trHeight w:val="750"/>
        </w:trPr>
        <w:tc>
          <w:tcPr>
            <w:tcW w:w="6340" w:type="dxa"/>
            <w:vMerge/>
            <w:tcBorders>
              <w:top w:val="single" w:sz="4" w:space="0" w:color="auto"/>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1375" w:type="dxa"/>
            <w:vMerge/>
            <w:tcBorders>
              <w:top w:val="nil"/>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616" w:type="dxa"/>
            <w:vMerge/>
            <w:tcBorders>
              <w:top w:val="nil"/>
              <w:left w:val="single" w:sz="4" w:space="0" w:color="auto"/>
              <w:bottom w:val="single" w:sz="4" w:space="0" w:color="auto"/>
              <w:right w:val="single" w:sz="4" w:space="0" w:color="auto"/>
            </w:tcBorders>
            <w:vAlign w:val="center"/>
            <w:hideMark/>
          </w:tcPr>
          <w:p w:rsidR="002E78D6" w:rsidRPr="002E78D6" w:rsidRDefault="002E78D6" w:rsidP="002E78D6">
            <w:pPr>
              <w:spacing w:after="0" w:line="240" w:lineRule="auto"/>
              <w:rPr>
                <w:rFonts w:ascii="Times New Roman" w:eastAsia="Times New Roman" w:hAnsi="Times New Roman" w:cs="Times New Roman"/>
                <w:b/>
                <w:bCs/>
                <w:color w:val="000000"/>
                <w:sz w:val="28"/>
                <w:szCs w:val="28"/>
                <w:lang w:eastAsia="ru-RU"/>
              </w:rPr>
            </w:pPr>
          </w:p>
        </w:tc>
        <w:tc>
          <w:tcPr>
            <w:tcW w:w="1900" w:type="dxa"/>
            <w:tcBorders>
              <w:top w:val="nil"/>
              <w:left w:val="nil"/>
              <w:bottom w:val="single" w:sz="4" w:space="0" w:color="auto"/>
              <w:right w:val="single" w:sz="4" w:space="0" w:color="auto"/>
            </w:tcBorders>
            <w:shd w:val="clear" w:color="auto" w:fill="auto"/>
            <w:vAlign w:val="bottom"/>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изменения</w:t>
            </w:r>
          </w:p>
        </w:tc>
        <w:tc>
          <w:tcPr>
            <w:tcW w:w="2002" w:type="dxa"/>
            <w:tcBorders>
              <w:top w:val="nil"/>
              <w:left w:val="nil"/>
              <w:bottom w:val="single" w:sz="4" w:space="0" w:color="auto"/>
              <w:right w:val="single" w:sz="4" w:space="0" w:color="auto"/>
            </w:tcBorders>
            <w:shd w:val="clear" w:color="auto" w:fill="auto"/>
            <w:vAlign w:val="bottom"/>
            <w:hideMark/>
          </w:tcPr>
          <w:p w:rsidR="002E78D6" w:rsidRPr="002E78D6" w:rsidRDefault="002E78D6" w:rsidP="002E78D6">
            <w:pPr>
              <w:spacing w:after="0" w:line="240" w:lineRule="auto"/>
              <w:jc w:val="center"/>
              <w:rPr>
                <w:rFonts w:ascii="Times New Roman" w:eastAsia="Times New Roman" w:hAnsi="Times New Roman" w:cs="Times New Roman"/>
                <w:b/>
                <w:bCs/>
                <w:color w:val="000000"/>
                <w:sz w:val="28"/>
                <w:szCs w:val="28"/>
                <w:lang w:eastAsia="ru-RU"/>
              </w:rPr>
            </w:pPr>
            <w:r w:rsidRPr="002E78D6">
              <w:rPr>
                <w:rFonts w:ascii="Times New Roman" w:eastAsia="Times New Roman" w:hAnsi="Times New Roman" w:cs="Times New Roman"/>
                <w:b/>
                <w:bCs/>
                <w:color w:val="000000"/>
                <w:sz w:val="28"/>
                <w:szCs w:val="28"/>
                <w:lang w:eastAsia="ru-RU"/>
              </w:rPr>
              <w:t>с учетом изменений</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bookmarkStart w:id="0" w:name="RANGE!A12:H692"/>
            <w:r w:rsidRPr="002E78D6">
              <w:rPr>
                <w:rFonts w:ascii="Times New Roman" w:eastAsia="Times New Roman" w:hAnsi="Times New Roman" w:cs="Times New Roman"/>
                <w:sz w:val="28"/>
                <w:szCs w:val="28"/>
                <w:lang w:eastAsia="ru-RU"/>
              </w:rPr>
              <w:t>Собрание депутатов Цимлянского района</w:t>
            </w:r>
            <w:bookmarkEnd w:id="0"/>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+183,2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3 306,5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+183,2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3 306,5</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3 300,2</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3 300,2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Центральный аппарат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1 447,7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1 257,8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1 257,8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1 202,0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-128,5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-128,5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89,5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Председатель представительного органа муниципального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1 147,1</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1 147,1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1 147,1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+104,1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1 105,1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42,0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Депутаты представительного органа муниципального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705,4</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705,4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705,4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677,4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Реализация государственных функций, связанных с общегосударственным управлением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Выполнение других обязательств государства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901</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Администрация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+20 737,6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106 418,5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+12 873,7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42 821,4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Глава муниципального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1 071,6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+7 366,0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30 543,1</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29 690,3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Центральный аппарат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29 690,3</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+4 827,6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22 605,7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+4 827,6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22 605,7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+4 603,8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21 568,5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1 037,2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7 027,0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7 027,0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2 126,7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+1 785,6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4 900,3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57,6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Выполнение других обязательств государства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r>
      <w:tr w:rsidR="002E78D6" w:rsidRPr="002E78D6" w:rsidTr="002E78D6">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782,8</w:t>
            </w:r>
          </w:p>
        </w:tc>
      </w:tr>
      <w:tr w:rsidR="002E78D6" w:rsidRPr="002E78D6" w:rsidTr="002E78D6">
        <w:trPr>
          <w:trHeight w:val="27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782,8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+118,4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400,6</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+119,1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379,6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+119,1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379,6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361,0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21,0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381,9</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356,9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356,9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338,3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25,0</w:t>
            </w:r>
          </w:p>
        </w:tc>
      </w:tr>
      <w:tr w:rsidR="002E78D6" w:rsidRPr="002E78D6" w:rsidTr="002E78D6">
        <w:trPr>
          <w:trHeight w:val="47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Определение перечня должностных лиц,уполномоченных составлять протоколы об административных правонарушениях,предусмотренных статьями 2.2,2.4, 2.7,2.9,3.2,4.1,4.4,5.1,5.2,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8.1-8.3,частью 2 статьи 9.1, статьей 9.3 Областного закона от 25 октября 2002 года № 273-ЗС «Об административных правонарушениях»</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Муниципальная долгосрочная целевая программа " Развитие муниципальной службы в Цимлянском районе (2012-2015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Судебная система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0014000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0014000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проведения выборов и референдумов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+3 139,0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3 139,0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Проведение выборов и референдумов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Проведение выборов в представительные органы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0201000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Специальные расходы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0201000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880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267,9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Специальные расходы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880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2 871,1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+2 296,1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8 065,4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государственной политики в области приватизации и управления государственной и муниципальной собственностью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669,9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Оценка недвижимости, признание прав и регулирование отношений по государственной собственности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0900200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669,9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0900200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669,9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Реализация государственных функций, связанных с общегосударственным управлением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-1 247,9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4 165,0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Выполнение других обязательств государства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-1 629,2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-1 629,2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527,6</w:t>
            </w:r>
          </w:p>
        </w:tc>
      </w:tr>
      <w:tr w:rsidR="002E78D6" w:rsidRPr="002E78D6" w:rsidTr="002E78D6">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399,8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-2 029,0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127,8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-1 975,0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деятельности (оказание услуг) иных подведомственных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0929900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3 637,4</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0929900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3 637,4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Учреждения культуры и мероприятия в сфере культуры и кинематографии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105,5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деятельности (оказание услуг) архивных подведомственных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4409900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105,5</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4409900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105,5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132,8</w:t>
            </w:r>
          </w:p>
        </w:tc>
      </w:tr>
      <w:tr w:rsidR="002E78D6" w:rsidRPr="002E78D6" w:rsidTr="002E78D6">
        <w:trPr>
          <w:trHeight w:val="276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132,8</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132,8</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132,8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поддержки казачьих обществ на 2007-2013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некоммерческим организациям (за исключением государственных (муниципальных)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2 917,2</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"Противодействие коррупции в Цимлянском районе на 2011-2014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Муниципальная долгосрочная целевая программа " Доступная среда для инвалидов и маломобильных групп населения Цимлянского района на 2011-2014годы".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Национальная экономика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+1 791,6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11 543,1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Общеэкономические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27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Государственное регулирование тарифов на перевозку пассажиров и багажа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-133,6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-133,6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5210210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Сельское хозяйство и рыболовство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1 829,9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+173,5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1 256,8</w:t>
            </w:r>
          </w:p>
        </w:tc>
      </w:tr>
      <w:tr w:rsidR="002E78D6" w:rsidRPr="002E78D6" w:rsidTr="002E78D6">
        <w:trPr>
          <w:trHeight w:val="274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+173,5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1 256,8</w:t>
            </w:r>
          </w:p>
        </w:tc>
      </w:tr>
      <w:tr w:rsidR="002E78D6" w:rsidRPr="002E78D6" w:rsidTr="002E78D6">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+173,5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1 256,8</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+168,3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1 209,1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+168,3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1 209,1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+187,8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1 154,8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-1 103,7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573,1</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-1 103,7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573,1</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-1 103,7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573,1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Дорожное хозяйство (дорожные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4 042,2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3 979,4</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Областная долгосрочная целевая программа «Развитие сети автомобильных дорог общего пользования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3 979,4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3 979,4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3 979,4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целях капитального ремонта государственного (муниципального) имущества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3 883,5</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62,8</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сети автомобильных дорог общего пользования Цимлянского района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-136,1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5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национальной экономики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+2 834,4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5 671,0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Малое и среднее предпринимательство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на государственную поддержку малого и среднего предпринимательства, включая крестьянские (фермерские) хозяйства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3450100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3450100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3 840,0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276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Лицензирование розничной продажи алкогольной продукции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-307,3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-307,3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-290,8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960,0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развития субъектов малого и среднего предпринимательства в Ростовской области на 2009-2014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960,0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-932,8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960,0</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871,0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171,0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171,0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Муниципальная долгосрочная целевая программа "Развитие субъектов малого и среднего предпринимательства в Цимлянском районе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Охрана окружающей среды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352,7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Сбор, удаление отходов и очистка сточных вод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340,3</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340,3</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340,3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340,3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12,4</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12,4</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охраны окружающей среды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+96,1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3 398,7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Молодежная политика и оздоровление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324,3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r>
      <w:tr w:rsidR="002E78D6" w:rsidRPr="002E78D6" w:rsidTr="002E78D6">
        <w:trPr>
          <w:trHeight w:val="84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«Молодежь Ростовской области (2013-2015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151,9</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172,4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"Молодежь Цимлянского района "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r>
      <w:tr w:rsidR="002E78D6" w:rsidRPr="002E78D6" w:rsidTr="002E78D6">
        <w:trPr>
          <w:trHeight w:val="19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-2 928,2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9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-2 928,2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"Ведение бухгалтерского учета и планирования расходов и доходов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3 074,4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Здравоохранение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-24 618,5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8 932,1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Стационарная медицинская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-3 285,5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6 595,5</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-1 009,9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4 032,6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-1 009,9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4 032,6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-427,7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4 032,6</w:t>
            </w:r>
          </w:p>
        </w:tc>
      </w:tr>
      <w:tr w:rsidR="002E78D6" w:rsidRPr="002E78D6" w:rsidTr="002E78D6">
        <w:trPr>
          <w:trHeight w:val="168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-427,7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4 032,6</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-2 355,6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2 482,9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-2 355,6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2 482,9</w:t>
            </w:r>
          </w:p>
        </w:tc>
      </w:tr>
      <w:tr w:rsidR="002E78D6" w:rsidRPr="002E78D6" w:rsidTr="002E78D6">
        <w:trPr>
          <w:trHeight w:val="237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-2 333,1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1 935,9</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-2 333,1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1 935,9</w:t>
            </w:r>
          </w:p>
        </w:tc>
      </w:tr>
      <w:tr w:rsidR="002E78D6" w:rsidRPr="002E78D6" w:rsidTr="002E78D6">
        <w:trPr>
          <w:trHeight w:val="19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(отделение сестринского ухода)»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547,0</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547,0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Амбулаторная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-12 699,2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1 771,9</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0960200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484,0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-7 141,8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-6 041,4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1 287,9</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-6 047,4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1 281,9</w:t>
            </w:r>
          </w:p>
        </w:tc>
      </w:tr>
      <w:tr w:rsidR="002E78D6" w:rsidRPr="002E78D6" w:rsidTr="002E78D6">
        <w:trPr>
          <w:trHeight w:val="234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-5 218,9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984,9</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-5 218,9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984,9</w:t>
            </w:r>
          </w:p>
        </w:tc>
      </w:tr>
      <w:tr w:rsidR="002E78D6" w:rsidRPr="002E78D6" w:rsidTr="002E78D6">
        <w:trPr>
          <w:trHeight w:val="20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 фельдшерско-акушерские пункты)»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291,7</w:t>
            </w:r>
          </w:p>
        </w:tc>
      </w:tr>
      <w:tr w:rsidR="002E78D6" w:rsidRPr="002E78D6" w:rsidTr="002E78D6">
        <w:trPr>
          <w:trHeight w:val="159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291,7</w:t>
            </w:r>
          </w:p>
        </w:tc>
      </w:tr>
      <w:tr w:rsidR="002E78D6" w:rsidRPr="002E78D6" w:rsidTr="002E78D6">
        <w:trPr>
          <w:trHeight w:val="276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 в том числе по оказанию муниципальных услуг, в соответствии с установленным муниципальным заданием ( организация профилактической медицинской помощи в учреждениях дошкольного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Медицинская помощь в дневных стационарах всех типов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Районная долгосрочная целевая программа"Развитие здравоохранения в Цимлянском районе в 2013-2015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r>
      <w:tr w:rsidR="002E78D6" w:rsidRPr="002E78D6" w:rsidTr="002E78D6">
        <w:trPr>
          <w:trHeight w:val="238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r>
      <w:tr w:rsidR="002E78D6" w:rsidRPr="002E78D6" w:rsidTr="002E78D6">
        <w:trPr>
          <w:trHeight w:val="168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Скорая медицинская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-7 825,7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-8 203,4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-8 203,4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-8 203,4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5220515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-8 203,4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55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 (отделение скорой медицинской помощи) "</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7951302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здравоохранения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121,1</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121,1</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5220507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политика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+30 586,1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38 024,0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+16 310,3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19 491,2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+4 364,1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Федеральная целевая программа "Жилище" на 2011 - 2015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1008800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"Обеспечение жильем молодых семей"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1008820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1008820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4 774,1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Социальная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+11 481,9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11 481,9</w:t>
            </w:r>
          </w:p>
        </w:tc>
      </w:tr>
      <w:tr w:rsidR="002E78D6" w:rsidRPr="002E78D6" w:rsidTr="002E78D6">
        <w:trPr>
          <w:trHeight w:val="4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5053400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+11 481,9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11 481,9</w:t>
            </w:r>
          </w:p>
        </w:tc>
      </w:tr>
      <w:tr w:rsidR="002E78D6" w:rsidRPr="002E78D6" w:rsidTr="002E78D6">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5053401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+10 884,3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10 884,3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5053401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+10 884,3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10 884,3</w:t>
            </w:r>
          </w:p>
        </w:tc>
      </w:tr>
      <w:tr w:rsidR="002E78D6" w:rsidRPr="002E78D6" w:rsidTr="002E78D6">
        <w:trPr>
          <w:trHeight w:val="19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5053402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5053402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3 058,7</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3 058,7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«Обеспечение жильем молодых семей в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3 058,7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3 058,7</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Программа "Развитие сельского хозяйства и рынков сельскохозяйственной продукции , сырья и продовольствия Цимлянского района Ростовской области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176,5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Охрана семьи и детства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+14 145,7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18 402,7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1 560,6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+12 585,1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+12 585,1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r>
      <w:tr w:rsidR="002E78D6" w:rsidRPr="002E78D6" w:rsidTr="002E78D6">
        <w:trPr>
          <w:trHeight w:val="15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-4 257,0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-4 257,0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5052104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гражданам на приобретение жилья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5052104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16 842,1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социальной политики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r>
      <w:tr w:rsidR="002E78D6" w:rsidRPr="002E78D6" w:rsidTr="002E78D6">
        <w:trPr>
          <w:trHeight w:val="274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r>
      <w:tr w:rsidR="002E78D6" w:rsidRPr="002E78D6" w:rsidTr="002E78D6">
        <w:trPr>
          <w:trHeight w:val="7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130,1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Физическая культура и спорт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547,5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Физическая культура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547,5</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547,5</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физической культуры и спорта в Цимлянском районе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539,5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539,5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Средства массовой информации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Периодическая печать и издательства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Средства массовой информации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4440000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792,0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Мероприятия в сфере средств массовой информации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4440100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792,0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4440100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792,0</w:t>
            </w:r>
          </w:p>
        </w:tc>
      </w:tr>
      <w:tr w:rsidR="002E78D6" w:rsidRPr="002E78D6" w:rsidTr="002E78D6">
        <w:trPr>
          <w:trHeight w:val="4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902</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Финансовый отдел Администрации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+16 016,3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99 889,0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-15 694,7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5 643,5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5 017,7</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5 017,7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Центральный аппарат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5 017,7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4 659,4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4 659,4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4 413,6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245,8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358,3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358,3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204,1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154,2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 местных администраций.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средства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620,2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-17 022,0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Выполнение других обязательств государства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Условно утверждённые расходы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9990000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-17 012,2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Специальные расходы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9990000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880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-17 012,2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Национальная экономика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-11 403,2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6 530,0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Водное хозяйство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-277,9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-277,9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«Охрана окружающей среды и рациональное природопользование в Ростовской области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2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«Охрана и рациональное использование водных объектов или их частей, расположенных на территории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5221403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5221403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водохозяйственного комплекса Ростовской области в 2013-2020 годах»</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5226100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5226100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Дорожное хозяйство (дорожные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-11 125,3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6 507,9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-11 125,3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6 507,9</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Областная долгосрочная целевая программа «Развитие сети автомобильных дорог общего пользования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-11 125,3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6 507,9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-11 125,3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6 507,9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Жилищно-коммунальное хозяйство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+35 483,9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60 644,8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Жилищное хозяйство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+45 504,6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49 080,3</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+30 624,3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30 624,3</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22 009,7</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8 614,6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+14 880,3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18 456,0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14 792,9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жилищного хозяйства в Ростовской области на 2012-2015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3 663,1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3 663,1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Коммунальное хозяйство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+1 564,5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11 564,5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Реализация мероприятий Федеральной целевой программы «Социальное развитие села до 2013 года»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1001199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1001199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935,0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бюджетам муниципальных образований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r>
      <w:tr w:rsidR="002E78D6" w:rsidRPr="002E78D6" w:rsidTr="002E78D6">
        <w:trPr>
          <w:trHeight w:val="31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Возмещение предприятиям жилищно-коммунального хозяйства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461,9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10 167,6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«Модернизация объектов коммунальной инфраструктуры Ростовской области на 2011-2014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«Социальное развитие села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5222908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5222908</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-3 000,0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программа"Развитие водоснабжения, водоотведения и очистки сточных вод Ростовской области "на 2012-2017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5224300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+10 167,6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10 167,6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5224300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+10 167,6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10 167,6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Благоустройство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-11 585,2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-11 585,2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-11 585,2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5222700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-11 585,2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политика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+6 255,9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6 255,9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+6 255,9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6 255,9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Обеспечение мероприятий по капитальному ремонту многоквартирных домов и переселению граждан из аварийного жилищного фонда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+5 275,3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5 275,3</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0980102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3 791,4</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0980202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1 483,9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Областная долгосрочная целевая программа «Развитие жилищного строительства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5221006</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980,6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Обслуживание государственного и муниципального долга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Обслуживание государственного внутреннего и муниципального долга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Процентные платежи по долговым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Процентные платежи по муниципальному долгу муниципального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Обслуживание муниципального долга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+1 354,8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20 795,2</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20 157,2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Выравнивание бюджетной обеспеченности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20 157,2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Выравнивание бюджетной обеспеченности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20 157,2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Выравнивание бюджетной обеспеченности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5160130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20 157,2</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Дотации на выравнивание уровня бюджетной обеспеченности субъектов Российской Федерации и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5160130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20 157,2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Прочие межбюджетные трансферты общего характера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Дотации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Поддержка мер по обеспечению сбалансированности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Дотации на поддержку мер по обеспечению сбалансированности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904</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Отдел культуры Администрации Цимлянского района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+16 302,0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43 836,0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+10 065,8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24 132,7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Общее 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+10 065,8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24 132,7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r>
      <w:tr w:rsidR="002E78D6" w:rsidRPr="002E78D6" w:rsidTr="002E78D6">
        <w:trPr>
          <w:trHeight w:val="31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дополнительно зарезервированные на реализацию Указов Президента Российской Федерации от 07.05.2012 № 597 «О мерах по реализации государственной социальной политики» и от 01.06.2012 № 761 «О национальной стратегии действий в интересах детей на 2012-2017 годы» в части повышения оплаты труда отдельным категориям работников социальной сферы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0926000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средства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0926000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8 392,9</w:t>
            </w:r>
          </w:p>
        </w:tc>
      </w:tr>
      <w:tr w:rsidR="002E78D6" w:rsidRPr="002E78D6" w:rsidTr="002E78D6">
        <w:trPr>
          <w:trHeight w:val="4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+1 672,9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15 739,8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+1 672,9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15 739,8</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+15 739,8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15 739,8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учреждениями по внешкольной работе с детьми"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-14 066,9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7951604</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-14 066,9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Культура, кинематография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+6 236,2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19 703,3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Культура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+5 701,7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17 422,7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и государственных библиотек городов Москвы и Санкт-Петербурга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r>
      <w:tr w:rsidR="002E78D6" w:rsidRPr="002E78D6" w:rsidTr="002E78D6">
        <w:trPr>
          <w:trHeight w:val="156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4400200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83,6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Дотации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Поддержка мер по обеспечению сбалансированности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Дотации на поддержку мер по обеспечению сбалансированности бюджетов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5170205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206,6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+3 264,5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3 264,5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Областная долгосрочная целевая программа «Культура Дона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+3 264,5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3 264,5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+2 245,5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2 245,5</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+1 019,0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1 019,0</w:t>
            </w:r>
          </w:p>
        </w:tc>
      </w:tr>
      <w:tr w:rsidR="002E78D6" w:rsidRPr="002E78D6" w:rsidTr="002E78D6">
        <w:trPr>
          <w:trHeight w:val="5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+2 147,0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13 868,0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41,0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+2 106,0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13 827,0</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+13 827,0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13 827,0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 Финансовое обеспечение выполнения муниципального задания районным домом культуры"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-7 347,2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-7 347,2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межпоселенческой районной библиотекой"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8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краеведческим музеем"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-807,6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культуры, кинематографии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2 280,6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2 280,6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Центральный аппарат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2 280,6</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2 089,2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2 089,2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+516,9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1 988,0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101,2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92,1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97,8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906</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+63 065,8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377 656,2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+65 251,6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364 867,7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Дошкольное 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+22 760,7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97 663,8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551,0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дошкольного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Предоставление субсидий государственным (муниципальным) бюджетным, автономным учреждениям и иным некоммерческим организациям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10 994,7</w:t>
            </w:r>
          </w:p>
        </w:tc>
      </w:tr>
      <w:tr w:rsidR="002E78D6" w:rsidRPr="002E78D6" w:rsidTr="002E78D6">
        <w:trPr>
          <w:trHeight w:val="163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+10 221,2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10 221,2</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+773,5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773,5</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+11 215,0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86 118,1</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+11 215,0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86 118,1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дошкольного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+11 215,0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86 118,1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r>
      <w:tr w:rsidR="002E78D6" w:rsidRPr="002E78D6" w:rsidTr="002E78D6">
        <w:trPr>
          <w:trHeight w:val="15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+10 992,9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85 896,0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Общее 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+42 064,3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257 844,9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r>
      <w:tr w:rsidR="002E78D6" w:rsidRPr="002E78D6" w:rsidTr="002E78D6">
        <w:trPr>
          <w:trHeight w:val="57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0700400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3 794,0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Государственная программа Российской Федерации «Доступная среда»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1009000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мероприятий государственной программа Российской Федерации «Доступная среда» на 2011-2015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1009099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1009099</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2 415,6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Мероприятия в области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4360000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Модернизация региональных систем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4362100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r>
      <w:tr w:rsidR="002E78D6" w:rsidRPr="002E78D6" w:rsidTr="002E78D6">
        <w:trPr>
          <w:trHeight w:val="4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4362100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7 044,8</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безвозмездные и безвозвратные перечисления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5200000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Ежемесячное денежное вознаграждение за классное руководство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5200900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r>
      <w:tr w:rsidR="002E78D6" w:rsidRPr="002E78D6" w:rsidTr="002E78D6">
        <w:trPr>
          <w:trHeight w:val="162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5200900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2 473,7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+12 604,4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196 146,3</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физической культуры и спорта в Ростовской области на 2011-2014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-4 675,1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24 744,1</w:t>
            </w:r>
          </w:p>
        </w:tc>
      </w:tr>
      <w:tr w:rsidR="002E78D6" w:rsidRPr="002E78D6" w:rsidTr="002E78D6">
        <w:trPr>
          <w:trHeight w:val="4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-4 675,1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24 744,1</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+20 066,5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170 672,2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+20 066,5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170 672,2</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+20 066,5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170 672,2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+20 066,5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170 672,2</w:t>
            </w:r>
          </w:p>
        </w:tc>
      </w:tr>
      <w:tr w:rsidR="002E78D6" w:rsidRPr="002E78D6" w:rsidTr="002E78D6">
        <w:trPr>
          <w:trHeight w:val="159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+17 010,5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167 616,2</w:t>
            </w:r>
          </w:p>
        </w:tc>
      </w:tr>
      <w:tr w:rsidR="002E78D6" w:rsidRPr="002E78D6" w:rsidTr="002E78D6">
        <w:trPr>
          <w:trHeight w:val="5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3 056,0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-2 787,0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730,0</w:t>
            </w:r>
          </w:p>
        </w:tc>
      </w:tr>
      <w:tr w:rsidR="002E78D6" w:rsidRPr="002E78D6" w:rsidTr="002E78D6">
        <w:trPr>
          <w:trHeight w:val="49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-2 787,0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730,0</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+13 731,8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45 970,5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+13 731,8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45 970,5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+11 307,0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34 077,8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+496,0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496,0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+10 811,0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33 581,8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+10 811,0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33 581,8</w:t>
            </w:r>
          </w:p>
        </w:tc>
      </w:tr>
      <w:tr w:rsidR="002E78D6" w:rsidRPr="002E78D6" w:rsidTr="002E78D6">
        <w:trPr>
          <w:trHeight w:val="15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+10 623,9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33 394,7</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187,1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Подпрограмма "Развитие дополнительного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+2 424,8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11 892,7</w:t>
            </w:r>
          </w:p>
        </w:tc>
      </w:tr>
      <w:tr w:rsidR="002E78D6" w:rsidRPr="002E78D6" w:rsidTr="002E78D6">
        <w:trPr>
          <w:trHeight w:val="16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+2 424,8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11 892,7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Молодежная политика и оздоровление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-288,2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2 432,2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2 311,9</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2 311,9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2 311,9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Приобретение товаров, работ, услуг в пользу граждан</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-2 599,1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46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иные цели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2 311,9</w:t>
            </w:r>
          </w:p>
        </w:tc>
      </w:tr>
      <w:tr w:rsidR="002E78D6" w:rsidRPr="002E78D6" w:rsidTr="002E78D6">
        <w:trPr>
          <w:trHeight w:val="5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120,3</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Долгосрочная целевая программа "Профилактика правонарушений в Цимлянском районе на 2011-2014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120,3</w:t>
            </w:r>
          </w:p>
        </w:tc>
      </w:tr>
      <w:tr w:rsidR="002E78D6" w:rsidRPr="002E78D6" w:rsidTr="002E78D6">
        <w:trPr>
          <w:trHeight w:val="168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+714,8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6 926,8</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3 002,2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Центральный аппарат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3 002,2</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2 702,3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+534,4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2 702,3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2 299,2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+285,4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403,1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+118,4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295,1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+118,4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295,1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82,9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+124,3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212,2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0020400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w:t>
            </w:r>
          </w:p>
        </w:tc>
      </w:tr>
      <w:tr w:rsidR="002E78D6" w:rsidRPr="002E78D6" w:rsidTr="002E78D6">
        <w:trPr>
          <w:trHeight w:val="20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-3 260,8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-2 728,4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-2 728,4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-2 721,4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-379,7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-11,4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4520000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900,1</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+298,1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900,1</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+195,0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797,0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+191,1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759,9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37,1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103,1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r>
      <w:tr w:rsidR="002E78D6" w:rsidRPr="002E78D6" w:rsidTr="002E78D6">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"Учебно-методические кабинеты , централизованные бухгалтерии , группы хозяйственного обслуживания , учебные фильмотеки , межшкольные учебно-производственные комбинаты, логопедические пункты ".</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3 024,5</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+2 342,1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2 342,1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+2 342,1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2 342,1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+2 335,5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2 335,5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+679,4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679,4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+679,4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679,4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+380,4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380,4</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бюджетные ассигнования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09</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7951205</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политика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12 788,5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91,8</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91,8</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Охрана семьи и детства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12 696,7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Федеральный закон от 19 мая 1995 года № 81-ФЗ «О государственных пособиях гражданам, имеющим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5050502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и иные выплаты населению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5050502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5050502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-172,1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5050502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170,2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12 526,5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12 526,5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«Развитие общего образования»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12 526,5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907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5222601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-2 183,9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12 526,5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+25 985,6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188 289,6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Образование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Молодежная политика и оздоровление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07</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5220803</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3 875,5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политика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+26 335,9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184 414,1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Пенсионное обеспечение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1 881,6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1 881,6</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1 881,6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Пенсии, выплачиваемые организациями сектора государственного управления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-174,5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1 881,6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обслуживание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+5 333,9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24 018,4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+5 257,1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23 614,7</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+5 257,1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23 614,7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«Социальное обслуживание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+5 257,1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23 614,7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5220802</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+5 257,1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23 614,7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403,7</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403,7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02</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611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403,7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+14 090,1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143 593,2</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+8 395,8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32 130,3</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5051900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Пособия и компенсации по публичным нормативным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5051900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-675,8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Закон Российской Федерации от 9 июня 1993 года № 5142-1 «О донорстве крови и ее компонентов»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Обеспечение мер социальной поддержки для лиц, награжденных знаком «Почетный донор СССР», «Почетный донор России»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5052901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5052901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-934,2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и иные выплаты населению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-27,3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+10 018,9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32 116,1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Социальное обеспечение и иные выплаты населению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+10 018,9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32 116,1</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Меры социальной поддержки населения по публичным нормативным обязательствам</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314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-22 097,2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5054600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+32 116,1</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32 116,1</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+5 896,2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109 924,9</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+5 896,2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109 924,9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Подпрограмма «Социальная поддержка населения»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+5 896,2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109 924,9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и иные выплаты населению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+5 896,2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109 924,9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+5 896,2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109 924,9</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+4 150,5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100 835,0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Приобретение товаров, работ, услуг в пользу граждан</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5220801</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+1 745,7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9 089,9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1 538,0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1 538,0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Социальное обеспечение и иные выплаты населению</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1 538,0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-201,9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1 538,0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-860,4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879,5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Приобретение товаров, работ, услуг в пользу граждан</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323</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+658,5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658,5</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Охрана семьи и детства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+4 299,0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4 299,0</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Социальная помощь</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5051900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5051900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738,6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Реализация государственных функций в области социальной политики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5140000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5141500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04</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5141500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3 560,4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вопросы в области социальной политики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+2 787,4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10 621,9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Межбюджетные трансферты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+2 110,5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9 937,7</w:t>
            </w:r>
          </w:p>
        </w:tc>
      </w:tr>
      <w:tr w:rsidR="002E78D6" w:rsidRPr="002E78D6" w:rsidTr="002E78D6">
        <w:trPr>
          <w:trHeight w:val="271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+2 110,5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9 937,7</w:t>
            </w:r>
          </w:p>
        </w:tc>
      </w:tr>
      <w:tr w:rsidR="002E78D6" w:rsidRPr="002E78D6" w:rsidTr="002E78D6">
        <w:trPr>
          <w:trHeight w:val="77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+2 110,5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9 937,7</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+1 948,0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8 967,6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+1 948,0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8 967,6</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+2 015,5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8 567,8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-67,5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399,8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959,7</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492,0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+171,2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467,7</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прочих налогов, сборов и иных платежей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5210207</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10,4</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680,2</w:t>
            </w:r>
          </w:p>
        </w:tc>
      </w:tr>
      <w:tr w:rsidR="002E78D6" w:rsidRPr="002E78D6" w:rsidTr="002E78D6">
        <w:trPr>
          <w:trHeight w:val="51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Целевые программы муниципальных образований.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913</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06</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7951100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4,0</w:t>
            </w:r>
          </w:p>
        </w:tc>
      </w:tr>
      <w:tr w:rsidR="002E78D6" w:rsidRPr="002E78D6" w:rsidTr="002E78D6">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2 015,9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2 015,9</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Другие общегосударственные вопросы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+46,4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2 015,9</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+89,4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2 000,6</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+89,4</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2 000,6</w:t>
            </w:r>
          </w:p>
        </w:tc>
      </w:tr>
      <w:tr w:rsidR="002E78D6" w:rsidRPr="002E78D6" w:rsidTr="002E78D6">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1 443,3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+213,8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1 443,3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Фонд оплаты труда и страховые взносы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+177,9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1 358,8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122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+35,9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84,5</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-154,7</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527,0</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+136,8</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161,8</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-291,5</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365,2</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0013800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851</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30,3</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Региональные целевые программы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5220000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r>
      <w:tr w:rsidR="002E78D6" w:rsidRPr="002E78D6" w:rsidTr="002E78D6">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200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240</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-43,0</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242</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15,3</w:t>
            </w:r>
          </w:p>
        </w:tc>
      </w:tr>
      <w:tr w:rsidR="002E78D6" w:rsidRPr="002E78D6" w:rsidTr="002E78D6">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917</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13</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5222800</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244</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-58,3</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r>
      <w:tr w:rsidR="002E78D6" w:rsidRPr="002E78D6" w:rsidTr="002E78D6">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ИТОГО:</w:t>
            </w:r>
          </w:p>
        </w:tc>
        <w:tc>
          <w:tcPr>
            <w:tcW w:w="84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431"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375"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616"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center"/>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 </w:t>
            </w:r>
          </w:p>
        </w:tc>
        <w:tc>
          <w:tcPr>
            <w:tcW w:w="1900"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+142 336,9</w:t>
            </w:r>
          </w:p>
        </w:tc>
        <w:tc>
          <w:tcPr>
            <w:tcW w:w="2002" w:type="dxa"/>
            <w:tcBorders>
              <w:top w:val="nil"/>
              <w:left w:val="nil"/>
              <w:bottom w:val="single" w:sz="4" w:space="0" w:color="auto"/>
              <w:right w:val="single" w:sz="4" w:space="0" w:color="auto"/>
            </w:tcBorders>
            <w:shd w:val="clear" w:color="auto" w:fill="auto"/>
            <w:noWrap/>
            <w:hideMark/>
          </w:tcPr>
          <w:p w:rsidR="002E78D6" w:rsidRPr="002E78D6" w:rsidRDefault="002E78D6" w:rsidP="002E78D6">
            <w:pPr>
              <w:spacing w:after="0" w:line="240" w:lineRule="auto"/>
              <w:jc w:val="right"/>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821 411,7</w:t>
            </w: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6340" w:type="dxa"/>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84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431"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375"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616"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1900"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c>
          <w:tcPr>
            <w:tcW w:w="2002" w:type="dxa"/>
            <w:tcBorders>
              <w:top w:val="nil"/>
              <w:left w:val="nil"/>
              <w:bottom w:val="nil"/>
              <w:right w:val="nil"/>
            </w:tcBorders>
            <w:shd w:val="clear" w:color="auto" w:fill="auto"/>
            <w:noWrap/>
            <w:vAlign w:val="bottom"/>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p>
        </w:tc>
      </w:tr>
      <w:tr w:rsidR="002E78D6" w:rsidRPr="002E78D6" w:rsidTr="002E78D6">
        <w:trPr>
          <w:trHeight w:val="375"/>
        </w:trPr>
        <w:tc>
          <w:tcPr>
            <w:tcW w:w="14080" w:type="dxa"/>
            <w:gridSpan w:val="8"/>
            <w:tcBorders>
              <w:top w:val="nil"/>
              <w:left w:val="nil"/>
              <w:bottom w:val="nil"/>
              <w:right w:val="nil"/>
            </w:tcBorders>
            <w:shd w:val="clear" w:color="auto" w:fill="auto"/>
            <w:hideMark/>
          </w:tcPr>
          <w:p w:rsidR="002E78D6" w:rsidRPr="002E78D6" w:rsidRDefault="002E78D6" w:rsidP="002E78D6">
            <w:pPr>
              <w:spacing w:after="0" w:line="240" w:lineRule="auto"/>
              <w:rPr>
                <w:rFonts w:ascii="Times New Roman" w:eastAsia="Times New Roman" w:hAnsi="Times New Roman" w:cs="Times New Roman"/>
                <w:sz w:val="28"/>
                <w:szCs w:val="28"/>
                <w:lang w:eastAsia="ru-RU"/>
              </w:rPr>
            </w:pPr>
            <w:r w:rsidRPr="002E78D6">
              <w:rPr>
                <w:rFonts w:ascii="Times New Roman" w:eastAsia="Times New Roman" w:hAnsi="Times New Roman" w:cs="Times New Roman"/>
                <w:sz w:val="28"/>
                <w:szCs w:val="28"/>
                <w:lang w:eastAsia="ru-RU"/>
              </w:rPr>
              <w:t>Глава Цимлянского района                                                                  А.К.Садымов</w:t>
            </w:r>
          </w:p>
        </w:tc>
      </w:tr>
    </w:tbl>
    <w:p w:rsidR="00826325" w:rsidRDefault="00826325"/>
    <w:sectPr w:rsidR="00826325" w:rsidSect="002E78D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2E78D6"/>
    <w:rsid w:val="002E78D6"/>
    <w:rsid w:val="00826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3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E78D6"/>
    <w:rPr>
      <w:color w:val="0000FF"/>
      <w:u w:val="single"/>
    </w:rPr>
  </w:style>
  <w:style w:type="character" w:styleId="a4">
    <w:name w:val="FollowedHyperlink"/>
    <w:basedOn w:val="a0"/>
    <w:uiPriority w:val="99"/>
    <w:semiHidden/>
    <w:unhideWhenUsed/>
    <w:rsid w:val="002E78D6"/>
    <w:rPr>
      <w:color w:val="800080"/>
      <w:u w:val="single"/>
    </w:rPr>
  </w:style>
  <w:style w:type="paragraph" w:customStyle="1" w:styleId="xl65">
    <w:name w:val="xl65"/>
    <w:basedOn w:val="a"/>
    <w:rsid w:val="002E78D6"/>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2E78D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8">
    <w:name w:val="xl68"/>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0">
    <w:name w:val="xl70"/>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1">
    <w:name w:val="xl71"/>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3">
    <w:name w:val="xl73"/>
    <w:basedOn w:val="a"/>
    <w:rsid w:val="002E78D6"/>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4">
    <w:name w:val="xl74"/>
    <w:basedOn w:val="a"/>
    <w:rsid w:val="002E78D6"/>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5">
    <w:name w:val="xl75"/>
    <w:basedOn w:val="a"/>
    <w:rsid w:val="002E78D6"/>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6">
    <w:name w:val="xl76"/>
    <w:basedOn w:val="a"/>
    <w:rsid w:val="002E78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132338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76</Pages>
  <Words>12520</Words>
  <Characters>71368</Characters>
  <Application>Microsoft Office Word</Application>
  <DocSecurity>0</DocSecurity>
  <Lines>594</Lines>
  <Paragraphs>167</Paragraphs>
  <ScaleCrop>false</ScaleCrop>
  <Company/>
  <LinksUpToDate>false</LinksUpToDate>
  <CharactersWithSpaces>83721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2013-12-26T07:36:00Z</dcterms:created>
  <dcterms:modified xsi:type="dcterms:W3CDTF">2013-12-26T07:37:00Z</dcterms:modified>
</cp:coreProperties>
</file>