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3F" w:rsidRDefault="00A70C40" w:rsidP="0089146D">
      <w:pPr>
        <w:tabs>
          <w:tab w:val="left" w:pos="4536"/>
        </w:tabs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773547">
        <w:rPr>
          <w:b/>
          <w:noProof/>
          <w:szCs w:val="28"/>
          <w:lang w:eastAsia="ru-RU"/>
        </w:rPr>
        <w:drawing>
          <wp:inline distT="0" distB="0" distL="0" distR="0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DD7E37" w:rsidP="00CF2523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A70C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2744" w:rsidRDefault="005D699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A189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рабочей группы </w:t>
      </w:r>
      <w:r w:rsidR="00F2727C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</w:p>
    <w:p w:rsidR="000216BF" w:rsidRDefault="00F2727C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оказания имущественной поддержки</w:t>
      </w:r>
    </w:p>
    <w:p w:rsidR="000216BF" w:rsidRDefault="00F2727C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:rsidR="00B8193F" w:rsidRDefault="00E674F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 w:rsidR="00C327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Цимлянском районе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5B99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Федеральным законом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4F5B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июля 2007 года № 209-ФЗ «О</w:t>
      </w:r>
      <w:r w:rsidR="00E44A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малого и среднего предпринимательства в Российской Федерации»</w:t>
      </w:r>
      <w:r w:rsidR="00836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24E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оказания имущественной поддержки субъектам малого и среднего предпринимательства на территории Цимлянского района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11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дминистрация Цимлянского района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B4322">
        <w:rPr>
          <w:rFonts w:ascii="Times New Roman" w:eastAsia="Times New Roman" w:hAnsi="Times New Roman"/>
          <w:sz w:val="28"/>
          <w:szCs w:val="28"/>
          <w:lang w:eastAsia="ru-RU"/>
        </w:rPr>
        <w:t>Создать рабочую группу по вопросам оказания имущественной поддержки</w:t>
      </w:r>
      <w:r w:rsidR="00457B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57B63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57B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A7A" w:rsidRDefault="00163ACC" w:rsidP="00282F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рабочей группы по вопросам</w:t>
      </w:r>
      <w:r w:rsidR="00C5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>имущественной поддержки субъектам малого и среднего предпринимательства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1DB1" w:rsidRPr="0079155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B63" w:rsidRDefault="00282F15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0A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рабочей группе по вопросам </w:t>
      </w:r>
      <w:bookmarkStart w:id="0" w:name="_Hlk19801509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имущественной поддержки субъектам малого и среднего предпринимательства 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Цимлянско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bookmarkEnd w:id="0"/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1" w:name="_Hlk19801537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End w:id="1"/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93F" w:rsidRDefault="00350ACE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возложить на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заместителя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Цимлянского района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>Ночевкину Е.Н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A3" w:rsidRDefault="00E12AA3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 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В.В. Светличный</w:t>
      </w:r>
    </w:p>
    <w:p w:rsidR="00B8193F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D" w:rsidRDefault="0089146D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8C2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вносит </w:t>
      </w:r>
    </w:p>
    <w:p w:rsidR="006218C2" w:rsidRDefault="006218C2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B8193F">
        <w:rPr>
          <w:rFonts w:ascii="Times New Roman" w:eastAsia="Times New Roman" w:hAnsi="Times New Roman"/>
          <w:sz w:val="18"/>
          <w:szCs w:val="18"/>
          <w:lang w:eastAsia="ru-RU"/>
        </w:rPr>
        <w:t xml:space="preserve">тделэкономического </w:t>
      </w:r>
    </w:p>
    <w:p w:rsidR="00A950FA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прогнозирования </w:t>
      </w:r>
      <w:r w:rsidR="006218C2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закупок</w:t>
      </w:r>
    </w:p>
    <w:p w:rsidR="008367A6" w:rsidRPr="008367A6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</w:t>
      </w:r>
      <w:r w:rsidR="003D1144">
        <w:rPr>
          <w:rFonts w:ascii="Times New Roman" w:eastAsia="Times New Roman" w:hAnsi="Times New Roman"/>
          <w:sz w:val="18"/>
          <w:szCs w:val="18"/>
          <w:lang w:eastAsia="ru-RU"/>
        </w:rPr>
        <w:t xml:space="preserve">Цимлянского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A4FA3" w:rsidRP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FA4FA3" w:rsidRDefault="00FA4FA3" w:rsidP="00FA4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FA3">
        <w:rPr>
          <w:rFonts w:ascii="Times New Roman" w:eastAsia="Times New Roman" w:hAnsi="Times New Roman"/>
          <w:sz w:val="28"/>
          <w:szCs w:val="28"/>
          <w:lang w:eastAsia="ru-RU"/>
        </w:rPr>
        <w:t>от __.09.2019 № ___</w:t>
      </w:r>
    </w:p>
    <w:p w:rsidR="00FA4FA3" w:rsidRDefault="00FA4FA3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вопросам оказания имущественной поддержки субъектам малого и среднего предпринимательства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28"/>
        <w:gridCol w:w="5309"/>
      </w:tblGrid>
      <w:tr w:rsidR="001E389F" w:rsidRPr="001C6E19" w:rsidTr="00A10C87">
        <w:trPr>
          <w:trHeight w:val="3261"/>
        </w:trPr>
        <w:tc>
          <w:tcPr>
            <w:tcW w:w="4328" w:type="dxa"/>
          </w:tcPr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Ночевкина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председателя: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Ромашкова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Белякова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Ершов 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Григорьевич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Жуковский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 Николаевич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Изюмченко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Сергеевна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Кузина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Кулягина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Сигизмундовна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Миненко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Плутенко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Полежаев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Савушинский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Гаврилович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Текутьев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Федорович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Шумный 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Владимирович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</w:tcPr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первый заместитель главы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экономического прогнозирования и закупок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отдела экономического прогнозирования и закупок Администрации Цимлянского района.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сельскому хозяйству, ГО и ЧС – начальник отдела сельского хозяйства;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Цимлянского городского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уполномоченный по правам предпринимателей в Цимлянском районе, директор ООО «Леро» (по согласованию);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имущественных и земельных отношений Администрации Цимлянского района;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социальной сфере;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глава Администрации Маркинского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Саркеловского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Красноярского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строительству, ЖКХ и архитектуре;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Калининского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Новоцимлянского сельского поселения (по согласованию);</w:t>
            </w: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Лозновского сельского поселения (по согласованию).</w:t>
            </w:r>
          </w:p>
          <w:p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2" w:name="_Hlk518898124"/>
    </w:p>
    <w:p w:rsidR="001E389F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3" w:name="_Hlk19804384"/>
      <w:bookmarkEnd w:id="2"/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  <w:bookmarkEnd w:id="3"/>
    </w:p>
    <w:p w:rsidR="00F90B29" w:rsidRDefault="00F90B29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61B" w:rsidRPr="00F90B29" w:rsidRDefault="00D7161B" w:rsidP="00F90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B29" w:rsidRDefault="00F90B29" w:rsidP="00F9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B29" w:rsidRDefault="00F90B29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9801762"/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E77" w:rsidRDefault="00872E7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FA4F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__.0</w:t>
      </w:r>
      <w:r w:rsidR="003839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№ ___</w:t>
      </w:r>
      <w:bookmarkEnd w:id="4"/>
    </w:p>
    <w:p w:rsidR="00B8193F" w:rsidRDefault="00B8193F" w:rsidP="00B81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о рабочей группе по вопросам оказания имущественной</w:t>
      </w:r>
    </w:p>
    <w:p w:rsidR="00C535E0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субъектам малого и среднего предпринимательства </w:t>
      </w:r>
    </w:p>
    <w:p w:rsidR="001E389F" w:rsidRPr="00F90B29" w:rsidRDefault="00BB7920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>Цимлянско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E38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</w:t>
      </w:r>
      <w:r w:rsidR="00BB79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</w:t>
      </w:r>
      <w:r w:rsidR="00BB79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B79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рабочая группа), осуществляющим свою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1.2. Рабочая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совещательным консультативным органом, в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 руководствуется действующим законодательством и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оложением.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1.3. В состав рабочей группы входят представители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Цимлянского района, Администраций сельских и городского поселений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бизнес-сообщества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1.4. Целью деятельности рабочей группы является обеспечение единого подхода к организации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в рамках реализации положений Федерального закона от 24.07.2007 № 209-ФЗ «О развитии малого и среднего предпринимательства в Российской Федерации» (далее – Федеральный закон от 24.07.2007 № 209-ФЗ).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2. Задачи рабочей группы</w:t>
      </w:r>
    </w:p>
    <w:p w:rsidR="001E389F" w:rsidRPr="00F90B29" w:rsidRDefault="001E389F" w:rsidP="001E38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2.1. Анализ действующих механизмов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оценка их эффективности.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2.2. Выработка согласованных решений по совершенствованию действующих механизмов оказания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2.3. Разработка методических рекомендаций для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содержащих единые требования к организации оказания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положений Федерального закона от 24.07.2007 № 209-ФЗ.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Функции рабочей группы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Выявление муниципального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, пригодного для формирования и дополнения перечня имущества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Цимлянский район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подлежащего 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передач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аренду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основании данных реестра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енных и земельных отношений Ад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3.2. Формирование нормативной правовой базы по имущественной поддержке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3.3. Информирование субъектов малого и среднего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размещения информации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 Организация деятельности рабочей группы</w:t>
      </w:r>
    </w:p>
    <w:p w:rsidR="001E389F" w:rsidRPr="00F90B29" w:rsidRDefault="001E389F" w:rsidP="001E3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4.1. Состав рабочей группы утверждается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4.2. Председатель рабочей группы руководит деятельностью рабочей группы, определяет порядок рассмотрения вопросов, ведет заседания рабочей группы, распределяет обязанности между членами рабочей группы.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4.3. Организационное обеспечение деятельности рабочей группы осуществляет секретарь рабочей группы.</w:t>
      </w:r>
    </w:p>
    <w:p w:rsidR="001E389F" w:rsidRPr="00F90B29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4.4. Основной формой работы рабочей группы являются ее заседания. Заседания рабочей группы проводятся по мере необходимости. Заседание рабочей группы считается правомочными, если на нем присутствует более половины ее членов.</w:t>
      </w: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B29">
        <w:rPr>
          <w:rFonts w:ascii="Times New Roman" w:eastAsia="Times New Roman" w:hAnsi="Times New Roman"/>
          <w:sz w:val="28"/>
          <w:szCs w:val="28"/>
          <w:lang w:eastAsia="ru-RU"/>
        </w:rPr>
        <w:t>4.5. 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группы. Решения рабочей группы оформляются протоколами, которые подписываются председателем рабочей группы и носят рекомендательный характер.</w:t>
      </w: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Default="001E389F" w:rsidP="001E38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</w:p>
    <w:p w:rsidR="001E389F" w:rsidRPr="001C6E19" w:rsidRDefault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sectPr w:rsidR="001E389F" w:rsidRPr="001C6E19" w:rsidSect="0089146D">
      <w:footerReference w:type="default" r:id="rId8"/>
      <w:pgSz w:w="11906" w:h="16838"/>
      <w:pgMar w:top="1134" w:right="85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9D" w:rsidRDefault="0097519D" w:rsidP="0089146D">
      <w:pPr>
        <w:spacing w:after="0" w:line="240" w:lineRule="auto"/>
      </w:pPr>
      <w:r>
        <w:separator/>
      </w:r>
    </w:p>
  </w:endnote>
  <w:endnote w:type="continuationSeparator" w:id="1">
    <w:p w:rsidR="0097519D" w:rsidRDefault="0097519D" w:rsidP="0089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25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9146D" w:rsidRPr="0089146D" w:rsidRDefault="00184BFC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89146D">
          <w:rPr>
            <w:rFonts w:ascii="Times New Roman" w:hAnsi="Times New Roman"/>
            <w:sz w:val="24"/>
            <w:szCs w:val="24"/>
          </w:rPr>
          <w:fldChar w:fldCharType="begin"/>
        </w:r>
        <w:r w:rsidR="0089146D" w:rsidRPr="008914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146D">
          <w:rPr>
            <w:rFonts w:ascii="Times New Roman" w:hAnsi="Times New Roman"/>
            <w:sz w:val="24"/>
            <w:szCs w:val="24"/>
          </w:rPr>
          <w:fldChar w:fldCharType="separate"/>
        </w:r>
        <w:r w:rsidR="00C535E0">
          <w:rPr>
            <w:rFonts w:ascii="Times New Roman" w:hAnsi="Times New Roman"/>
            <w:noProof/>
            <w:sz w:val="24"/>
            <w:szCs w:val="24"/>
          </w:rPr>
          <w:t>1</w:t>
        </w:r>
        <w:r w:rsidRPr="008914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9D" w:rsidRDefault="0097519D" w:rsidP="0089146D">
      <w:pPr>
        <w:spacing w:after="0" w:line="240" w:lineRule="auto"/>
      </w:pPr>
      <w:r>
        <w:separator/>
      </w:r>
    </w:p>
  </w:footnote>
  <w:footnote w:type="continuationSeparator" w:id="1">
    <w:p w:rsidR="0097519D" w:rsidRDefault="0097519D" w:rsidP="0089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622"/>
    <w:rsid w:val="000216BF"/>
    <w:rsid w:val="000555B4"/>
    <w:rsid w:val="000911C4"/>
    <w:rsid w:val="000A7622"/>
    <w:rsid w:val="000B11FA"/>
    <w:rsid w:val="000E02CB"/>
    <w:rsid w:val="00100036"/>
    <w:rsid w:val="00102081"/>
    <w:rsid w:val="00163ACC"/>
    <w:rsid w:val="00174FF9"/>
    <w:rsid w:val="00184BFC"/>
    <w:rsid w:val="001A301F"/>
    <w:rsid w:val="001B37FA"/>
    <w:rsid w:val="001C482B"/>
    <w:rsid w:val="001C6E19"/>
    <w:rsid w:val="001D3A5B"/>
    <w:rsid w:val="001E389F"/>
    <w:rsid w:val="001E555F"/>
    <w:rsid w:val="00205E62"/>
    <w:rsid w:val="00241357"/>
    <w:rsid w:val="0024177B"/>
    <w:rsid w:val="00277FDB"/>
    <w:rsid w:val="00282F15"/>
    <w:rsid w:val="0028467E"/>
    <w:rsid w:val="0029603E"/>
    <w:rsid w:val="002A1868"/>
    <w:rsid w:val="002D52F9"/>
    <w:rsid w:val="002E1653"/>
    <w:rsid w:val="002F19C7"/>
    <w:rsid w:val="00315B6A"/>
    <w:rsid w:val="00316798"/>
    <w:rsid w:val="00341D4A"/>
    <w:rsid w:val="003503EE"/>
    <w:rsid w:val="00350ACE"/>
    <w:rsid w:val="00381AEC"/>
    <w:rsid w:val="003839D1"/>
    <w:rsid w:val="00394219"/>
    <w:rsid w:val="00394909"/>
    <w:rsid w:val="003A3900"/>
    <w:rsid w:val="003C1CD8"/>
    <w:rsid w:val="003C49C4"/>
    <w:rsid w:val="003D1144"/>
    <w:rsid w:val="003F62C5"/>
    <w:rsid w:val="003F7A30"/>
    <w:rsid w:val="00420F3B"/>
    <w:rsid w:val="00425FE4"/>
    <w:rsid w:val="00457B63"/>
    <w:rsid w:val="004A1893"/>
    <w:rsid w:val="004E32B6"/>
    <w:rsid w:val="004F5B99"/>
    <w:rsid w:val="005352A1"/>
    <w:rsid w:val="005469E2"/>
    <w:rsid w:val="00556099"/>
    <w:rsid w:val="00561D5D"/>
    <w:rsid w:val="00572866"/>
    <w:rsid w:val="0057520D"/>
    <w:rsid w:val="005824E5"/>
    <w:rsid w:val="005B4322"/>
    <w:rsid w:val="005B6CD5"/>
    <w:rsid w:val="005D6998"/>
    <w:rsid w:val="005D7D7D"/>
    <w:rsid w:val="005F4BFC"/>
    <w:rsid w:val="005F681A"/>
    <w:rsid w:val="00603BF0"/>
    <w:rsid w:val="006142A6"/>
    <w:rsid w:val="006218C2"/>
    <w:rsid w:val="0062365C"/>
    <w:rsid w:val="0063247B"/>
    <w:rsid w:val="00661EEE"/>
    <w:rsid w:val="00676FA3"/>
    <w:rsid w:val="006A5205"/>
    <w:rsid w:val="006B5C95"/>
    <w:rsid w:val="006B71DC"/>
    <w:rsid w:val="006C42E3"/>
    <w:rsid w:val="006F3819"/>
    <w:rsid w:val="006F493B"/>
    <w:rsid w:val="00711011"/>
    <w:rsid w:val="00722B19"/>
    <w:rsid w:val="00736F89"/>
    <w:rsid w:val="00745EEC"/>
    <w:rsid w:val="007814D8"/>
    <w:rsid w:val="00791554"/>
    <w:rsid w:val="007A0A7A"/>
    <w:rsid w:val="00813759"/>
    <w:rsid w:val="00823E54"/>
    <w:rsid w:val="008367A6"/>
    <w:rsid w:val="00855E17"/>
    <w:rsid w:val="00872E77"/>
    <w:rsid w:val="00881831"/>
    <w:rsid w:val="0089146D"/>
    <w:rsid w:val="00896663"/>
    <w:rsid w:val="008D58F7"/>
    <w:rsid w:val="008E35B2"/>
    <w:rsid w:val="008F1DB1"/>
    <w:rsid w:val="00925831"/>
    <w:rsid w:val="0097519D"/>
    <w:rsid w:val="00981FC7"/>
    <w:rsid w:val="00993240"/>
    <w:rsid w:val="00995669"/>
    <w:rsid w:val="009A4676"/>
    <w:rsid w:val="009C3A22"/>
    <w:rsid w:val="009C6D86"/>
    <w:rsid w:val="00A0054E"/>
    <w:rsid w:val="00A17012"/>
    <w:rsid w:val="00A57F92"/>
    <w:rsid w:val="00A67553"/>
    <w:rsid w:val="00A70C40"/>
    <w:rsid w:val="00A871C1"/>
    <w:rsid w:val="00A950FA"/>
    <w:rsid w:val="00AA16CE"/>
    <w:rsid w:val="00AA4E8D"/>
    <w:rsid w:val="00AB6BA6"/>
    <w:rsid w:val="00AB741D"/>
    <w:rsid w:val="00AC0C6E"/>
    <w:rsid w:val="00AC3EBC"/>
    <w:rsid w:val="00AE2619"/>
    <w:rsid w:val="00AE592C"/>
    <w:rsid w:val="00AF48D6"/>
    <w:rsid w:val="00B15694"/>
    <w:rsid w:val="00B26E3C"/>
    <w:rsid w:val="00B32997"/>
    <w:rsid w:val="00B35D5F"/>
    <w:rsid w:val="00B51090"/>
    <w:rsid w:val="00B66CEE"/>
    <w:rsid w:val="00B77751"/>
    <w:rsid w:val="00B8193F"/>
    <w:rsid w:val="00BB2E5C"/>
    <w:rsid w:val="00BB7920"/>
    <w:rsid w:val="00BE0EF5"/>
    <w:rsid w:val="00BE2C50"/>
    <w:rsid w:val="00BF10B4"/>
    <w:rsid w:val="00C02A6E"/>
    <w:rsid w:val="00C04940"/>
    <w:rsid w:val="00C16DA2"/>
    <w:rsid w:val="00C3019A"/>
    <w:rsid w:val="00C32744"/>
    <w:rsid w:val="00C3550D"/>
    <w:rsid w:val="00C373C2"/>
    <w:rsid w:val="00C4497A"/>
    <w:rsid w:val="00C535E0"/>
    <w:rsid w:val="00C53E9C"/>
    <w:rsid w:val="00CB024C"/>
    <w:rsid w:val="00CC4A2A"/>
    <w:rsid w:val="00CE4E00"/>
    <w:rsid w:val="00CF2523"/>
    <w:rsid w:val="00D01F06"/>
    <w:rsid w:val="00D44E8F"/>
    <w:rsid w:val="00D46B2A"/>
    <w:rsid w:val="00D7161B"/>
    <w:rsid w:val="00D9683F"/>
    <w:rsid w:val="00DA03EA"/>
    <w:rsid w:val="00DB063F"/>
    <w:rsid w:val="00DB20E2"/>
    <w:rsid w:val="00DB3A0D"/>
    <w:rsid w:val="00DD3DDF"/>
    <w:rsid w:val="00DD7325"/>
    <w:rsid w:val="00DD7E37"/>
    <w:rsid w:val="00DF4018"/>
    <w:rsid w:val="00DF50E8"/>
    <w:rsid w:val="00E12AA3"/>
    <w:rsid w:val="00E14460"/>
    <w:rsid w:val="00E44AC9"/>
    <w:rsid w:val="00E5088D"/>
    <w:rsid w:val="00E674F8"/>
    <w:rsid w:val="00E91801"/>
    <w:rsid w:val="00EA7636"/>
    <w:rsid w:val="00EB1E5B"/>
    <w:rsid w:val="00EE279E"/>
    <w:rsid w:val="00F04040"/>
    <w:rsid w:val="00F12D02"/>
    <w:rsid w:val="00F2727C"/>
    <w:rsid w:val="00F279A8"/>
    <w:rsid w:val="00F360B4"/>
    <w:rsid w:val="00F7064E"/>
    <w:rsid w:val="00F71C03"/>
    <w:rsid w:val="00F90B29"/>
    <w:rsid w:val="00FA0569"/>
    <w:rsid w:val="00FA4FA3"/>
    <w:rsid w:val="00FB0722"/>
    <w:rsid w:val="00FB6B41"/>
    <w:rsid w:val="00FB6BFE"/>
    <w:rsid w:val="00FC5EAB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4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4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k42-02</cp:lastModifiedBy>
  <cp:revision>8</cp:revision>
  <cp:lastPrinted>2019-09-19T14:05:00Z</cp:lastPrinted>
  <dcterms:created xsi:type="dcterms:W3CDTF">2019-09-19T14:06:00Z</dcterms:created>
  <dcterms:modified xsi:type="dcterms:W3CDTF">2019-09-27T05:49:00Z</dcterms:modified>
</cp:coreProperties>
</file>