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3F" w:rsidRDefault="00B8193F" w:rsidP="00D72A86">
      <w:pPr>
        <w:tabs>
          <w:tab w:val="left" w:pos="4536"/>
        </w:tabs>
        <w:spacing w:after="0" w:line="240" w:lineRule="auto"/>
        <w:ind w:right="-2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3F" w:rsidRDefault="00B8193F" w:rsidP="00D72A86">
      <w:pPr>
        <w:spacing w:after="0" w:line="240" w:lineRule="auto"/>
        <w:ind w:right="-2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8193F" w:rsidRPr="00DF50E8" w:rsidRDefault="00B8193F" w:rsidP="00D72A8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B8193F" w:rsidRPr="00D72A86" w:rsidRDefault="00B8193F" w:rsidP="00D72A86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193F" w:rsidRPr="00DF50E8" w:rsidRDefault="00B8193F" w:rsidP="00D72A8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8193F" w:rsidRPr="00D72A86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8193F" w:rsidRDefault="00DD7E37" w:rsidP="00D72A86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__.0</w:t>
      </w:r>
      <w:r w:rsidR="006C30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72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№ ___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г. Цимлянск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05E70" w:rsidRDefault="00F207AB" w:rsidP="00705E7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ведения перечня</w:t>
      </w:r>
    </w:p>
    <w:p w:rsidR="00705E70" w:rsidRDefault="00F207AB" w:rsidP="00705E7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видов муниципального контроля и органов</w:t>
      </w:r>
    </w:p>
    <w:p w:rsidR="00C22F45" w:rsidRDefault="00F207AB" w:rsidP="00705E7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705E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F207AB" w:rsidRPr="00F207AB" w:rsidRDefault="00F207AB" w:rsidP="00705E7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уполномоченных на их осуществление</w:t>
      </w:r>
    </w:p>
    <w:p w:rsidR="00934F55" w:rsidRDefault="00934F55" w:rsidP="00705E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3764" w:rsidRDefault="00A43764" w:rsidP="00A437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8E2AA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A4376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«Цимлянский район», в целях реализации Администрацией Цимлянского района полномочий по осуществлению муниципального контроля на территории Цимлянского района</w:t>
      </w:r>
      <w:r w:rsidR="00E877A0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Цимлянского района</w:t>
      </w:r>
    </w:p>
    <w:p w:rsidR="009A0B84" w:rsidRPr="00A43764" w:rsidRDefault="009A0B84" w:rsidP="00A437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fasyngp0f"/>
      <w:bookmarkStart w:id="2" w:name="bssPhr7"/>
      <w:bookmarkStart w:id="3" w:name="ros_553_6"/>
      <w:bookmarkStart w:id="4" w:name="dfasw98p3p"/>
      <w:bookmarkStart w:id="5" w:name="bssPhr8"/>
      <w:bookmarkStart w:id="6" w:name="ros_553_7"/>
      <w:bookmarkStart w:id="7" w:name="dfas2vn6at"/>
      <w:bookmarkStart w:id="8" w:name="bssPhr9"/>
      <w:bookmarkStart w:id="9" w:name="ros_553_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26757" w:rsidRDefault="00E26757" w:rsidP="00E267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Pr="00FB2134" w:rsidRDefault="00E26757" w:rsidP="00E26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C9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D72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18CD"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ведения перечня видов муниципального контроля и органов Администрации </w:t>
      </w:r>
      <w:r w:rsidR="00EE3F69"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="00A518CD"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уполномоченных на их осуществление</w:t>
      </w:r>
      <w:r w:rsidR="00EE3F69"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</w:t>
      </w:r>
      <w:r w:rsidR="00D72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 w:rsidR="00FB2134"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FB21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6757" w:rsidRDefault="006C3078" w:rsidP="00E26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757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возложить на первого заместителя главы Администрации Цимлянского района Ночевкину Е.Н.</w:t>
      </w: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E26757" w:rsidRDefault="00E26757" w:rsidP="00E26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                                                                        В.В. Светличный</w:t>
      </w:r>
    </w:p>
    <w:p w:rsidR="00E26757" w:rsidRDefault="00E26757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ECD" w:rsidRDefault="00C11ECD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078" w:rsidRDefault="006C3078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078" w:rsidRDefault="006C3078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078" w:rsidRDefault="006C3078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078" w:rsidRDefault="006C3078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ECD" w:rsidRDefault="00C11ECD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D60" w:rsidRPr="000E11EA" w:rsidRDefault="00BE2D60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57" w:rsidRDefault="00E26757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Постановление вносит отдел</w:t>
      </w:r>
    </w:p>
    <w:p w:rsidR="00E26757" w:rsidRDefault="00E26757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экономического прогнозирования </w:t>
      </w:r>
    </w:p>
    <w:p w:rsidR="00E26757" w:rsidRPr="008367A6" w:rsidRDefault="00E26757" w:rsidP="00E26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закупок Администрации Цимлянского района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dfasa1ugrg"/>
      <w:bookmarkStart w:id="11" w:name="bssPhr13"/>
      <w:bookmarkStart w:id="12" w:name="ros_553_12"/>
      <w:bookmarkStart w:id="13" w:name="ros_553_14"/>
      <w:bookmarkStart w:id="14" w:name="tit1"/>
      <w:bookmarkStart w:id="15" w:name="tpos1"/>
      <w:bookmarkStart w:id="16" w:name="dfasxye0ru"/>
      <w:bookmarkStart w:id="17" w:name="bssPhr15"/>
      <w:bookmarkStart w:id="18" w:name="ros_553_3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B8193F" w:rsidRDefault="00DD7E3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__.0</w:t>
      </w:r>
      <w:r w:rsidR="00F263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6B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72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1EA">
        <w:rPr>
          <w:rFonts w:ascii="Times New Roman" w:eastAsia="Times New Roman" w:hAnsi="Times New Roman"/>
          <w:sz w:val="28"/>
          <w:szCs w:val="28"/>
          <w:lang w:eastAsia="ru-RU"/>
        </w:rPr>
        <w:t>№ __</w:t>
      </w:r>
      <w:r w:rsidR="00D72A86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C11ECD" w:rsidRDefault="00C11ECD" w:rsidP="00C06D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 xml:space="preserve">ведения перечня видов муниципального контроля и органов Администрации </w:t>
      </w:r>
      <w:r w:rsidR="001917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</w:t>
      </w:r>
      <w:r w:rsidR="00541B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имлянского района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уполномоченных на их осуществление</w:t>
      </w:r>
    </w:p>
    <w:p w:rsidR="00C06DD4" w:rsidRPr="00C06DD4" w:rsidRDefault="00C06DD4" w:rsidP="00C06D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C11ECD" w:rsidRPr="00F207AB" w:rsidRDefault="00C11ECD" w:rsidP="00C06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dfasnsocno"/>
      <w:bookmarkStart w:id="20" w:name="bssPhr16"/>
      <w:bookmarkStart w:id="21" w:name="ros_553_15"/>
      <w:bookmarkEnd w:id="19"/>
      <w:bookmarkEnd w:id="20"/>
      <w:bookmarkEnd w:id="21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Настоящий Порядок ведения перечня видов муниципального контроля и органов Администрации </w:t>
      </w:r>
      <w:r w:rsidR="00541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уполномоченных на их осуществление (далее соответственно - Перечень, уполномоченные органы), разработан в целях обеспечения доступности и прозрачности сведений об осуществлении муниципального контроля уполномоченными органами в муниципальном образовании - «</w:t>
      </w:r>
      <w:r w:rsidR="00F01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</w:t>
      </w:r>
      <w:r w:rsidR="009E2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01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район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 соответствии с требованиями действующего законодательства.</w:t>
      </w:r>
    </w:p>
    <w:p w:rsidR="00C11ECD" w:rsidRPr="00F207AB" w:rsidRDefault="00C11ECD" w:rsidP="00055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2" w:name="dfas09kmn6"/>
      <w:bookmarkStart w:id="23" w:name="bssPhr17"/>
      <w:bookmarkStart w:id="24" w:name="ros_553_16"/>
      <w:bookmarkEnd w:id="22"/>
      <w:bookmarkEnd w:id="23"/>
      <w:bookmarkEnd w:id="24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Формирование Перечня осуществляется на основании правового акта наделяющего органы местного самоуправления полномочиями по осуществлению муниципального контроля.</w:t>
      </w:r>
    </w:p>
    <w:p w:rsidR="00C11ECD" w:rsidRPr="00F207AB" w:rsidRDefault="00C11ECD" w:rsidP="00055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" w:name="dfas2u0bi6"/>
      <w:bookmarkStart w:id="26" w:name="bssPhr18"/>
      <w:bookmarkStart w:id="27" w:name="ros_553_17"/>
      <w:bookmarkEnd w:id="25"/>
      <w:bookmarkEnd w:id="26"/>
      <w:bookmarkEnd w:id="27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Перечень утверждается постановлением Администрации </w:t>
      </w:r>
      <w:r w:rsidR="00F01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11ECD" w:rsidRPr="00F207AB" w:rsidRDefault="00C11ECD" w:rsidP="00C06DD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8" w:name="dfaseei9g2"/>
      <w:bookmarkStart w:id="29" w:name="bssPhr19"/>
      <w:bookmarkStart w:id="30" w:name="ros_553_18"/>
      <w:bookmarkEnd w:id="28"/>
      <w:bookmarkEnd w:id="29"/>
      <w:bookmarkEnd w:id="30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Ведение Перечня осуществляется </w:t>
      </w:r>
      <w:r w:rsidR="00DB6D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D43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делом экономического прогнозирования и закупок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D43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 согласно приложению к настоящему Порядку и включает в себя следующие процедуры:</w:t>
      </w:r>
    </w:p>
    <w:p w:rsidR="00C11ECD" w:rsidRPr="00F207AB" w:rsidRDefault="00C11ECD" w:rsidP="00055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1" w:name="dfasefnv6g"/>
      <w:bookmarkStart w:id="32" w:name="bssPhr20"/>
      <w:bookmarkStart w:id="33" w:name="ros_553_19"/>
      <w:bookmarkEnd w:id="31"/>
      <w:bookmarkEnd w:id="32"/>
      <w:bookmarkEnd w:id="33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включение в Перечень сведений о виде муниципального контроля и уполномоченных органах;</w:t>
      </w:r>
    </w:p>
    <w:p w:rsidR="00C11ECD" w:rsidRPr="00F207AB" w:rsidRDefault="00C11ECD" w:rsidP="00055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4" w:name="dfaslexu22"/>
      <w:bookmarkStart w:id="35" w:name="bssPhr21"/>
      <w:bookmarkStart w:id="36" w:name="ros_553_20"/>
      <w:bookmarkEnd w:id="34"/>
      <w:bookmarkEnd w:id="35"/>
      <w:bookmarkEnd w:id="36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корректировка сведений, содержащихся в Перечне;</w:t>
      </w:r>
    </w:p>
    <w:p w:rsidR="00C11ECD" w:rsidRPr="00F207AB" w:rsidRDefault="00C11ECD" w:rsidP="00055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7" w:name="dfasqnvzhm"/>
      <w:bookmarkStart w:id="38" w:name="bssPhr22"/>
      <w:bookmarkStart w:id="39" w:name="ros_553_21"/>
      <w:bookmarkEnd w:id="37"/>
      <w:bookmarkEnd w:id="38"/>
      <w:bookmarkEnd w:id="39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исключение сведений из Перечня.</w:t>
      </w:r>
    </w:p>
    <w:p w:rsidR="00C11ECD" w:rsidRPr="00F207AB" w:rsidRDefault="00C11ECD" w:rsidP="00C06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0" w:name="dfasmf2yw3"/>
      <w:bookmarkStart w:id="41" w:name="bssPhr23"/>
      <w:bookmarkStart w:id="42" w:name="ros_553_22"/>
      <w:bookmarkEnd w:id="40"/>
      <w:bookmarkEnd w:id="41"/>
      <w:bookmarkEnd w:id="42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В случае принятия нормативных правовых актов, требующих внесения изменений в Перечень, уполномоченные органы направляют в </w:t>
      </w:r>
      <w:r w:rsidR="004A7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экономического прогнозирования и закупок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4A7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не более 10 рабочих дней со дня вступления в силу таких нормативных правовых актов предложения, согласованные с </w:t>
      </w:r>
      <w:r w:rsidR="004A7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первым 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заместителем главы Администрации </w:t>
      </w:r>
      <w:r w:rsidR="00AE1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11ECD" w:rsidRPr="00F207AB" w:rsidRDefault="00C11ECD" w:rsidP="00C06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3" w:name="dfas9mg7pv"/>
      <w:bookmarkStart w:id="44" w:name="bssPhr24"/>
      <w:bookmarkStart w:id="45" w:name="ros_553_23"/>
      <w:bookmarkEnd w:id="43"/>
      <w:bookmarkEnd w:id="44"/>
      <w:bookmarkEnd w:id="45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Ответственность за полноту, достоверность, актуальность и своевременность направления предложений в </w:t>
      </w:r>
      <w:r w:rsidR="00AE1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экономического прогнозирования и закупок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AE1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несут уполномоченные органы.</w:t>
      </w:r>
    </w:p>
    <w:p w:rsidR="00C11ECD" w:rsidRDefault="00C11ECD" w:rsidP="00C06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6" w:name="dfasbatv9n"/>
      <w:bookmarkStart w:id="47" w:name="bssPhr25"/>
      <w:bookmarkStart w:id="48" w:name="ros_553_24"/>
      <w:bookmarkEnd w:id="46"/>
      <w:bookmarkEnd w:id="47"/>
      <w:bookmarkEnd w:id="48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Отсутствие в Перечне сведений о виде муниципального контроля не препятствует реализации полномочий органа местного самоуправления по осуществлению соответствующего вида муниципального контроля.</w:t>
      </w:r>
    </w:p>
    <w:p w:rsidR="00C06DD4" w:rsidRDefault="00C06DD4" w:rsidP="00C06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6DD4" w:rsidRDefault="00C06DD4" w:rsidP="00C06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ECD" w:rsidRPr="00F207AB" w:rsidRDefault="00C11ECD" w:rsidP="00D72A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9" w:name="dfasuo601c"/>
      <w:bookmarkStart w:id="50" w:name="bssPhr26"/>
      <w:bookmarkStart w:id="51" w:name="ros_553_25"/>
      <w:bookmarkEnd w:id="49"/>
      <w:bookmarkEnd w:id="50"/>
      <w:bookmarkEnd w:id="51"/>
      <w:r w:rsidRPr="00F20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bookmarkStart w:id="52" w:name="dfaszo3civ"/>
      <w:bookmarkStart w:id="53" w:name="bssPhr27"/>
      <w:bookmarkStart w:id="54" w:name="ros_553_26"/>
      <w:bookmarkEnd w:id="52"/>
      <w:bookmarkEnd w:id="53"/>
      <w:bookmarkEnd w:id="54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55" w:name="ros_553_39"/>
      <w:bookmarkEnd w:id="55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Порядку</w:t>
      </w:r>
      <w:r w:rsidR="00D72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ведения перечня видов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56" w:name="ros_553_40"/>
      <w:bookmarkEnd w:id="56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 и органов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57" w:name="ros_553_41"/>
      <w:bookmarkEnd w:id="57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D1445E" w:rsidRPr="006C3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58" w:name="ros_553_42"/>
      <w:bookmarkEnd w:id="58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уполномоченных на их осуществление</w:t>
      </w:r>
    </w:p>
    <w:p w:rsidR="007121C1" w:rsidRDefault="00C11ECD" w:rsidP="007121C1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9" w:name="dfasfva6i8"/>
      <w:bookmarkStart w:id="60" w:name="bssPhr28"/>
      <w:bookmarkStart w:id="61" w:name="ros_553_27"/>
      <w:bookmarkEnd w:id="59"/>
      <w:bookmarkEnd w:id="60"/>
      <w:bookmarkEnd w:id="61"/>
      <w:r w:rsidRPr="00F20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  <w:bookmarkStart w:id="62" w:name="ros_553_28"/>
      <w:bookmarkStart w:id="63" w:name="tit2"/>
      <w:bookmarkStart w:id="64" w:name="tpos2"/>
      <w:bookmarkStart w:id="65" w:name="dfasz9shyy"/>
      <w:bookmarkStart w:id="66" w:name="bssPhr29"/>
      <w:bookmarkStart w:id="67" w:name="ros_553_43"/>
      <w:bookmarkEnd w:id="62"/>
      <w:bookmarkEnd w:id="63"/>
      <w:bookmarkEnd w:id="64"/>
      <w:bookmarkEnd w:id="65"/>
      <w:bookmarkEnd w:id="66"/>
      <w:bookmarkEnd w:id="67"/>
    </w:p>
    <w:p w:rsidR="00C11ECD" w:rsidRPr="00F207AB" w:rsidRDefault="00C11ECD" w:rsidP="007121C1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 xml:space="preserve">видов муниципального контроля и органов Администрации </w:t>
      </w:r>
      <w:r w:rsidR="003E12E2" w:rsidRPr="00F217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Цимлянского района</w:t>
      </w:r>
      <w:r w:rsidRPr="00F207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уполномоченных на их осуществление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2288"/>
        <w:gridCol w:w="3243"/>
        <w:gridCol w:w="3231"/>
      </w:tblGrid>
      <w:tr w:rsidR="003E12E2" w:rsidRPr="00F21707" w:rsidTr="001E0841"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11ECD" w:rsidRPr="00F207AB" w:rsidRDefault="00C11ECD" w:rsidP="000015B1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68" w:name="ros_553_0"/>
            <w:bookmarkStart w:id="69" w:name="bssPhr30"/>
            <w:bookmarkStart w:id="70" w:name="dfas1nyepz"/>
            <w:bookmarkEnd w:id="68"/>
            <w:bookmarkEnd w:id="69"/>
            <w:bookmarkEnd w:id="70"/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11ECD" w:rsidRPr="00F207AB" w:rsidRDefault="00C11ECD" w:rsidP="000015B1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11ECD" w:rsidRPr="00F207AB" w:rsidRDefault="00C11ECD" w:rsidP="000015B1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органов Администрации </w:t>
            </w:r>
            <w:r w:rsidR="003E12E2" w:rsidRPr="00F217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Цимлянского района</w:t>
            </w:r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уполномоченных на осуществление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11ECD" w:rsidRPr="00F207AB" w:rsidRDefault="00C11ECD" w:rsidP="000015B1">
            <w:pPr>
              <w:spacing w:after="0" w:line="3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7A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Реквизиты правовых актов, регламентирующих осуществление вида муниципального контроля</w:t>
            </w:r>
          </w:p>
        </w:tc>
      </w:tr>
      <w:tr w:rsidR="003E12E2" w:rsidRPr="00F21707" w:rsidTr="001E0841"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1E0841" w:rsidP="003A4895">
            <w:pPr>
              <w:spacing w:after="4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71" w:name="ros_553_1"/>
            <w:bookmarkStart w:id="72" w:name="bssPhr31"/>
            <w:bookmarkStart w:id="73" w:name="dfash7cudo"/>
            <w:bookmarkEnd w:id="71"/>
            <w:bookmarkEnd w:id="72"/>
            <w:bookmarkEnd w:id="73"/>
            <w:r w:rsidRPr="00F217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1E0841" w:rsidP="003A4895">
            <w:pPr>
              <w:spacing w:after="4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1E0841" w:rsidP="003A4895">
            <w:pPr>
              <w:spacing w:after="4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1E0841" w:rsidP="003A4895">
            <w:pPr>
              <w:spacing w:after="4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17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E12E2" w:rsidRPr="00F21707" w:rsidTr="001E0841"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C11ECD" w:rsidP="003A489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74" w:name="ros_553_2"/>
            <w:bookmarkStart w:id="75" w:name="bssPhr32"/>
            <w:bookmarkStart w:id="76" w:name="dfasu0q373"/>
            <w:bookmarkEnd w:id="74"/>
            <w:bookmarkEnd w:id="75"/>
            <w:bookmarkEnd w:id="76"/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C11ECD" w:rsidP="003A489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11ECD" w:rsidRPr="00F207AB" w:rsidRDefault="00C11ECD" w:rsidP="003A489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11ECD" w:rsidRPr="00F207AB" w:rsidRDefault="00C11ECD" w:rsidP="003A48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0841" w:rsidRDefault="001E0841" w:rsidP="008478E6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6E1345" w:rsidRDefault="006E1345" w:rsidP="008478E6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6E1345" w:rsidRPr="00F21707" w:rsidRDefault="006E1345" w:rsidP="008478E6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8478E6" w:rsidRDefault="008478E6" w:rsidP="00295447">
      <w:pPr>
        <w:spacing w:after="0" w:line="25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1707">
        <w:rPr>
          <w:rFonts w:ascii="Times New Roman" w:hAnsi="Times New Roman"/>
          <w:sz w:val="28"/>
          <w:szCs w:val="28"/>
        </w:rPr>
        <w:t>Управляющий делами</w:t>
      </w:r>
      <w:r w:rsidR="00D72A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Кулик</w:t>
      </w:r>
    </w:p>
    <w:sectPr w:rsidR="008478E6" w:rsidSect="00055320">
      <w:footerReference w:type="default" r:id="rId9"/>
      <w:pgSz w:w="11906" w:h="16838"/>
      <w:pgMar w:top="1135" w:right="851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B10" w:rsidRDefault="00866B10" w:rsidP="000E11EA">
      <w:pPr>
        <w:spacing w:after="0" w:line="240" w:lineRule="auto"/>
      </w:pPr>
      <w:r>
        <w:separator/>
      </w:r>
    </w:p>
  </w:endnote>
  <w:endnote w:type="continuationSeparator" w:id="0">
    <w:p w:rsidR="00866B10" w:rsidRDefault="00866B10" w:rsidP="000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3907911"/>
      <w:docPartObj>
        <w:docPartGallery w:val="Page Numbers (Bottom of Page)"/>
        <w:docPartUnique/>
      </w:docPartObj>
    </w:sdtPr>
    <w:sdtEndPr/>
    <w:sdtContent>
      <w:p w:rsidR="000E11EA" w:rsidRPr="000E11EA" w:rsidRDefault="0023208B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0E11EA">
          <w:rPr>
            <w:rFonts w:ascii="Times New Roman" w:hAnsi="Times New Roman"/>
            <w:sz w:val="24"/>
            <w:szCs w:val="24"/>
          </w:rPr>
          <w:fldChar w:fldCharType="begin"/>
        </w:r>
        <w:r w:rsidR="000E11EA" w:rsidRPr="000E11E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E11EA">
          <w:rPr>
            <w:rFonts w:ascii="Times New Roman" w:hAnsi="Times New Roman"/>
            <w:sz w:val="24"/>
            <w:szCs w:val="24"/>
          </w:rPr>
          <w:fldChar w:fldCharType="separate"/>
        </w:r>
        <w:r w:rsidR="00D72A86">
          <w:rPr>
            <w:rFonts w:ascii="Times New Roman" w:hAnsi="Times New Roman"/>
            <w:noProof/>
            <w:sz w:val="24"/>
            <w:szCs w:val="24"/>
          </w:rPr>
          <w:t>1</w:t>
        </w:r>
        <w:r w:rsidRPr="000E11E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11EA" w:rsidRDefault="000E11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B10" w:rsidRDefault="00866B10" w:rsidP="000E11EA">
      <w:pPr>
        <w:spacing w:after="0" w:line="240" w:lineRule="auto"/>
      </w:pPr>
      <w:r>
        <w:separator/>
      </w:r>
    </w:p>
  </w:footnote>
  <w:footnote w:type="continuationSeparator" w:id="0">
    <w:p w:rsidR="00866B10" w:rsidRDefault="00866B10" w:rsidP="000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22"/>
    <w:rsid w:val="000015B1"/>
    <w:rsid w:val="00021B76"/>
    <w:rsid w:val="00055320"/>
    <w:rsid w:val="000802EB"/>
    <w:rsid w:val="000A7622"/>
    <w:rsid w:val="000B11FA"/>
    <w:rsid w:val="000C42E5"/>
    <w:rsid w:val="000E11EA"/>
    <w:rsid w:val="000E4C9B"/>
    <w:rsid w:val="00100036"/>
    <w:rsid w:val="0014733D"/>
    <w:rsid w:val="00150DAE"/>
    <w:rsid w:val="00160E29"/>
    <w:rsid w:val="00163ACC"/>
    <w:rsid w:val="00170B4C"/>
    <w:rsid w:val="00191795"/>
    <w:rsid w:val="001C482B"/>
    <w:rsid w:val="001C6E19"/>
    <w:rsid w:val="001D4605"/>
    <w:rsid w:val="001E0841"/>
    <w:rsid w:val="0023208B"/>
    <w:rsid w:val="00241357"/>
    <w:rsid w:val="0024177B"/>
    <w:rsid w:val="00247AAC"/>
    <w:rsid w:val="0028467E"/>
    <w:rsid w:val="00295447"/>
    <w:rsid w:val="0029603E"/>
    <w:rsid w:val="002A1868"/>
    <w:rsid w:val="002D1A43"/>
    <w:rsid w:val="002D52F9"/>
    <w:rsid w:val="002F19C7"/>
    <w:rsid w:val="002F1BD4"/>
    <w:rsid w:val="00315B6A"/>
    <w:rsid w:val="00341D4A"/>
    <w:rsid w:val="00381AEC"/>
    <w:rsid w:val="00394219"/>
    <w:rsid w:val="00394909"/>
    <w:rsid w:val="003A4895"/>
    <w:rsid w:val="003C1CD8"/>
    <w:rsid w:val="003C49C4"/>
    <w:rsid w:val="003C7C7D"/>
    <w:rsid w:val="003D1144"/>
    <w:rsid w:val="003E12E2"/>
    <w:rsid w:val="003F62C5"/>
    <w:rsid w:val="00411752"/>
    <w:rsid w:val="00425FE4"/>
    <w:rsid w:val="004A7C52"/>
    <w:rsid w:val="004E32B6"/>
    <w:rsid w:val="00541B0F"/>
    <w:rsid w:val="00561D5D"/>
    <w:rsid w:val="0057520D"/>
    <w:rsid w:val="005D6998"/>
    <w:rsid w:val="005D7D7D"/>
    <w:rsid w:val="005E4AB1"/>
    <w:rsid w:val="005F4BFC"/>
    <w:rsid w:val="005F681A"/>
    <w:rsid w:val="00603BF0"/>
    <w:rsid w:val="006142A6"/>
    <w:rsid w:val="006221D4"/>
    <w:rsid w:val="0062365C"/>
    <w:rsid w:val="0063247B"/>
    <w:rsid w:val="00661EEE"/>
    <w:rsid w:val="006808D3"/>
    <w:rsid w:val="006C3078"/>
    <w:rsid w:val="006C42E3"/>
    <w:rsid w:val="006E1345"/>
    <w:rsid w:val="00705E70"/>
    <w:rsid w:val="00711011"/>
    <w:rsid w:val="007121C1"/>
    <w:rsid w:val="00722B19"/>
    <w:rsid w:val="00736F89"/>
    <w:rsid w:val="00755805"/>
    <w:rsid w:val="007906CA"/>
    <w:rsid w:val="007D59CC"/>
    <w:rsid w:val="00813759"/>
    <w:rsid w:val="008367A6"/>
    <w:rsid w:val="008478E6"/>
    <w:rsid w:val="00855E17"/>
    <w:rsid w:val="00866B10"/>
    <w:rsid w:val="0089179A"/>
    <w:rsid w:val="008D58F7"/>
    <w:rsid w:val="008E2AAC"/>
    <w:rsid w:val="009066DA"/>
    <w:rsid w:val="00934F55"/>
    <w:rsid w:val="009832F6"/>
    <w:rsid w:val="00993240"/>
    <w:rsid w:val="00995669"/>
    <w:rsid w:val="009A0B84"/>
    <w:rsid w:val="009A4676"/>
    <w:rsid w:val="009C4A52"/>
    <w:rsid w:val="009C6D86"/>
    <w:rsid w:val="009D77A5"/>
    <w:rsid w:val="009E0C42"/>
    <w:rsid w:val="009E2BAF"/>
    <w:rsid w:val="00A0054E"/>
    <w:rsid w:val="00A17012"/>
    <w:rsid w:val="00A172F2"/>
    <w:rsid w:val="00A43764"/>
    <w:rsid w:val="00A518CD"/>
    <w:rsid w:val="00A57F92"/>
    <w:rsid w:val="00A67553"/>
    <w:rsid w:val="00AA16CE"/>
    <w:rsid w:val="00AB6BA6"/>
    <w:rsid w:val="00AB741D"/>
    <w:rsid w:val="00AC0C6E"/>
    <w:rsid w:val="00AC3EBC"/>
    <w:rsid w:val="00AE1300"/>
    <w:rsid w:val="00AE2619"/>
    <w:rsid w:val="00AF707D"/>
    <w:rsid w:val="00B22DD7"/>
    <w:rsid w:val="00B35D5F"/>
    <w:rsid w:val="00B51090"/>
    <w:rsid w:val="00B66CEE"/>
    <w:rsid w:val="00B8193F"/>
    <w:rsid w:val="00BB1B89"/>
    <w:rsid w:val="00BB2E5C"/>
    <w:rsid w:val="00BD6976"/>
    <w:rsid w:val="00BE2C50"/>
    <w:rsid w:val="00BE2D60"/>
    <w:rsid w:val="00BE6866"/>
    <w:rsid w:val="00C04940"/>
    <w:rsid w:val="00C06DD4"/>
    <w:rsid w:val="00C11ECD"/>
    <w:rsid w:val="00C22F45"/>
    <w:rsid w:val="00C3533E"/>
    <w:rsid w:val="00C3550D"/>
    <w:rsid w:val="00C4497A"/>
    <w:rsid w:val="00C95CD7"/>
    <w:rsid w:val="00CA7EF4"/>
    <w:rsid w:val="00CB024C"/>
    <w:rsid w:val="00CB59CF"/>
    <w:rsid w:val="00CC4A2A"/>
    <w:rsid w:val="00CC6CB0"/>
    <w:rsid w:val="00CE4E00"/>
    <w:rsid w:val="00CF2523"/>
    <w:rsid w:val="00D01F06"/>
    <w:rsid w:val="00D1441A"/>
    <w:rsid w:val="00D1445E"/>
    <w:rsid w:val="00D22D3A"/>
    <w:rsid w:val="00D354E7"/>
    <w:rsid w:val="00D430AE"/>
    <w:rsid w:val="00D44E8F"/>
    <w:rsid w:val="00D46B2A"/>
    <w:rsid w:val="00D72A86"/>
    <w:rsid w:val="00DB6554"/>
    <w:rsid w:val="00DB6D4F"/>
    <w:rsid w:val="00DD0EBF"/>
    <w:rsid w:val="00DD7325"/>
    <w:rsid w:val="00DD7E37"/>
    <w:rsid w:val="00DE5896"/>
    <w:rsid w:val="00DF2247"/>
    <w:rsid w:val="00DF4018"/>
    <w:rsid w:val="00DF50E8"/>
    <w:rsid w:val="00E10E7C"/>
    <w:rsid w:val="00E12AA3"/>
    <w:rsid w:val="00E26757"/>
    <w:rsid w:val="00E720FC"/>
    <w:rsid w:val="00E877A0"/>
    <w:rsid w:val="00E91801"/>
    <w:rsid w:val="00EC2FD0"/>
    <w:rsid w:val="00EE3F69"/>
    <w:rsid w:val="00F019F1"/>
    <w:rsid w:val="00F04040"/>
    <w:rsid w:val="00F207AB"/>
    <w:rsid w:val="00F21707"/>
    <w:rsid w:val="00F263B4"/>
    <w:rsid w:val="00F279A8"/>
    <w:rsid w:val="00F360B4"/>
    <w:rsid w:val="00FA0569"/>
    <w:rsid w:val="00FB0722"/>
    <w:rsid w:val="00FB2134"/>
    <w:rsid w:val="00FB6BFE"/>
    <w:rsid w:val="00FE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6EFF3-F5FC-4B77-B76F-3831780D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5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4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C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1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1EA"/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A4376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81D4-0CB5-458E-A7DF-9AE127B6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2019-04-29T13:01:00Z</cp:lastPrinted>
  <dcterms:created xsi:type="dcterms:W3CDTF">2019-11-13T06:21:00Z</dcterms:created>
  <dcterms:modified xsi:type="dcterms:W3CDTF">2019-11-13T06:21:00Z</dcterms:modified>
</cp:coreProperties>
</file>