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06" w:rsidRPr="00B41016" w:rsidRDefault="00BA5F06" w:rsidP="00BA5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F06" w:rsidRPr="00D2389A" w:rsidRDefault="00BA5F06" w:rsidP="00BA5F06">
      <w:pPr>
        <w:pStyle w:val="3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D2389A">
        <w:rPr>
          <w:rFonts w:ascii="Times New Roman" w:hAnsi="Times New Roman"/>
          <w:sz w:val="24"/>
          <w:szCs w:val="24"/>
        </w:rPr>
        <w:t>Уважаемые предприниматели Цимлянского района!</w:t>
      </w:r>
    </w:p>
    <w:p w:rsidR="00BA5F06" w:rsidRPr="00D2389A" w:rsidRDefault="00BA5F06" w:rsidP="00BA5F06">
      <w:pPr>
        <w:pStyle w:val="3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</w:p>
    <w:p w:rsidR="00BA5F06" w:rsidRPr="00D2389A" w:rsidRDefault="00BA5F06" w:rsidP="00BA5F06">
      <w:pPr>
        <w:pStyle w:val="2"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2389A">
        <w:rPr>
          <w:rFonts w:ascii="Times New Roman" w:hAnsi="Times New Roman" w:cs="Times New Roman"/>
          <w:sz w:val="28"/>
          <w:szCs w:val="28"/>
        </w:rPr>
        <w:t>В соответствии с пунктом 1 статьи 9</w:t>
      </w:r>
      <w:r w:rsidRPr="00D2389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2389A">
        <w:rPr>
          <w:rFonts w:ascii="Times New Roman" w:hAnsi="Times New Roman" w:cs="Times New Roman"/>
          <w:sz w:val="28"/>
          <w:szCs w:val="28"/>
        </w:rPr>
        <w:t xml:space="preserve"> Областного закона от 28.12.2005 </w:t>
      </w:r>
      <w:r w:rsidRPr="00D2389A">
        <w:rPr>
          <w:rFonts w:ascii="Times New Roman" w:hAnsi="Times New Roman" w:cs="Times New Roman"/>
          <w:sz w:val="28"/>
          <w:szCs w:val="28"/>
        </w:rPr>
        <w:br/>
        <w:t>№ 441-ЗС «О государственном регулировании производства и оборота этилового спирта, алкогольной и спиртосодержащей продукции на территории Ростовской области» (в редакции Областного закона от 14.11.2013 № 27-ЗС) на территории Ростовской области устанавливается полный запрет розничной продажи алкогольной продукции в дни проведения:</w:t>
      </w:r>
    </w:p>
    <w:p w:rsidR="00BA5F06" w:rsidRDefault="00BA5F06" w:rsidP="00BA5F06">
      <w:pPr>
        <w:pStyle w:val="2"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2389A">
        <w:rPr>
          <w:rFonts w:ascii="Times New Roman" w:hAnsi="Times New Roman" w:cs="Times New Roman"/>
          <w:sz w:val="28"/>
          <w:szCs w:val="28"/>
        </w:rPr>
        <w:t xml:space="preserve">1) выпускных мероприятий в муниципальных общеобразовательных организациях (день последнего звонка, день выдачи в общеобразовательной организации аттестатов о среднем общем образовании). </w:t>
      </w:r>
      <w:r w:rsidRPr="008C1A41">
        <w:rPr>
          <w:rFonts w:ascii="Times New Roman" w:hAnsi="Times New Roman" w:cs="Times New Roman"/>
          <w:sz w:val="28"/>
          <w:szCs w:val="28"/>
        </w:rPr>
        <w:t>График проведения Праздника выпускников  муниципальных бюджетных общеобразо</w:t>
      </w:r>
      <w:r>
        <w:rPr>
          <w:rFonts w:ascii="Times New Roman" w:hAnsi="Times New Roman" w:cs="Times New Roman"/>
          <w:sz w:val="28"/>
          <w:szCs w:val="28"/>
        </w:rPr>
        <w:t>вательных учреждений утвержден п</w:t>
      </w:r>
      <w:r w:rsidRPr="008C1A41">
        <w:rPr>
          <w:rFonts w:ascii="Times New Roman" w:hAnsi="Times New Roman" w:cs="Times New Roman"/>
          <w:sz w:val="28"/>
          <w:szCs w:val="28"/>
        </w:rPr>
        <w:t>риказом отдела образования Администрации Цимлянского района № 2</w:t>
      </w:r>
      <w:r>
        <w:rPr>
          <w:rFonts w:ascii="Times New Roman" w:hAnsi="Times New Roman" w:cs="Times New Roman"/>
          <w:sz w:val="28"/>
          <w:szCs w:val="28"/>
        </w:rPr>
        <w:t>59 от 15.05.2014 г., с приказом можно ознакомиться</w:t>
      </w:r>
      <w:r w:rsidRPr="008C1A41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Pr="008C1A4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C1A4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C1A41">
        <w:rPr>
          <w:rFonts w:ascii="Times New Roman" w:hAnsi="Times New Roman" w:cs="Times New Roman"/>
          <w:sz w:val="28"/>
          <w:szCs w:val="28"/>
          <w:lang w:val="en-US"/>
        </w:rPr>
        <w:t>roocimla</w:t>
      </w:r>
      <w:proofErr w:type="spellEnd"/>
      <w:r w:rsidRPr="008C1A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C1A4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C1A4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C1A41">
        <w:rPr>
          <w:rFonts w:ascii="Times New Roman" w:hAnsi="Times New Roman" w:cs="Times New Roman"/>
          <w:sz w:val="28"/>
          <w:szCs w:val="28"/>
          <w:lang w:val="en-US"/>
        </w:rPr>
        <w:t>prikazroo</w:t>
      </w:r>
      <w:proofErr w:type="spellEnd"/>
      <w:r w:rsidRPr="008C1A41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BA5F06" w:rsidRPr="008C1A41" w:rsidRDefault="00BA5F06" w:rsidP="00BA5F06">
      <w:pPr>
        <w:pStyle w:val="2"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C1A41">
        <w:rPr>
          <w:rFonts w:ascii="Times New Roman" w:hAnsi="Times New Roman" w:cs="Times New Roman"/>
          <w:sz w:val="28"/>
          <w:szCs w:val="28"/>
        </w:rPr>
        <w:t>2) Международного дня защиты детей (1 июня);</w:t>
      </w:r>
    </w:p>
    <w:p w:rsidR="00BA5F06" w:rsidRDefault="00BA5F06" w:rsidP="00BA5F06">
      <w:pPr>
        <w:pStyle w:val="2"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C1A41">
        <w:rPr>
          <w:rFonts w:ascii="Times New Roman" w:hAnsi="Times New Roman" w:cs="Times New Roman"/>
          <w:sz w:val="28"/>
          <w:szCs w:val="28"/>
        </w:rPr>
        <w:t>3) Дня знаний (1 сентября, а в случае, если 1 сентября приходится на выходной день, - в следующий за 1 сентября рабочий день).</w:t>
      </w:r>
    </w:p>
    <w:p w:rsidR="00BA5F06" w:rsidRPr="008C1A41" w:rsidRDefault="00BA5F06" w:rsidP="00BA5F06">
      <w:pPr>
        <w:pStyle w:val="2"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последнего звонка – 24 мая 2014 года.</w:t>
      </w:r>
    </w:p>
    <w:p w:rsidR="00BA5F06" w:rsidRPr="00F17734" w:rsidRDefault="00BA5F06" w:rsidP="00BA5F06">
      <w:pPr>
        <w:pStyle w:val="3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sectPr w:rsidR="00BA5F06" w:rsidRPr="00F17734" w:rsidSect="00775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F06"/>
    <w:rsid w:val="007756D4"/>
    <w:rsid w:val="00BA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06"/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qFormat/>
    <w:rsid w:val="00BA5F06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A5F06"/>
    <w:rPr>
      <w:rFonts w:ascii="Calibri" w:eastAsia="Times New Roman" w:hAnsi="Calibri" w:cs="Times New Roman"/>
      <w:b/>
      <w:bCs/>
      <w:sz w:val="27"/>
      <w:szCs w:val="27"/>
      <w:lang w:eastAsia="ru-RU"/>
    </w:rPr>
  </w:style>
  <w:style w:type="paragraph" w:styleId="2">
    <w:name w:val="Body Text Indent 2"/>
    <w:basedOn w:val="a"/>
    <w:link w:val="20"/>
    <w:rsid w:val="00BA5F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A5F06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2014-05-23T06:35:00Z</dcterms:created>
  <dcterms:modified xsi:type="dcterms:W3CDTF">2014-05-23T06:35:00Z</dcterms:modified>
</cp:coreProperties>
</file>