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99" w:rsidRPr="00B23499" w:rsidRDefault="00634A42" w:rsidP="00B23499">
      <w:pPr>
        <w:pStyle w:val="a3"/>
        <w:jc w:val="both"/>
        <w:rPr>
          <w:rFonts w:ascii="Courier New" w:eastAsia="Times New Roman" w:hAnsi="Courier New"/>
          <w:b/>
          <w:color w:val="000000"/>
          <w:sz w:val="20"/>
          <w:szCs w:val="20"/>
          <w:u w:val="single"/>
          <w:lang w:eastAsia="ru-RU"/>
        </w:rPr>
      </w:pPr>
      <w:r>
        <w:rPr>
          <w:rFonts w:ascii="Times New Roman" w:hAnsi="Times New Roman"/>
          <w:sz w:val="28"/>
          <w:szCs w:val="28"/>
        </w:rPr>
        <w:tab/>
      </w:r>
      <w:r w:rsidR="00E03A6F">
        <w:rPr>
          <w:rFonts w:ascii="Times New Roman" w:hAnsi="Times New Roman"/>
          <w:sz w:val="28"/>
          <w:szCs w:val="28"/>
        </w:rPr>
        <w:t xml:space="preserve">                                                          </w:t>
      </w:r>
      <w:r w:rsidR="001C74D1">
        <w:rPr>
          <w:rFonts w:ascii="Courier New" w:eastAsia="Times New Roman" w:hAnsi="Courier New"/>
          <w:noProof/>
          <w:color w:val="000000"/>
          <w:sz w:val="20"/>
          <w:szCs w:val="20"/>
          <w:lang w:eastAsia="ru-RU"/>
        </w:rPr>
        <w:drawing>
          <wp:inline distT="0" distB="0" distL="0" distR="0">
            <wp:extent cx="48514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564515"/>
                    </a:xfrm>
                    <a:prstGeom prst="rect">
                      <a:avLst/>
                    </a:prstGeom>
                    <a:noFill/>
                    <a:ln>
                      <a:noFill/>
                    </a:ln>
                  </pic:spPr>
                </pic:pic>
              </a:graphicData>
            </a:graphic>
          </wp:inline>
        </w:drawing>
      </w:r>
    </w:p>
    <w:p w:rsidR="00B23499" w:rsidRPr="00B23499" w:rsidRDefault="00B23499" w:rsidP="00B23499">
      <w:pPr>
        <w:spacing w:after="0" w:line="240" w:lineRule="auto"/>
        <w:ind w:right="-604"/>
        <w:jc w:val="center"/>
        <w:rPr>
          <w:rFonts w:ascii="Courier New" w:eastAsia="Times New Roman" w:hAnsi="Courier New"/>
          <w:color w:val="000000"/>
          <w:sz w:val="20"/>
          <w:szCs w:val="20"/>
          <w:lang w:eastAsia="ru-RU"/>
        </w:rPr>
      </w:pPr>
    </w:p>
    <w:p w:rsidR="00B23499" w:rsidRPr="00B23499" w:rsidRDefault="00B23499" w:rsidP="00B23499">
      <w:pPr>
        <w:spacing w:after="0" w:line="240" w:lineRule="auto"/>
        <w:ind w:right="-604"/>
        <w:jc w:val="center"/>
        <w:rPr>
          <w:rFonts w:ascii="Times New Roman" w:eastAsia="Times New Roman" w:hAnsi="Times New Roman"/>
          <w:b/>
          <w:caps/>
          <w:color w:val="000000"/>
          <w:sz w:val="24"/>
          <w:szCs w:val="20"/>
          <w:lang w:eastAsia="ru-RU"/>
        </w:rPr>
      </w:pPr>
      <w:r w:rsidRPr="00B23499">
        <w:rPr>
          <w:rFonts w:ascii="Times New Roman" w:eastAsia="Times New Roman" w:hAnsi="Times New Roman"/>
          <w:b/>
          <w:caps/>
          <w:color w:val="000000"/>
          <w:sz w:val="24"/>
          <w:szCs w:val="20"/>
          <w:lang w:eastAsia="ru-RU"/>
        </w:rPr>
        <w:t>администрациЯ Цимлянского района</w:t>
      </w:r>
    </w:p>
    <w:p w:rsidR="00B23499" w:rsidRPr="00B23499" w:rsidRDefault="00B23499" w:rsidP="00B23499">
      <w:pPr>
        <w:spacing w:after="0" w:line="240" w:lineRule="auto"/>
        <w:ind w:right="-604"/>
        <w:jc w:val="center"/>
        <w:rPr>
          <w:rFonts w:ascii="Times New Roman" w:eastAsia="Times New Roman" w:hAnsi="Times New Roman"/>
          <w:b/>
          <w:color w:val="000000"/>
          <w:sz w:val="28"/>
          <w:szCs w:val="20"/>
          <w:lang w:eastAsia="ru-RU"/>
        </w:rPr>
      </w:pPr>
    </w:p>
    <w:p w:rsidR="00B23499" w:rsidRPr="00B23499" w:rsidRDefault="00B23499" w:rsidP="00B23499">
      <w:pPr>
        <w:spacing w:after="0" w:line="240" w:lineRule="auto"/>
        <w:ind w:right="-604"/>
        <w:jc w:val="center"/>
        <w:rPr>
          <w:rFonts w:ascii="Times New Roman" w:eastAsia="Times New Roman" w:hAnsi="Times New Roman"/>
          <w:b/>
          <w:bCs/>
          <w:color w:val="000000"/>
          <w:sz w:val="28"/>
          <w:szCs w:val="20"/>
          <w:lang w:eastAsia="ru-RU"/>
        </w:rPr>
      </w:pPr>
      <w:r w:rsidRPr="00B23499">
        <w:rPr>
          <w:rFonts w:ascii="Times New Roman" w:eastAsia="Times New Roman" w:hAnsi="Times New Roman"/>
          <w:b/>
          <w:bCs/>
          <w:color w:val="000000"/>
          <w:sz w:val="28"/>
          <w:szCs w:val="20"/>
          <w:lang w:eastAsia="ru-RU"/>
        </w:rPr>
        <w:t>ПОСТАНОВЛЕНИЕ</w:t>
      </w:r>
    </w:p>
    <w:p w:rsidR="00B23499" w:rsidRPr="00B23499" w:rsidRDefault="00B23499" w:rsidP="00B23499">
      <w:pPr>
        <w:spacing w:after="0" w:line="240" w:lineRule="auto"/>
        <w:ind w:right="-604"/>
        <w:rPr>
          <w:rFonts w:ascii="Times New Roman" w:eastAsia="Times New Roman" w:hAnsi="Times New Roman"/>
          <w:bCs/>
          <w:color w:val="000000"/>
          <w:sz w:val="24"/>
          <w:szCs w:val="20"/>
          <w:lang w:eastAsia="ru-RU"/>
        </w:rPr>
      </w:pPr>
    </w:p>
    <w:p w:rsidR="00B23499" w:rsidRPr="00B23499" w:rsidRDefault="001C74D1" w:rsidP="00B2349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09.</w:t>
      </w:r>
      <w:r w:rsidR="00B23499">
        <w:rPr>
          <w:rFonts w:ascii="Times New Roman" w:eastAsia="Times New Roman" w:hAnsi="Times New Roman"/>
          <w:sz w:val="28"/>
          <w:szCs w:val="28"/>
          <w:lang w:eastAsia="ru-RU"/>
        </w:rPr>
        <w:t>0</w:t>
      </w:r>
      <w:r w:rsidR="00A0284E">
        <w:rPr>
          <w:rFonts w:ascii="Times New Roman" w:eastAsia="Times New Roman" w:hAnsi="Times New Roman"/>
          <w:sz w:val="28"/>
          <w:szCs w:val="28"/>
          <w:lang w:eastAsia="ru-RU"/>
        </w:rPr>
        <w:t>2</w:t>
      </w:r>
      <w:r w:rsidR="00B23499" w:rsidRPr="00B23499">
        <w:rPr>
          <w:rFonts w:ascii="Times New Roman" w:eastAsia="Times New Roman" w:hAnsi="Times New Roman"/>
          <w:sz w:val="28"/>
          <w:szCs w:val="28"/>
          <w:lang w:eastAsia="ru-RU"/>
        </w:rPr>
        <w:t>.201</w:t>
      </w:r>
      <w:r w:rsidR="00B23499">
        <w:rPr>
          <w:rFonts w:ascii="Times New Roman" w:eastAsia="Times New Roman" w:hAnsi="Times New Roman"/>
          <w:sz w:val="28"/>
          <w:szCs w:val="28"/>
          <w:lang w:eastAsia="ru-RU"/>
        </w:rPr>
        <w:t>8</w:t>
      </w:r>
      <w:r w:rsidR="00B23499" w:rsidRPr="00B23499">
        <w:rPr>
          <w:rFonts w:ascii="Times New Roman" w:eastAsia="Times New Roman" w:hAnsi="Times New Roman"/>
          <w:sz w:val="28"/>
          <w:szCs w:val="28"/>
          <w:lang w:eastAsia="ru-RU"/>
        </w:rPr>
        <w:tab/>
        <w:t xml:space="preserve"> </w:t>
      </w:r>
      <w:r w:rsidR="00E03A6F">
        <w:rPr>
          <w:rFonts w:ascii="Times New Roman" w:eastAsia="Times New Roman" w:hAnsi="Times New Roman"/>
          <w:sz w:val="28"/>
          <w:szCs w:val="28"/>
          <w:lang w:eastAsia="ru-RU"/>
        </w:rPr>
        <w:t xml:space="preserve">                                                 </w:t>
      </w:r>
      <w:r w:rsidR="00B23499" w:rsidRPr="00B234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63</w:t>
      </w:r>
      <w:r w:rsidR="00B23499" w:rsidRPr="00B23499">
        <w:rPr>
          <w:rFonts w:ascii="Times New Roman" w:eastAsia="Times New Roman" w:hAnsi="Times New Roman"/>
          <w:sz w:val="28"/>
          <w:szCs w:val="28"/>
          <w:lang w:eastAsia="ru-RU"/>
        </w:rPr>
        <w:t xml:space="preserve">   </w:t>
      </w:r>
      <w:r w:rsidR="00E03A6F">
        <w:rPr>
          <w:rFonts w:ascii="Times New Roman" w:eastAsia="Times New Roman" w:hAnsi="Times New Roman"/>
          <w:sz w:val="28"/>
          <w:szCs w:val="28"/>
          <w:lang w:eastAsia="ru-RU"/>
        </w:rPr>
        <w:t xml:space="preserve">                                 </w:t>
      </w:r>
      <w:r w:rsidR="00B23499" w:rsidRPr="00B23499">
        <w:rPr>
          <w:rFonts w:ascii="Times New Roman" w:eastAsia="Times New Roman" w:hAnsi="Times New Roman"/>
          <w:sz w:val="28"/>
          <w:szCs w:val="28"/>
          <w:lang w:eastAsia="ru-RU"/>
        </w:rPr>
        <w:t xml:space="preserve"> г. Цимлянск</w:t>
      </w:r>
    </w:p>
    <w:p w:rsidR="00B23499" w:rsidRPr="00B23499" w:rsidRDefault="00B23499" w:rsidP="00B23499">
      <w:pPr>
        <w:spacing w:after="0" w:line="240" w:lineRule="auto"/>
        <w:rPr>
          <w:rFonts w:ascii="Times New Roman" w:eastAsia="Times New Roman" w:hAnsi="Times New Roman"/>
          <w:sz w:val="28"/>
          <w:szCs w:val="28"/>
          <w:lang w:eastAsia="ru-RU"/>
        </w:rPr>
      </w:pPr>
    </w:p>
    <w:p w:rsidR="00634A42" w:rsidRDefault="00634A42" w:rsidP="00634A42">
      <w:pPr>
        <w:pStyle w:val="a3"/>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634A42" w:rsidRDefault="00634A42" w:rsidP="00634A42">
      <w:pPr>
        <w:pStyle w:val="a3"/>
        <w:jc w:val="both"/>
        <w:rPr>
          <w:rFonts w:ascii="Times New Roman" w:hAnsi="Times New Roman"/>
          <w:sz w:val="28"/>
          <w:szCs w:val="28"/>
        </w:rPr>
      </w:pPr>
      <w:r>
        <w:rPr>
          <w:rFonts w:ascii="Times New Roman" w:hAnsi="Times New Roman"/>
          <w:sz w:val="28"/>
          <w:szCs w:val="28"/>
        </w:rPr>
        <w:t>Администрации Цимлянского района</w:t>
      </w:r>
    </w:p>
    <w:p w:rsidR="008A12D5" w:rsidRDefault="008A12D5" w:rsidP="00634A42">
      <w:pPr>
        <w:pStyle w:val="a3"/>
        <w:jc w:val="both"/>
        <w:rPr>
          <w:rFonts w:ascii="Times New Roman" w:hAnsi="Times New Roman"/>
          <w:sz w:val="28"/>
          <w:szCs w:val="28"/>
        </w:rPr>
      </w:pPr>
      <w:r>
        <w:rPr>
          <w:rFonts w:ascii="Times New Roman" w:hAnsi="Times New Roman"/>
          <w:sz w:val="28"/>
          <w:szCs w:val="28"/>
        </w:rPr>
        <w:t>от 10.03.2017 № 113 «</w:t>
      </w:r>
      <w:r w:rsidR="00634A42">
        <w:rPr>
          <w:rFonts w:ascii="Times New Roman" w:hAnsi="Times New Roman"/>
          <w:sz w:val="28"/>
          <w:szCs w:val="28"/>
        </w:rPr>
        <w:t>Об оплате</w:t>
      </w:r>
      <w:r w:rsidR="00E03A6F">
        <w:rPr>
          <w:rFonts w:ascii="Times New Roman" w:hAnsi="Times New Roman"/>
          <w:sz w:val="28"/>
          <w:szCs w:val="28"/>
        </w:rPr>
        <w:t xml:space="preserve"> </w:t>
      </w:r>
      <w:r w:rsidR="00634A42">
        <w:rPr>
          <w:rFonts w:ascii="Times New Roman" w:hAnsi="Times New Roman"/>
          <w:sz w:val="28"/>
          <w:szCs w:val="28"/>
        </w:rPr>
        <w:t xml:space="preserve">труда </w:t>
      </w:r>
    </w:p>
    <w:p w:rsidR="008A12D5" w:rsidRDefault="00634A42" w:rsidP="00634A42">
      <w:pPr>
        <w:pStyle w:val="a3"/>
        <w:jc w:val="both"/>
        <w:rPr>
          <w:rFonts w:ascii="Times New Roman" w:hAnsi="Times New Roman"/>
          <w:sz w:val="28"/>
          <w:szCs w:val="28"/>
        </w:rPr>
      </w:pPr>
      <w:r>
        <w:rPr>
          <w:rFonts w:ascii="Times New Roman" w:hAnsi="Times New Roman"/>
          <w:sz w:val="28"/>
          <w:szCs w:val="28"/>
        </w:rPr>
        <w:t>работников муниципального</w:t>
      </w:r>
      <w:r w:rsidR="00E03A6F">
        <w:rPr>
          <w:rFonts w:ascii="Times New Roman" w:hAnsi="Times New Roman"/>
          <w:sz w:val="28"/>
          <w:szCs w:val="28"/>
        </w:rPr>
        <w:t xml:space="preserve"> </w:t>
      </w:r>
      <w:r>
        <w:rPr>
          <w:rFonts w:ascii="Times New Roman" w:hAnsi="Times New Roman"/>
          <w:sz w:val="28"/>
          <w:szCs w:val="28"/>
        </w:rPr>
        <w:t xml:space="preserve">бюджетного </w:t>
      </w:r>
    </w:p>
    <w:p w:rsidR="008A12D5" w:rsidRDefault="00634A42" w:rsidP="00634A42">
      <w:pPr>
        <w:pStyle w:val="a3"/>
        <w:jc w:val="both"/>
        <w:rPr>
          <w:rFonts w:ascii="Times New Roman" w:hAnsi="Times New Roman"/>
          <w:sz w:val="28"/>
          <w:szCs w:val="28"/>
        </w:rPr>
      </w:pPr>
      <w:r>
        <w:rPr>
          <w:rFonts w:ascii="Times New Roman" w:hAnsi="Times New Roman"/>
          <w:sz w:val="28"/>
          <w:szCs w:val="28"/>
        </w:rPr>
        <w:t>учреждения "Центр</w:t>
      </w:r>
      <w:r w:rsidR="00E03A6F">
        <w:rPr>
          <w:rFonts w:ascii="Times New Roman" w:hAnsi="Times New Roman"/>
          <w:sz w:val="28"/>
          <w:szCs w:val="28"/>
        </w:rPr>
        <w:t xml:space="preserve"> </w:t>
      </w:r>
      <w:r>
        <w:rPr>
          <w:rFonts w:ascii="Times New Roman" w:hAnsi="Times New Roman"/>
          <w:sz w:val="28"/>
          <w:szCs w:val="28"/>
        </w:rPr>
        <w:t xml:space="preserve">социального обслуживания </w:t>
      </w:r>
    </w:p>
    <w:p w:rsidR="00634A42" w:rsidRDefault="00634A42" w:rsidP="00634A42">
      <w:pPr>
        <w:pStyle w:val="a3"/>
        <w:jc w:val="both"/>
        <w:rPr>
          <w:rFonts w:ascii="Times New Roman" w:hAnsi="Times New Roman"/>
          <w:sz w:val="28"/>
          <w:szCs w:val="28"/>
        </w:rPr>
      </w:pPr>
      <w:r>
        <w:rPr>
          <w:rFonts w:ascii="Times New Roman" w:hAnsi="Times New Roman"/>
          <w:sz w:val="28"/>
          <w:szCs w:val="28"/>
        </w:rPr>
        <w:t>граждан</w:t>
      </w:r>
      <w:r w:rsidR="00E03A6F">
        <w:rPr>
          <w:rFonts w:ascii="Times New Roman" w:hAnsi="Times New Roman"/>
          <w:sz w:val="28"/>
          <w:szCs w:val="28"/>
        </w:rPr>
        <w:t xml:space="preserve"> </w:t>
      </w:r>
      <w:r>
        <w:rPr>
          <w:rFonts w:ascii="Times New Roman" w:hAnsi="Times New Roman"/>
          <w:sz w:val="28"/>
          <w:szCs w:val="28"/>
        </w:rPr>
        <w:t>пожилого возраста и инвалидов</w:t>
      </w:r>
    </w:p>
    <w:p w:rsidR="00634A42" w:rsidRDefault="00634A42" w:rsidP="00634A42">
      <w:pPr>
        <w:pStyle w:val="a3"/>
        <w:jc w:val="both"/>
        <w:rPr>
          <w:rFonts w:ascii="Times New Roman" w:hAnsi="Times New Roman"/>
          <w:sz w:val="28"/>
          <w:szCs w:val="28"/>
        </w:rPr>
      </w:pPr>
      <w:r>
        <w:rPr>
          <w:rFonts w:ascii="Times New Roman" w:hAnsi="Times New Roman"/>
          <w:sz w:val="28"/>
          <w:szCs w:val="28"/>
        </w:rPr>
        <w:t>Цимлянского района"</w:t>
      </w:r>
    </w:p>
    <w:p w:rsidR="00634A42" w:rsidRDefault="00634A42" w:rsidP="00634A42">
      <w:pPr>
        <w:pStyle w:val="a3"/>
        <w:jc w:val="both"/>
        <w:rPr>
          <w:rFonts w:ascii="Times New Roman" w:hAnsi="Times New Roman"/>
          <w:sz w:val="28"/>
          <w:szCs w:val="28"/>
        </w:rPr>
      </w:pPr>
    </w:p>
    <w:p w:rsidR="00DF1B53" w:rsidRPr="00C215E9" w:rsidRDefault="00634A42" w:rsidP="008A12D5">
      <w:pPr>
        <w:pStyle w:val="1"/>
        <w:jc w:val="both"/>
      </w:pPr>
      <w:r>
        <w:rPr>
          <w:sz w:val="28"/>
          <w:szCs w:val="28"/>
        </w:rPr>
        <w:tab/>
      </w:r>
      <w:r w:rsidR="00DF1B53">
        <w:rPr>
          <w:sz w:val="28"/>
          <w:szCs w:val="28"/>
        </w:rPr>
        <w:t xml:space="preserve">В соответствии с </w:t>
      </w:r>
      <w:bookmarkStart w:id="0" w:name="_Hlk503879903"/>
      <w:r w:rsidR="00DF1B53">
        <w:rPr>
          <w:sz w:val="28"/>
          <w:szCs w:val="28"/>
        </w:rPr>
        <w:t>постановлением</w:t>
      </w:r>
      <w:bookmarkEnd w:id="0"/>
      <w:r w:rsidR="00E03A6F">
        <w:rPr>
          <w:sz w:val="28"/>
          <w:szCs w:val="28"/>
          <w:lang w:val="ru-RU"/>
        </w:rPr>
        <w:t xml:space="preserve"> </w:t>
      </w:r>
      <w:r w:rsidR="00B23499">
        <w:rPr>
          <w:sz w:val="28"/>
          <w:szCs w:val="28"/>
        </w:rPr>
        <w:t>Правительства Ростовской области от 02.10.2017  № 667 «О внесении изменений в постановление Правительства Ростовской области от 06.07.2016 № 453</w:t>
      </w:r>
      <w:bookmarkStart w:id="1" w:name="_GoBack"/>
      <w:bookmarkEnd w:id="1"/>
      <w:r w:rsidR="00B23499">
        <w:rPr>
          <w:sz w:val="28"/>
          <w:szCs w:val="28"/>
        </w:rPr>
        <w:t>»</w:t>
      </w:r>
      <w:r w:rsidR="002A792D">
        <w:rPr>
          <w:sz w:val="28"/>
          <w:szCs w:val="28"/>
        </w:rPr>
        <w:t>,</w:t>
      </w:r>
      <w:r w:rsidR="00B23499">
        <w:rPr>
          <w:sz w:val="28"/>
          <w:szCs w:val="28"/>
        </w:rPr>
        <w:t xml:space="preserve"> постановлением</w:t>
      </w:r>
      <w:r w:rsidR="00DF1B53">
        <w:rPr>
          <w:sz w:val="28"/>
          <w:szCs w:val="28"/>
        </w:rPr>
        <w:t xml:space="preserve"> Администрации Цимлянского района  от 10.11.2017 №</w:t>
      </w:r>
      <w:r w:rsidR="00CE0B15">
        <w:rPr>
          <w:sz w:val="28"/>
          <w:szCs w:val="28"/>
        </w:rPr>
        <w:t xml:space="preserve"> 701 «</w:t>
      </w:r>
      <w:r w:rsidR="00DF1B53" w:rsidRPr="00C215E9">
        <w:rPr>
          <w:sz w:val="28"/>
          <w:szCs w:val="28"/>
        </w:rPr>
        <w:t xml:space="preserve">Об увеличении </w:t>
      </w:r>
      <w:r w:rsidR="00DF1B53">
        <w:rPr>
          <w:sz w:val="28"/>
          <w:szCs w:val="28"/>
        </w:rPr>
        <w:t xml:space="preserve">(индексации) </w:t>
      </w:r>
      <w:r w:rsidR="00DF1B53" w:rsidRPr="00C215E9">
        <w:rPr>
          <w:sz w:val="28"/>
          <w:szCs w:val="28"/>
        </w:rPr>
        <w:t xml:space="preserve">должностных окладов, ставок заработной платы работников муниципальных учреждений </w:t>
      </w:r>
      <w:r w:rsidR="00DF1B53">
        <w:rPr>
          <w:sz w:val="28"/>
          <w:szCs w:val="28"/>
        </w:rPr>
        <w:t>Цимлянского</w:t>
      </w:r>
      <w:r w:rsidR="00DF1B53" w:rsidRPr="00C215E9">
        <w:rPr>
          <w:sz w:val="28"/>
          <w:szCs w:val="28"/>
        </w:rPr>
        <w:t xml:space="preserve"> района, технического и обслуживающего персонала</w:t>
      </w:r>
      <w:r w:rsidR="00E03A6F">
        <w:rPr>
          <w:sz w:val="28"/>
          <w:szCs w:val="28"/>
          <w:lang w:val="ru-RU"/>
        </w:rPr>
        <w:t xml:space="preserve"> </w:t>
      </w:r>
      <w:r w:rsidR="00DF1B53" w:rsidRPr="00C215E9">
        <w:rPr>
          <w:sz w:val="28"/>
          <w:szCs w:val="28"/>
        </w:rPr>
        <w:t xml:space="preserve">органов </w:t>
      </w:r>
      <w:r w:rsidR="00DF1B53">
        <w:rPr>
          <w:sz w:val="28"/>
          <w:szCs w:val="28"/>
        </w:rPr>
        <w:t>Администрации</w:t>
      </w:r>
      <w:r w:rsidR="00E03A6F">
        <w:rPr>
          <w:sz w:val="28"/>
          <w:szCs w:val="28"/>
          <w:lang w:val="ru-RU"/>
        </w:rPr>
        <w:t xml:space="preserve"> </w:t>
      </w:r>
      <w:r w:rsidR="00DF1B53">
        <w:rPr>
          <w:sz w:val="28"/>
          <w:szCs w:val="28"/>
        </w:rPr>
        <w:t>Цимлянского района и органов Администрации Цимлянского района</w:t>
      </w:r>
      <w:r w:rsidR="00CE0B15">
        <w:rPr>
          <w:sz w:val="28"/>
          <w:szCs w:val="28"/>
        </w:rPr>
        <w:t>»</w:t>
      </w:r>
      <w:r w:rsidR="002A792D">
        <w:rPr>
          <w:sz w:val="28"/>
          <w:szCs w:val="28"/>
        </w:rPr>
        <w:t>,</w:t>
      </w:r>
    </w:p>
    <w:p w:rsidR="00634A42" w:rsidRPr="00A0284E" w:rsidRDefault="00634A42" w:rsidP="008A12D5">
      <w:pPr>
        <w:pStyle w:val="a3"/>
        <w:jc w:val="both"/>
        <w:rPr>
          <w:rFonts w:ascii="Times New Roman" w:hAnsi="Times New Roman"/>
          <w:sz w:val="20"/>
          <w:szCs w:val="20"/>
        </w:rPr>
      </w:pPr>
    </w:p>
    <w:p w:rsidR="00634A42" w:rsidRPr="002B7298" w:rsidRDefault="00634A42" w:rsidP="00CE0B15">
      <w:pPr>
        <w:pStyle w:val="a3"/>
        <w:jc w:val="center"/>
        <w:rPr>
          <w:rFonts w:ascii="Times New Roman" w:hAnsi="Times New Roman"/>
          <w:sz w:val="28"/>
          <w:szCs w:val="28"/>
        </w:rPr>
      </w:pPr>
      <w:r>
        <w:rPr>
          <w:rFonts w:ascii="Times New Roman" w:hAnsi="Times New Roman"/>
          <w:sz w:val="28"/>
          <w:szCs w:val="28"/>
        </w:rPr>
        <w:t>ПОСТАНОВЛЯЮ</w:t>
      </w:r>
      <w:r w:rsidRPr="002B7298">
        <w:rPr>
          <w:rFonts w:ascii="Times New Roman" w:hAnsi="Times New Roman"/>
          <w:sz w:val="28"/>
          <w:szCs w:val="28"/>
        </w:rPr>
        <w:t>:</w:t>
      </w:r>
    </w:p>
    <w:p w:rsidR="00634A42" w:rsidRPr="00A0284E" w:rsidRDefault="00634A42" w:rsidP="00634A42">
      <w:pPr>
        <w:pStyle w:val="a3"/>
        <w:jc w:val="both"/>
        <w:rPr>
          <w:rFonts w:ascii="Times New Roman" w:hAnsi="Times New Roman"/>
          <w:sz w:val="20"/>
          <w:szCs w:val="20"/>
        </w:rPr>
      </w:pPr>
    </w:p>
    <w:p w:rsidR="00634A42" w:rsidRDefault="00634A42" w:rsidP="008A12D5">
      <w:pPr>
        <w:pStyle w:val="a3"/>
        <w:jc w:val="both"/>
        <w:rPr>
          <w:rFonts w:ascii="Times New Roman" w:hAnsi="Times New Roman"/>
          <w:sz w:val="28"/>
          <w:szCs w:val="28"/>
        </w:rPr>
      </w:pPr>
      <w:r w:rsidRPr="002B7298">
        <w:rPr>
          <w:rFonts w:ascii="Times New Roman" w:hAnsi="Times New Roman"/>
          <w:sz w:val="28"/>
          <w:szCs w:val="28"/>
        </w:rPr>
        <w:tab/>
      </w:r>
      <w:r w:rsidRPr="00634A42">
        <w:rPr>
          <w:rFonts w:ascii="Times New Roman" w:hAnsi="Times New Roman"/>
          <w:sz w:val="28"/>
          <w:szCs w:val="28"/>
        </w:rPr>
        <w:t>1</w:t>
      </w:r>
      <w:r>
        <w:rPr>
          <w:rFonts w:ascii="Times New Roman" w:hAnsi="Times New Roman"/>
          <w:sz w:val="28"/>
          <w:szCs w:val="28"/>
        </w:rPr>
        <w:t xml:space="preserve">.Внести в постановление Администрации Цимлянского района от 10.03.2017 № 113 </w:t>
      </w:r>
      <w:r w:rsidR="00A0284E">
        <w:rPr>
          <w:rFonts w:ascii="Times New Roman" w:hAnsi="Times New Roman"/>
          <w:sz w:val="28"/>
          <w:szCs w:val="28"/>
        </w:rPr>
        <w:t>«</w:t>
      </w:r>
      <w:r>
        <w:rPr>
          <w:rFonts w:ascii="Times New Roman" w:hAnsi="Times New Roman"/>
          <w:sz w:val="28"/>
          <w:szCs w:val="28"/>
        </w:rPr>
        <w:t xml:space="preserve">Об оплате  труда работников муниципального бюджетного учреждения </w:t>
      </w:r>
      <w:r w:rsidR="00A0284E">
        <w:rPr>
          <w:rFonts w:ascii="Times New Roman" w:hAnsi="Times New Roman"/>
          <w:sz w:val="28"/>
          <w:szCs w:val="28"/>
        </w:rPr>
        <w:t>«</w:t>
      </w:r>
      <w:r>
        <w:rPr>
          <w:rFonts w:ascii="Times New Roman" w:hAnsi="Times New Roman"/>
          <w:sz w:val="28"/>
          <w:szCs w:val="28"/>
        </w:rPr>
        <w:t>Центр социального обслуживания граждан пожилого возраста и инвалидов Цимлянского района</w:t>
      </w:r>
      <w:r w:rsidR="002B7298">
        <w:rPr>
          <w:rFonts w:ascii="Times New Roman" w:hAnsi="Times New Roman"/>
          <w:sz w:val="28"/>
          <w:szCs w:val="28"/>
        </w:rPr>
        <w:t>»</w:t>
      </w:r>
      <w:r w:rsidR="00E03A6F">
        <w:rPr>
          <w:rFonts w:ascii="Times New Roman" w:hAnsi="Times New Roman"/>
          <w:sz w:val="28"/>
          <w:szCs w:val="28"/>
        </w:rPr>
        <w:t xml:space="preserve"> </w:t>
      </w:r>
      <w:r w:rsidR="00A0284E">
        <w:rPr>
          <w:rFonts w:ascii="Times New Roman" w:hAnsi="Times New Roman"/>
          <w:sz w:val="28"/>
          <w:szCs w:val="28"/>
        </w:rPr>
        <w:t xml:space="preserve">изменения, </w:t>
      </w:r>
      <w:r>
        <w:rPr>
          <w:rFonts w:ascii="Times New Roman" w:hAnsi="Times New Roman"/>
          <w:sz w:val="28"/>
          <w:szCs w:val="28"/>
        </w:rPr>
        <w:t xml:space="preserve">изложив приложения № 1 и № 2 в </w:t>
      </w:r>
      <w:r w:rsidR="002A792D">
        <w:rPr>
          <w:rFonts w:ascii="Times New Roman" w:hAnsi="Times New Roman"/>
          <w:sz w:val="28"/>
          <w:szCs w:val="28"/>
        </w:rPr>
        <w:t xml:space="preserve">новой </w:t>
      </w:r>
      <w:r>
        <w:rPr>
          <w:rFonts w:ascii="Times New Roman" w:hAnsi="Times New Roman"/>
          <w:sz w:val="28"/>
          <w:szCs w:val="28"/>
        </w:rPr>
        <w:t>редакции</w:t>
      </w:r>
      <w:r w:rsidR="002A792D">
        <w:rPr>
          <w:rFonts w:ascii="Times New Roman" w:hAnsi="Times New Roman"/>
          <w:sz w:val="28"/>
          <w:szCs w:val="28"/>
        </w:rPr>
        <w:t>,</w:t>
      </w:r>
      <w:r>
        <w:rPr>
          <w:rFonts w:ascii="Times New Roman" w:hAnsi="Times New Roman"/>
          <w:sz w:val="28"/>
          <w:szCs w:val="28"/>
        </w:rPr>
        <w:t xml:space="preserve"> согласно приложениям № 1 и № 2</w:t>
      </w:r>
      <w:r w:rsidR="00A0284E">
        <w:rPr>
          <w:rFonts w:ascii="Times New Roman" w:hAnsi="Times New Roman"/>
          <w:sz w:val="28"/>
          <w:szCs w:val="28"/>
        </w:rPr>
        <w:t xml:space="preserve"> к настоящему постановлению</w:t>
      </w:r>
      <w:r w:rsidR="00D1518E">
        <w:rPr>
          <w:rFonts w:ascii="Times New Roman" w:hAnsi="Times New Roman"/>
          <w:sz w:val="28"/>
          <w:szCs w:val="28"/>
        </w:rPr>
        <w:t>.</w:t>
      </w:r>
    </w:p>
    <w:p w:rsidR="002B7298" w:rsidRPr="002B7298" w:rsidRDefault="00D1518E" w:rsidP="008A12D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hAnsi="Times New Roman"/>
          <w:sz w:val="28"/>
          <w:szCs w:val="28"/>
        </w:rPr>
        <w:t xml:space="preserve">2.Настоящее постановление вступает в силу с </w:t>
      </w:r>
      <w:r w:rsidR="002A792D">
        <w:rPr>
          <w:rFonts w:ascii="Times New Roman" w:hAnsi="Times New Roman"/>
          <w:sz w:val="28"/>
          <w:szCs w:val="28"/>
        </w:rPr>
        <w:t>момента подписания и распространяет</w:t>
      </w:r>
      <w:r w:rsidR="00A0284E">
        <w:rPr>
          <w:rFonts w:ascii="Times New Roman" w:hAnsi="Times New Roman"/>
          <w:sz w:val="28"/>
          <w:szCs w:val="28"/>
        </w:rPr>
        <w:t>ся</w:t>
      </w:r>
      <w:r w:rsidR="002A792D">
        <w:rPr>
          <w:rFonts w:ascii="Times New Roman" w:hAnsi="Times New Roman"/>
          <w:sz w:val="28"/>
          <w:szCs w:val="28"/>
        </w:rPr>
        <w:t xml:space="preserve"> на правоотношения</w:t>
      </w:r>
      <w:r w:rsidR="008A12D5">
        <w:rPr>
          <w:rFonts w:ascii="Times New Roman" w:hAnsi="Times New Roman"/>
          <w:sz w:val="28"/>
          <w:szCs w:val="28"/>
        </w:rPr>
        <w:t>,</w:t>
      </w:r>
      <w:r w:rsidR="002A792D">
        <w:rPr>
          <w:rFonts w:ascii="Times New Roman" w:hAnsi="Times New Roman"/>
          <w:sz w:val="28"/>
          <w:szCs w:val="28"/>
        </w:rPr>
        <w:t xml:space="preserve"> возникшие с </w:t>
      </w:r>
      <w:r w:rsidR="002B7298" w:rsidRPr="002B7298">
        <w:rPr>
          <w:rFonts w:ascii="Times New Roman" w:eastAsia="Times New Roman" w:hAnsi="Times New Roman"/>
          <w:sz w:val="28"/>
          <w:szCs w:val="28"/>
          <w:lang w:eastAsia="ru-RU"/>
        </w:rPr>
        <w:t>1 января 2018 года.</w:t>
      </w:r>
    </w:p>
    <w:p w:rsidR="00D1518E" w:rsidRDefault="00D1518E" w:rsidP="008A12D5">
      <w:pPr>
        <w:pStyle w:val="a3"/>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возложить на заместителя Главы Администрации Цимлянского района по социальной сфере Кузину С.Н.</w:t>
      </w:r>
    </w:p>
    <w:p w:rsidR="002B7298" w:rsidRDefault="002B7298" w:rsidP="008A12D5">
      <w:pPr>
        <w:pStyle w:val="a3"/>
        <w:jc w:val="both"/>
        <w:rPr>
          <w:rFonts w:ascii="Times New Roman" w:hAnsi="Times New Roman"/>
          <w:sz w:val="28"/>
          <w:szCs w:val="28"/>
        </w:rPr>
      </w:pPr>
    </w:p>
    <w:p w:rsidR="00A0284E" w:rsidRDefault="00A0284E" w:rsidP="00634A42">
      <w:pPr>
        <w:pStyle w:val="a3"/>
        <w:jc w:val="both"/>
        <w:rPr>
          <w:rFonts w:ascii="Times New Roman" w:hAnsi="Times New Roman"/>
          <w:sz w:val="28"/>
          <w:szCs w:val="28"/>
        </w:rPr>
      </w:pPr>
    </w:p>
    <w:p w:rsidR="00A0284E" w:rsidRDefault="00A0284E" w:rsidP="00634A42">
      <w:pPr>
        <w:pStyle w:val="a3"/>
        <w:jc w:val="both"/>
        <w:rPr>
          <w:rFonts w:ascii="Times New Roman" w:hAnsi="Times New Roman"/>
          <w:sz w:val="28"/>
          <w:szCs w:val="28"/>
        </w:rPr>
      </w:pPr>
    </w:p>
    <w:p w:rsidR="00A0284E" w:rsidRDefault="00D1518E" w:rsidP="00D1518E">
      <w:pPr>
        <w:pStyle w:val="a3"/>
        <w:rPr>
          <w:rFonts w:ascii="Times New Roman" w:hAnsi="Times New Roman"/>
          <w:sz w:val="28"/>
          <w:szCs w:val="28"/>
        </w:rPr>
      </w:pPr>
      <w:proofErr w:type="gramStart"/>
      <w:r w:rsidRPr="002B7298">
        <w:rPr>
          <w:rFonts w:ascii="Times New Roman" w:hAnsi="Times New Roman"/>
          <w:sz w:val="28"/>
          <w:szCs w:val="28"/>
        </w:rPr>
        <w:t>Исполняющий</w:t>
      </w:r>
      <w:proofErr w:type="gramEnd"/>
      <w:r w:rsidRPr="002B7298">
        <w:rPr>
          <w:rFonts w:ascii="Times New Roman" w:hAnsi="Times New Roman"/>
          <w:sz w:val="28"/>
          <w:szCs w:val="28"/>
        </w:rPr>
        <w:t xml:space="preserve"> обязанности</w:t>
      </w:r>
      <w:r w:rsidR="00E03A6F">
        <w:rPr>
          <w:rFonts w:ascii="Times New Roman" w:hAnsi="Times New Roman"/>
          <w:sz w:val="28"/>
          <w:szCs w:val="28"/>
        </w:rPr>
        <w:t xml:space="preserve"> </w:t>
      </w:r>
      <w:r w:rsidRPr="002B7298">
        <w:rPr>
          <w:rFonts w:ascii="Times New Roman" w:hAnsi="Times New Roman"/>
          <w:sz w:val="28"/>
          <w:szCs w:val="28"/>
        </w:rPr>
        <w:t>Главы</w:t>
      </w:r>
    </w:p>
    <w:p w:rsidR="00D1518E" w:rsidRPr="002B7298" w:rsidRDefault="006115D5" w:rsidP="00D1518E">
      <w:pPr>
        <w:pStyle w:val="a3"/>
        <w:rPr>
          <w:rFonts w:ascii="Times New Roman" w:hAnsi="Times New Roman"/>
          <w:sz w:val="28"/>
          <w:szCs w:val="28"/>
        </w:rPr>
      </w:pPr>
      <w:r>
        <w:rPr>
          <w:rFonts w:ascii="Times New Roman" w:hAnsi="Times New Roman"/>
          <w:sz w:val="28"/>
          <w:szCs w:val="28"/>
        </w:rPr>
        <w:t>Администрации</w:t>
      </w:r>
      <w:r w:rsidR="00D1518E" w:rsidRPr="002B7298">
        <w:rPr>
          <w:rFonts w:ascii="Times New Roman" w:hAnsi="Times New Roman"/>
          <w:sz w:val="28"/>
          <w:szCs w:val="28"/>
        </w:rPr>
        <w:t xml:space="preserve"> Цимлянского район</w:t>
      </w:r>
      <w:r w:rsidR="00D1518E" w:rsidRPr="002B7298">
        <w:rPr>
          <w:rFonts w:ascii="Times New Roman" w:hAnsi="Times New Roman"/>
          <w:sz w:val="28"/>
          <w:szCs w:val="28"/>
        </w:rPr>
        <w:tab/>
        <w:t xml:space="preserve"> </w:t>
      </w:r>
      <w:r w:rsidR="00E03A6F">
        <w:rPr>
          <w:rFonts w:ascii="Times New Roman" w:hAnsi="Times New Roman"/>
          <w:sz w:val="28"/>
          <w:szCs w:val="28"/>
        </w:rPr>
        <w:t xml:space="preserve">                                        </w:t>
      </w:r>
      <w:r w:rsidR="00D1518E" w:rsidRPr="002B7298">
        <w:rPr>
          <w:rFonts w:ascii="Times New Roman" w:hAnsi="Times New Roman"/>
          <w:sz w:val="28"/>
          <w:szCs w:val="28"/>
        </w:rPr>
        <w:t xml:space="preserve"> А.И. </w:t>
      </w:r>
      <w:proofErr w:type="spellStart"/>
      <w:r w:rsidR="00D1518E" w:rsidRPr="002B7298">
        <w:rPr>
          <w:rFonts w:ascii="Times New Roman" w:hAnsi="Times New Roman"/>
          <w:sz w:val="28"/>
          <w:szCs w:val="28"/>
        </w:rPr>
        <w:t>Высочин</w:t>
      </w:r>
      <w:proofErr w:type="spellEnd"/>
    </w:p>
    <w:p w:rsidR="00846A2E" w:rsidRDefault="00846A2E" w:rsidP="00D1518E">
      <w:pPr>
        <w:pStyle w:val="a3"/>
        <w:rPr>
          <w:rFonts w:ascii="Times New Roman" w:hAnsi="Times New Roman"/>
          <w:sz w:val="18"/>
          <w:szCs w:val="18"/>
        </w:rPr>
      </w:pPr>
    </w:p>
    <w:p w:rsidR="00D1518E" w:rsidRPr="00262340" w:rsidRDefault="00D1518E" w:rsidP="00D1518E">
      <w:pPr>
        <w:pStyle w:val="a3"/>
        <w:rPr>
          <w:rFonts w:ascii="Times New Roman" w:hAnsi="Times New Roman"/>
          <w:sz w:val="18"/>
          <w:szCs w:val="18"/>
        </w:rPr>
      </w:pPr>
      <w:r w:rsidRPr="00262340">
        <w:rPr>
          <w:rFonts w:ascii="Times New Roman" w:hAnsi="Times New Roman"/>
          <w:sz w:val="18"/>
          <w:szCs w:val="18"/>
        </w:rPr>
        <w:t xml:space="preserve">Постановление вносит отдел </w:t>
      </w:r>
    </w:p>
    <w:p w:rsidR="00A0284E" w:rsidRPr="00262340" w:rsidRDefault="00D1518E" w:rsidP="00D1518E">
      <w:pPr>
        <w:pStyle w:val="a3"/>
        <w:rPr>
          <w:rFonts w:ascii="Times New Roman" w:hAnsi="Times New Roman"/>
          <w:sz w:val="18"/>
          <w:szCs w:val="18"/>
        </w:rPr>
      </w:pPr>
      <w:r w:rsidRPr="00262340">
        <w:rPr>
          <w:rFonts w:ascii="Times New Roman" w:hAnsi="Times New Roman"/>
          <w:sz w:val="18"/>
          <w:szCs w:val="18"/>
        </w:rPr>
        <w:t xml:space="preserve">экономического прогнозирования и </w:t>
      </w:r>
      <w:proofErr w:type="spellStart"/>
      <w:r w:rsidRPr="00262340">
        <w:rPr>
          <w:rFonts w:ascii="Times New Roman" w:hAnsi="Times New Roman"/>
          <w:sz w:val="18"/>
          <w:szCs w:val="18"/>
        </w:rPr>
        <w:t>закупо</w:t>
      </w:r>
      <w:proofErr w:type="spellEnd"/>
    </w:p>
    <w:p w:rsidR="00D1518E" w:rsidRPr="00262340" w:rsidRDefault="00D1518E" w:rsidP="00D1518E">
      <w:pPr>
        <w:pStyle w:val="a3"/>
        <w:rPr>
          <w:rFonts w:ascii="Times New Roman" w:hAnsi="Times New Roman"/>
          <w:sz w:val="18"/>
          <w:szCs w:val="18"/>
        </w:rPr>
      </w:pPr>
      <w:r w:rsidRPr="00262340">
        <w:rPr>
          <w:rFonts w:ascii="Times New Roman" w:hAnsi="Times New Roman"/>
          <w:sz w:val="18"/>
          <w:szCs w:val="18"/>
        </w:rPr>
        <w:t xml:space="preserve">Администрации района     </w:t>
      </w:r>
    </w:p>
    <w:p w:rsidR="00D1518E" w:rsidRDefault="00D1518E" w:rsidP="00634A42">
      <w:pPr>
        <w:pStyle w:val="a3"/>
        <w:jc w:val="both"/>
        <w:rPr>
          <w:rFonts w:ascii="Times New Roman" w:hAnsi="Times New Roman"/>
          <w:sz w:val="28"/>
          <w:szCs w:val="28"/>
        </w:rPr>
      </w:pPr>
    </w:p>
    <w:p w:rsidR="00D1518E" w:rsidRDefault="00D1518E" w:rsidP="00D1518E">
      <w:pPr>
        <w:pStyle w:val="a3"/>
        <w:jc w:val="right"/>
        <w:rPr>
          <w:rFonts w:ascii="Times New Roman" w:hAnsi="Times New Roman"/>
          <w:sz w:val="28"/>
          <w:szCs w:val="28"/>
        </w:rPr>
      </w:pPr>
      <w:r>
        <w:rPr>
          <w:rFonts w:ascii="Times New Roman" w:hAnsi="Times New Roman"/>
          <w:sz w:val="28"/>
          <w:szCs w:val="28"/>
        </w:rPr>
        <w:lastRenderedPageBreak/>
        <w:t>Приложение № 1</w:t>
      </w:r>
    </w:p>
    <w:p w:rsidR="00D1518E" w:rsidRDefault="00D1518E" w:rsidP="00D1518E">
      <w:pPr>
        <w:pStyle w:val="a3"/>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 постановлению</w:t>
      </w:r>
    </w:p>
    <w:p w:rsidR="00D1518E" w:rsidRDefault="00D1518E" w:rsidP="00D1518E">
      <w:pPr>
        <w:pStyle w:val="a3"/>
        <w:jc w:val="right"/>
        <w:rPr>
          <w:rFonts w:ascii="Times New Roman" w:hAnsi="Times New Roman"/>
          <w:sz w:val="28"/>
          <w:szCs w:val="28"/>
        </w:rPr>
      </w:pPr>
      <w:r>
        <w:rPr>
          <w:rFonts w:ascii="Times New Roman" w:hAnsi="Times New Roman"/>
          <w:sz w:val="28"/>
          <w:szCs w:val="28"/>
        </w:rPr>
        <w:t xml:space="preserve">                                                                     Администрации</w:t>
      </w:r>
      <w:r w:rsidR="002A792D">
        <w:rPr>
          <w:rFonts w:ascii="Times New Roman" w:hAnsi="Times New Roman"/>
          <w:sz w:val="28"/>
          <w:szCs w:val="28"/>
        </w:rPr>
        <w:t xml:space="preserve"> Цимлянского</w:t>
      </w:r>
      <w:r>
        <w:rPr>
          <w:rFonts w:ascii="Times New Roman" w:hAnsi="Times New Roman"/>
          <w:sz w:val="28"/>
          <w:szCs w:val="28"/>
        </w:rPr>
        <w:t xml:space="preserve"> района</w:t>
      </w:r>
    </w:p>
    <w:p w:rsidR="00D1518E" w:rsidRDefault="00D1518E" w:rsidP="00D1518E">
      <w:pPr>
        <w:pStyle w:val="a3"/>
        <w:jc w:val="right"/>
        <w:rPr>
          <w:rFonts w:ascii="Times New Roman" w:hAnsi="Times New Roman"/>
          <w:sz w:val="28"/>
          <w:szCs w:val="28"/>
        </w:rPr>
      </w:pPr>
      <w:r>
        <w:rPr>
          <w:rFonts w:ascii="Times New Roman" w:hAnsi="Times New Roman"/>
          <w:sz w:val="28"/>
          <w:szCs w:val="28"/>
        </w:rPr>
        <w:t xml:space="preserve">                                                                                            от </w:t>
      </w:r>
      <w:r w:rsidR="001C74D1">
        <w:rPr>
          <w:rFonts w:ascii="Times New Roman" w:hAnsi="Times New Roman"/>
          <w:sz w:val="28"/>
          <w:szCs w:val="28"/>
        </w:rPr>
        <w:t>09.</w:t>
      </w:r>
      <w:r w:rsidR="008A12D5">
        <w:rPr>
          <w:rFonts w:ascii="Times New Roman" w:hAnsi="Times New Roman"/>
          <w:sz w:val="28"/>
          <w:szCs w:val="28"/>
        </w:rPr>
        <w:t xml:space="preserve">02.2018 </w:t>
      </w:r>
      <w:r>
        <w:rPr>
          <w:rFonts w:ascii="Times New Roman" w:hAnsi="Times New Roman"/>
          <w:sz w:val="28"/>
          <w:szCs w:val="28"/>
        </w:rPr>
        <w:t xml:space="preserve">№ </w:t>
      </w:r>
      <w:r w:rsidR="001C74D1">
        <w:rPr>
          <w:rFonts w:ascii="Times New Roman" w:hAnsi="Times New Roman"/>
          <w:sz w:val="28"/>
          <w:szCs w:val="28"/>
        </w:rPr>
        <w:t>63</w:t>
      </w:r>
    </w:p>
    <w:p w:rsidR="00D1518E" w:rsidRDefault="00D1518E" w:rsidP="00D1518E">
      <w:pPr>
        <w:pStyle w:val="a3"/>
        <w:rPr>
          <w:rFonts w:ascii="Times New Roman" w:hAnsi="Times New Roman"/>
          <w:sz w:val="28"/>
          <w:szCs w:val="28"/>
        </w:rPr>
      </w:pPr>
    </w:p>
    <w:p w:rsidR="00D1518E" w:rsidRPr="00D43E94" w:rsidRDefault="00D1518E" w:rsidP="00D1518E">
      <w:pPr>
        <w:pStyle w:val="a3"/>
        <w:rPr>
          <w:rFonts w:ascii="Times New Roman" w:hAnsi="Times New Roman"/>
          <w:sz w:val="28"/>
          <w:szCs w:val="28"/>
        </w:rPr>
      </w:pPr>
    </w:p>
    <w:p w:rsidR="00D1518E" w:rsidRPr="00346710" w:rsidRDefault="00D1518E" w:rsidP="00D1518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Примерное  </w:t>
      </w:r>
      <w:r w:rsidRPr="00346710">
        <w:rPr>
          <w:rFonts w:ascii="Times New Roman" w:hAnsi="Times New Roman" w:cs="Times New Roman"/>
          <w:sz w:val="28"/>
          <w:szCs w:val="28"/>
        </w:rPr>
        <w:t xml:space="preserve">Положение </w:t>
      </w:r>
    </w:p>
    <w:p w:rsidR="00D1518E" w:rsidRPr="00346710" w:rsidRDefault="00D1518E" w:rsidP="00D1518E">
      <w:pPr>
        <w:pStyle w:val="ConsPlusNormal"/>
        <w:jc w:val="center"/>
      </w:pPr>
      <w:r w:rsidRPr="00346710">
        <w:rPr>
          <w:rFonts w:ascii="Times New Roman" w:hAnsi="Times New Roman" w:cs="Times New Roman"/>
          <w:sz w:val="28"/>
          <w:szCs w:val="28"/>
        </w:rPr>
        <w:t>об оплате труда работников муниципального  бюджетного учреждения "Центр социального обслуживания граждан пожилого возраста и инвалидов Цимлянского района" по видам экономической деятельности "Предоставление социальных услуг без обеспечения проживания" и "Деятельность по уходу с обеспечением проживания"</w:t>
      </w:r>
    </w:p>
    <w:p w:rsidR="00D1518E" w:rsidRPr="00D43E94" w:rsidRDefault="00D1518E" w:rsidP="00D1518E">
      <w:pPr>
        <w:pStyle w:val="ConsPlusNormal"/>
        <w:jc w:val="center"/>
        <w:rPr>
          <w:b/>
        </w:rPr>
      </w:pPr>
    </w:p>
    <w:p w:rsidR="00D1518E" w:rsidRDefault="00D1518E" w:rsidP="00D1518E">
      <w:pPr>
        <w:pStyle w:val="ConsPlusNormal"/>
        <w:jc w:val="both"/>
      </w:pPr>
    </w:p>
    <w:p w:rsidR="00D1518E" w:rsidRPr="00D43E94" w:rsidRDefault="00D1518E" w:rsidP="00D1518E">
      <w:pPr>
        <w:pStyle w:val="ConsPlusNormal"/>
        <w:jc w:val="center"/>
        <w:outlineLvl w:val="1"/>
        <w:rPr>
          <w:rFonts w:ascii="Times New Roman" w:hAnsi="Times New Roman" w:cs="Times New Roman"/>
          <w:sz w:val="28"/>
          <w:szCs w:val="28"/>
        </w:rPr>
      </w:pPr>
      <w:r w:rsidRPr="00D43E94">
        <w:rPr>
          <w:rFonts w:ascii="Times New Roman" w:hAnsi="Times New Roman" w:cs="Times New Roman"/>
          <w:sz w:val="28"/>
          <w:szCs w:val="28"/>
        </w:rPr>
        <w:t>Раздел 1. ОБЩИЕ ПОЛОЖЕНИЯ</w:t>
      </w:r>
    </w:p>
    <w:p w:rsidR="00D1518E" w:rsidRPr="00D43E94" w:rsidRDefault="00D1518E" w:rsidP="00D1518E">
      <w:pPr>
        <w:pStyle w:val="ConsPlusNormal"/>
        <w:jc w:val="both"/>
        <w:rPr>
          <w:rFonts w:ascii="Times New Roman" w:hAnsi="Times New Roman" w:cs="Times New Roman"/>
          <w:sz w:val="28"/>
          <w:szCs w:val="28"/>
        </w:rPr>
      </w:pPr>
    </w:p>
    <w:p w:rsidR="00D1518E" w:rsidRPr="00D43E94"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w:t>
      </w:r>
      <w:r w:rsidRPr="00D43E94">
        <w:rPr>
          <w:rFonts w:ascii="Times New Roman" w:hAnsi="Times New Roman" w:cs="Times New Roman"/>
          <w:sz w:val="28"/>
          <w:szCs w:val="28"/>
        </w:rPr>
        <w:t xml:space="preserve">оложение об оплате труда работников </w:t>
      </w:r>
      <w:r>
        <w:rPr>
          <w:rFonts w:ascii="Times New Roman" w:hAnsi="Times New Roman" w:cs="Times New Roman"/>
          <w:sz w:val="28"/>
          <w:szCs w:val="28"/>
        </w:rPr>
        <w:t>муниципального бюджетного</w:t>
      </w:r>
      <w:r w:rsidRPr="00D43E94">
        <w:rPr>
          <w:rFonts w:ascii="Times New Roman" w:hAnsi="Times New Roman" w:cs="Times New Roman"/>
          <w:sz w:val="28"/>
          <w:szCs w:val="28"/>
        </w:rPr>
        <w:t xml:space="preserve"> учреждени</w:t>
      </w:r>
      <w:r>
        <w:rPr>
          <w:rFonts w:ascii="Times New Roman" w:hAnsi="Times New Roman" w:cs="Times New Roman"/>
          <w:sz w:val="28"/>
          <w:szCs w:val="28"/>
        </w:rPr>
        <w:t>я</w:t>
      </w:r>
      <w:proofErr w:type="gramStart"/>
      <w:r w:rsidR="002A792D">
        <w:rPr>
          <w:rFonts w:ascii="Times New Roman" w:hAnsi="Times New Roman" w:cs="Times New Roman"/>
          <w:sz w:val="28"/>
          <w:szCs w:val="28"/>
        </w:rPr>
        <w:t>«</w:t>
      </w:r>
      <w:r>
        <w:rPr>
          <w:rFonts w:ascii="Times New Roman" w:hAnsi="Times New Roman" w:cs="Times New Roman"/>
          <w:sz w:val="28"/>
          <w:szCs w:val="28"/>
        </w:rPr>
        <w:t>Ц</w:t>
      </w:r>
      <w:proofErr w:type="gramEnd"/>
      <w:r>
        <w:rPr>
          <w:rFonts w:ascii="Times New Roman" w:hAnsi="Times New Roman" w:cs="Times New Roman"/>
          <w:sz w:val="28"/>
          <w:szCs w:val="28"/>
        </w:rPr>
        <w:t>ентр социального обслуживания граждан пожилого возраста и инвалидов Цимлянского района</w:t>
      </w:r>
      <w:r w:rsidR="002A792D">
        <w:rPr>
          <w:rFonts w:ascii="Times New Roman" w:hAnsi="Times New Roman" w:cs="Times New Roman"/>
          <w:sz w:val="28"/>
          <w:szCs w:val="28"/>
        </w:rPr>
        <w:t>»</w:t>
      </w:r>
      <w:r>
        <w:rPr>
          <w:rFonts w:ascii="Times New Roman" w:hAnsi="Times New Roman" w:cs="Times New Roman"/>
          <w:sz w:val="28"/>
          <w:szCs w:val="28"/>
        </w:rPr>
        <w:t xml:space="preserve"> (далее МБУ "ЦСО" ЦР)</w:t>
      </w:r>
      <w:r w:rsidRPr="00D43E94">
        <w:rPr>
          <w:rFonts w:ascii="Times New Roman" w:hAnsi="Times New Roman" w:cs="Times New Roman"/>
          <w:sz w:val="28"/>
          <w:szCs w:val="28"/>
        </w:rPr>
        <w:t xml:space="preserve"> по видам экономической деятельности </w:t>
      </w:r>
      <w:r w:rsidR="002A792D">
        <w:rPr>
          <w:rFonts w:ascii="Times New Roman" w:hAnsi="Times New Roman" w:cs="Times New Roman"/>
          <w:sz w:val="28"/>
          <w:szCs w:val="28"/>
        </w:rPr>
        <w:t>«</w:t>
      </w:r>
      <w:r w:rsidRPr="00D43E94">
        <w:rPr>
          <w:rFonts w:ascii="Times New Roman" w:hAnsi="Times New Roman" w:cs="Times New Roman"/>
          <w:sz w:val="28"/>
          <w:szCs w:val="28"/>
        </w:rPr>
        <w:t>Предоставление социальных услуг без обеспечения проживания</w:t>
      </w:r>
      <w:r w:rsidR="002A792D">
        <w:rPr>
          <w:rFonts w:ascii="Times New Roman" w:hAnsi="Times New Roman" w:cs="Times New Roman"/>
          <w:sz w:val="28"/>
          <w:szCs w:val="28"/>
        </w:rPr>
        <w:t>»</w:t>
      </w:r>
      <w:r w:rsidRPr="00D43E94">
        <w:rPr>
          <w:rFonts w:ascii="Times New Roman" w:hAnsi="Times New Roman" w:cs="Times New Roman"/>
          <w:sz w:val="28"/>
          <w:szCs w:val="28"/>
        </w:rPr>
        <w:t xml:space="preserve"> и </w:t>
      </w:r>
      <w:r w:rsidR="002A792D">
        <w:rPr>
          <w:rFonts w:ascii="Times New Roman" w:hAnsi="Times New Roman" w:cs="Times New Roman"/>
          <w:sz w:val="28"/>
          <w:szCs w:val="28"/>
        </w:rPr>
        <w:t>«</w:t>
      </w:r>
      <w:r w:rsidRPr="00D43E94">
        <w:rPr>
          <w:rFonts w:ascii="Times New Roman" w:hAnsi="Times New Roman" w:cs="Times New Roman"/>
          <w:sz w:val="28"/>
          <w:szCs w:val="28"/>
        </w:rPr>
        <w:t>Деятельность по уходу с обеспечением проживания</w:t>
      </w:r>
      <w:r w:rsidR="002A792D">
        <w:rPr>
          <w:rFonts w:ascii="Times New Roman" w:hAnsi="Times New Roman" w:cs="Times New Roman"/>
          <w:sz w:val="28"/>
          <w:szCs w:val="28"/>
        </w:rPr>
        <w:t xml:space="preserve">» </w:t>
      </w:r>
      <w:r w:rsidRPr="00D43E94">
        <w:rPr>
          <w:rFonts w:ascii="Times New Roman" w:hAnsi="Times New Roman" w:cs="Times New Roman"/>
          <w:sz w:val="28"/>
          <w:szCs w:val="28"/>
        </w:rPr>
        <w:t xml:space="preserve"> (далее - положение) разработано в соответствии с </w:t>
      </w:r>
      <w:hyperlink r:id="rId6" w:history="1">
        <w:proofErr w:type="spellStart"/>
        <w:r w:rsidRPr="00D43FE9">
          <w:rPr>
            <w:rFonts w:ascii="Times New Roman" w:hAnsi="Times New Roman" w:cs="Times New Roman"/>
            <w:sz w:val="28"/>
            <w:szCs w:val="28"/>
          </w:rPr>
          <w:t>постановлением</w:t>
        </w:r>
      </w:hyperlink>
      <w:r w:rsidRPr="00D43E94">
        <w:rPr>
          <w:rFonts w:ascii="Times New Roman" w:hAnsi="Times New Roman" w:cs="Times New Roman"/>
          <w:sz w:val="28"/>
          <w:szCs w:val="28"/>
        </w:rPr>
        <w:t>Правительства</w:t>
      </w:r>
      <w:proofErr w:type="spellEnd"/>
      <w:r w:rsidRPr="00D43E94">
        <w:rPr>
          <w:rFonts w:ascii="Times New Roman" w:hAnsi="Times New Roman" w:cs="Times New Roman"/>
          <w:sz w:val="28"/>
          <w:szCs w:val="28"/>
        </w:rPr>
        <w:t xml:space="preserve"> Ростовской области от 31.12.2015 N 222 "О системе оплаты труда работников государственных бюджетных, автономных и казенных учреждений Ростовской области</w:t>
      </w:r>
      <w:r w:rsidR="002A792D">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sz w:val="28"/>
          <w:szCs w:val="28"/>
        </w:rPr>
        <w:t>постановлени</w:t>
      </w:r>
      <w:r w:rsidR="002A792D">
        <w:rPr>
          <w:rFonts w:ascii="Times New Roman" w:hAnsi="Times New Roman"/>
          <w:sz w:val="28"/>
          <w:szCs w:val="28"/>
        </w:rPr>
        <w:t>ем</w:t>
      </w:r>
      <w:r>
        <w:rPr>
          <w:rFonts w:ascii="Times New Roman" w:hAnsi="Times New Roman"/>
          <w:sz w:val="28"/>
          <w:szCs w:val="28"/>
        </w:rPr>
        <w:t xml:space="preserve"> Администрации Цимлянского района от 28.06.2016 № 309 "О системе оплаты труда работников муниципальных бюджетных, автономных и казенных учреждений Цимлянского района Ростовской области»</w:t>
      </w:r>
      <w:r w:rsidRPr="00D43E94">
        <w:rPr>
          <w:rFonts w:ascii="Times New Roman" w:hAnsi="Times New Roman" w:cs="Times New Roman"/>
          <w:sz w:val="28"/>
          <w:szCs w:val="28"/>
        </w:rPr>
        <w:t xml:space="preserve"> и включает в себя:</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 xml:space="preserve">порядок установления должностных окладов (ставок заработной платы) работников </w:t>
      </w:r>
      <w:r>
        <w:rPr>
          <w:rFonts w:ascii="Times New Roman" w:hAnsi="Times New Roman" w:cs="Times New Roman"/>
          <w:sz w:val="28"/>
          <w:szCs w:val="28"/>
        </w:rPr>
        <w:t>МБУ "ЦСО" ЦР</w:t>
      </w:r>
      <w:r w:rsidRPr="00D43E94">
        <w:rPr>
          <w:rFonts w:ascii="Times New Roman" w:hAnsi="Times New Roman" w:cs="Times New Roman"/>
          <w:sz w:val="28"/>
          <w:szCs w:val="28"/>
        </w:rPr>
        <w:t>;</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порядок и условия установления выплат компенсационного характера;</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порядок и условия установления выплат стимулирующего характера;</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усл</w:t>
      </w:r>
      <w:r>
        <w:rPr>
          <w:rFonts w:ascii="Times New Roman" w:hAnsi="Times New Roman" w:cs="Times New Roman"/>
          <w:sz w:val="28"/>
          <w:szCs w:val="28"/>
        </w:rPr>
        <w:t xml:space="preserve">овия оплаты труда руководителя МБУ "ЦСО" </w:t>
      </w:r>
      <w:proofErr w:type="spellStart"/>
      <w:r>
        <w:rPr>
          <w:rFonts w:ascii="Times New Roman" w:hAnsi="Times New Roman" w:cs="Times New Roman"/>
          <w:sz w:val="28"/>
          <w:szCs w:val="28"/>
        </w:rPr>
        <w:t>ЦР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го</w:t>
      </w:r>
      <w:proofErr w:type="spellEnd"/>
      <w:r>
        <w:rPr>
          <w:rFonts w:ascii="Times New Roman" w:hAnsi="Times New Roman" w:cs="Times New Roman"/>
          <w:sz w:val="28"/>
          <w:szCs w:val="28"/>
        </w:rPr>
        <w:t xml:space="preserve"> заместителя и главного</w:t>
      </w:r>
      <w:r w:rsidRPr="00D43E94">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D43E94">
        <w:rPr>
          <w:rFonts w:ascii="Times New Roman" w:hAnsi="Times New Roman" w:cs="Times New Roman"/>
          <w:sz w:val="28"/>
          <w:szCs w:val="28"/>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другие вопросы оплаты труда.</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 xml:space="preserve">1.2. Заработная плата работников </w:t>
      </w:r>
      <w:r>
        <w:rPr>
          <w:rFonts w:ascii="Times New Roman" w:hAnsi="Times New Roman" w:cs="Times New Roman"/>
          <w:sz w:val="28"/>
          <w:szCs w:val="28"/>
        </w:rPr>
        <w:t>МБУ "ЦСО" ЦР</w:t>
      </w:r>
      <w:r w:rsidRPr="00D43E94">
        <w:rPr>
          <w:rFonts w:ascii="Times New Roman" w:hAnsi="Times New Roman" w:cs="Times New Roman"/>
          <w:sz w:val="28"/>
          <w:szCs w:val="28"/>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 xml:space="preserve">1.3. Месячная заработная плата работника не может быть ниже минимального </w:t>
      </w:r>
      <w:proofErr w:type="gramStart"/>
      <w:r w:rsidRPr="00D43E94">
        <w:rPr>
          <w:rFonts w:ascii="Times New Roman" w:hAnsi="Times New Roman" w:cs="Times New Roman"/>
          <w:sz w:val="28"/>
          <w:szCs w:val="28"/>
        </w:rPr>
        <w:t>размера оплаты труда</w:t>
      </w:r>
      <w:proofErr w:type="gramEnd"/>
      <w:r w:rsidRPr="00D43E94">
        <w:rPr>
          <w:rFonts w:ascii="Times New Roman" w:hAnsi="Times New Roman" w:cs="Times New Roman"/>
          <w:sz w:val="28"/>
          <w:szCs w:val="28"/>
        </w:rPr>
        <w:t xml:space="preserve">, установленного в соответствии с законодательством Российской Федерации, при условии, что указанным </w:t>
      </w:r>
      <w:r w:rsidRPr="00D43E94">
        <w:rPr>
          <w:rFonts w:ascii="Times New Roman" w:hAnsi="Times New Roman" w:cs="Times New Roman"/>
          <w:sz w:val="28"/>
          <w:szCs w:val="28"/>
        </w:rPr>
        <w:lastRenderedPageBreak/>
        <w:t>работником полностью отработана за этот период норма рабочего времени и выполнены нормы труда (трудовые обязанности).</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 xml:space="preserve">В случаях, когда заработная плата работника окажется ниже минимального </w:t>
      </w:r>
      <w:proofErr w:type="gramStart"/>
      <w:r w:rsidRPr="00D43E94">
        <w:rPr>
          <w:rFonts w:ascii="Times New Roman" w:hAnsi="Times New Roman" w:cs="Times New Roman"/>
          <w:sz w:val="28"/>
          <w:szCs w:val="28"/>
        </w:rPr>
        <w:t>размера оплаты труда</w:t>
      </w:r>
      <w:proofErr w:type="gramEnd"/>
      <w:r w:rsidRPr="00D43E94">
        <w:rPr>
          <w:rFonts w:ascii="Times New Roman" w:hAnsi="Times New Roman" w:cs="Times New Roman"/>
          <w:sz w:val="28"/>
          <w:szCs w:val="28"/>
        </w:rPr>
        <w:t>, работнику производится доплата до минимального размера оплаты труда.</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1518E" w:rsidRPr="00D43E94"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D1518E" w:rsidRPr="00D43FE9" w:rsidRDefault="00D1518E" w:rsidP="00D1518E">
      <w:pPr>
        <w:pStyle w:val="ConsPlusNormal"/>
        <w:ind w:firstLine="540"/>
        <w:jc w:val="both"/>
        <w:rPr>
          <w:rFonts w:ascii="Times New Roman" w:hAnsi="Times New Roman" w:cs="Times New Roman"/>
          <w:sz w:val="28"/>
          <w:szCs w:val="28"/>
        </w:rPr>
      </w:pPr>
      <w:r w:rsidRPr="00D43E94">
        <w:rPr>
          <w:rFonts w:ascii="Times New Roman" w:hAnsi="Times New Roman" w:cs="Times New Roman"/>
          <w:sz w:val="28"/>
          <w:szCs w:val="28"/>
        </w:rPr>
        <w:t xml:space="preserve">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w:t>
      </w:r>
      <w:r w:rsidRPr="00D43FE9">
        <w:rPr>
          <w:rFonts w:ascii="Times New Roman" w:hAnsi="Times New Roman" w:cs="Times New Roman"/>
          <w:sz w:val="28"/>
          <w:szCs w:val="28"/>
        </w:rPr>
        <w:t>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1.5. </w:t>
      </w:r>
      <w:proofErr w:type="gramStart"/>
      <w:r w:rsidRPr="00D43FE9">
        <w:rPr>
          <w:rFonts w:ascii="Times New Roman" w:hAnsi="Times New Roman" w:cs="Times New Roman"/>
          <w:sz w:val="28"/>
          <w:szCs w:val="28"/>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1.7. При заключении трудовых договоров с работниками рекомендуется использовать примерную форму </w:t>
      </w:r>
      <w:hyperlink r:id="rId7" w:history="1">
        <w:r w:rsidRPr="00C2077A">
          <w:rPr>
            <w:rFonts w:ascii="Times New Roman" w:hAnsi="Times New Roman" w:cs="Times New Roman"/>
            <w:sz w:val="28"/>
            <w:szCs w:val="28"/>
          </w:rPr>
          <w:t>трудового договора</w:t>
        </w:r>
      </w:hyperlink>
      <w:r w:rsidRPr="00C2077A">
        <w:rPr>
          <w:rFonts w:ascii="Times New Roman" w:hAnsi="Times New Roman" w:cs="Times New Roman"/>
          <w:sz w:val="28"/>
          <w:szCs w:val="28"/>
        </w:rPr>
        <w:t>,</w:t>
      </w:r>
      <w:r w:rsidRPr="00D43FE9">
        <w:rPr>
          <w:rFonts w:ascii="Times New Roman" w:hAnsi="Times New Roman" w:cs="Times New Roman"/>
          <w:sz w:val="28"/>
          <w:szCs w:val="28"/>
        </w:rPr>
        <w:t xml:space="preserve">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1.8. Штатное расписание </w:t>
      </w:r>
      <w:r>
        <w:rPr>
          <w:rFonts w:ascii="Times New Roman" w:hAnsi="Times New Roman" w:cs="Times New Roman"/>
          <w:sz w:val="28"/>
          <w:szCs w:val="28"/>
        </w:rPr>
        <w:t>МБУ "ЦСО" ЦР</w:t>
      </w:r>
      <w:r w:rsidRPr="00D43FE9">
        <w:rPr>
          <w:rFonts w:ascii="Times New Roman" w:hAnsi="Times New Roman" w:cs="Times New Roman"/>
          <w:sz w:val="28"/>
          <w:szCs w:val="28"/>
        </w:rPr>
        <w:t xml:space="preserve"> утверждается руководителем</w:t>
      </w:r>
      <w:r>
        <w:rPr>
          <w:rFonts w:ascii="Times New Roman" w:hAnsi="Times New Roman" w:cs="Times New Roman"/>
          <w:sz w:val="28"/>
          <w:szCs w:val="28"/>
        </w:rPr>
        <w:t>, согласовывается с управлением социальной защиты населения муниципального образования "Цимлянский район" (далее УСЗН)</w:t>
      </w:r>
      <w:r w:rsidRPr="00D43FE9">
        <w:rPr>
          <w:rFonts w:ascii="Times New Roman" w:hAnsi="Times New Roman" w:cs="Times New Roman"/>
          <w:sz w:val="28"/>
          <w:szCs w:val="28"/>
        </w:rPr>
        <w:t xml:space="preserve">  и включает в себя все должности руководителей, специалистов и служащих, профессии рабочих данного </w:t>
      </w:r>
      <w:r>
        <w:rPr>
          <w:rFonts w:ascii="Times New Roman" w:hAnsi="Times New Roman" w:cs="Times New Roman"/>
          <w:sz w:val="28"/>
          <w:szCs w:val="28"/>
        </w:rPr>
        <w:t>муниципального</w:t>
      </w:r>
      <w:r w:rsidRPr="00D43FE9">
        <w:rPr>
          <w:rFonts w:ascii="Times New Roman" w:hAnsi="Times New Roman" w:cs="Times New Roman"/>
          <w:sz w:val="28"/>
          <w:szCs w:val="28"/>
        </w:rPr>
        <w:t xml:space="preserve"> учреждения.</w:t>
      </w:r>
    </w:p>
    <w:p w:rsidR="00D1518E"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1.9. Положение об оплате труда работников </w:t>
      </w:r>
      <w:r>
        <w:rPr>
          <w:rFonts w:ascii="Times New Roman" w:hAnsi="Times New Roman" w:cs="Times New Roman"/>
          <w:sz w:val="28"/>
          <w:szCs w:val="28"/>
        </w:rPr>
        <w:t>МБУ "ЦСО" ЦР</w:t>
      </w:r>
      <w:r w:rsidRPr="00D43FE9">
        <w:rPr>
          <w:rFonts w:ascii="Times New Roman" w:hAnsi="Times New Roman" w:cs="Times New Roman"/>
          <w:sz w:val="28"/>
          <w:szCs w:val="28"/>
        </w:rPr>
        <w:t xml:space="preserve"> утверждается локальным нормативным актом с учетом мнения представительного органа работников.</w:t>
      </w:r>
    </w:p>
    <w:p w:rsidR="00AE3EF0" w:rsidRDefault="00AE3EF0" w:rsidP="00D1518E">
      <w:pPr>
        <w:pStyle w:val="ConsPlusNormal"/>
        <w:jc w:val="center"/>
        <w:outlineLvl w:val="1"/>
        <w:rPr>
          <w:rFonts w:ascii="Times New Roman" w:hAnsi="Times New Roman" w:cs="Times New Roman"/>
          <w:sz w:val="28"/>
          <w:szCs w:val="28"/>
        </w:rPr>
      </w:pPr>
    </w:p>
    <w:p w:rsidR="00D1518E" w:rsidRDefault="00D1518E" w:rsidP="00D1518E">
      <w:pPr>
        <w:pStyle w:val="ConsPlusNormal"/>
        <w:jc w:val="center"/>
        <w:outlineLvl w:val="1"/>
        <w:rPr>
          <w:rFonts w:ascii="Times New Roman" w:hAnsi="Times New Roman" w:cs="Times New Roman"/>
          <w:sz w:val="28"/>
          <w:szCs w:val="28"/>
        </w:rPr>
      </w:pPr>
      <w:r w:rsidRPr="00D43FE9">
        <w:rPr>
          <w:rFonts w:ascii="Times New Roman" w:hAnsi="Times New Roman" w:cs="Times New Roman"/>
          <w:sz w:val="28"/>
          <w:szCs w:val="28"/>
        </w:rPr>
        <w:t>Раздел 2. ПОРЯДОК У</w:t>
      </w:r>
      <w:r>
        <w:rPr>
          <w:rFonts w:ascii="Times New Roman" w:hAnsi="Times New Roman" w:cs="Times New Roman"/>
          <w:sz w:val="28"/>
          <w:szCs w:val="28"/>
        </w:rPr>
        <w:t xml:space="preserve">СТАНОВЛЕНИЯ ДОЛЖНОСТНЫХ ОКЛАДОВ </w:t>
      </w:r>
      <w:r w:rsidRPr="00D43FE9">
        <w:rPr>
          <w:rFonts w:ascii="Times New Roman" w:hAnsi="Times New Roman" w:cs="Times New Roman"/>
          <w:sz w:val="28"/>
          <w:szCs w:val="28"/>
        </w:rPr>
        <w:lastRenderedPageBreak/>
        <w:t>(СТАВОКЗАРАБОТНОЙ ПЛАТЫ)</w:t>
      </w:r>
    </w:p>
    <w:p w:rsidR="00D1518E" w:rsidRPr="00D43FE9" w:rsidRDefault="00D1518E" w:rsidP="00D1518E">
      <w:pPr>
        <w:pStyle w:val="ConsPlusNormal"/>
        <w:jc w:val="center"/>
        <w:rPr>
          <w:rFonts w:ascii="Times New Roman" w:hAnsi="Times New Roman" w:cs="Times New Roman"/>
          <w:sz w:val="28"/>
          <w:szCs w:val="28"/>
        </w:rPr>
      </w:pPr>
      <w:r w:rsidRPr="00D43FE9">
        <w:rPr>
          <w:rFonts w:ascii="Times New Roman" w:hAnsi="Times New Roman" w:cs="Times New Roman"/>
          <w:sz w:val="28"/>
          <w:szCs w:val="28"/>
        </w:rPr>
        <w:t xml:space="preserve"> РАБОТНИКОВ </w:t>
      </w:r>
      <w:r>
        <w:rPr>
          <w:rFonts w:ascii="Times New Roman" w:hAnsi="Times New Roman" w:cs="Times New Roman"/>
          <w:sz w:val="28"/>
          <w:szCs w:val="28"/>
        </w:rPr>
        <w:t xml:space="preserve"> МБУ "ЦСО" ЦР</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2.1. Должностной оклад (ставка заработной платы) - фиксированный </w:t>
      </w:r>
      <w:proofErr w:type="gramStart"/>
      <w:r w:rsidRPr="00D43FE9">
        <w:rPr>
          <w:rFonts w:ascii="Times New Roman" w:hAnsi="Times New Roman" w:cs="Times New Roman"/>
          <w:sz w:val="28"/>
          <w:szCs w:val="28"/>
        </w:rPr>
        <w:t>размер оплаты труда</w:t>
      </w:r>
      <w:proofErr w:type="gramEnd"/>
      <w:r w:rsidRPr="00D43FE9">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1518E" w:rsidRPr="00D43FE9" w:rsidRDefault="00D1518E" w:rsidP="00D1518E">
      <w:pPr>
        <w:pStyle w:val="ConsPlusNormal"/>
        <w:ind w:firstLine="540"/>
        <w:jc w:val="both"/>
        <w:rPr>
          <w:rFonts w:ascii="Times New Roman" w:hAnsi="Times New Roman" w:cs="Times New Roman"/>
          <w:sz w:val="28"/>
          <w:szCs w:val="28"/>
        </w:rPr>
      </w:pPr>
      <w:proofErr w:type="gramStart"/>
      <w:r w:rsidRPr="00D43FE9">
        <w:rPr>
          <w:rFonts w:ascii="Times New Roman" w:hAnsi="Times New Roman" w:cs="Times New Roman"/>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roofErr w:type="gramEnd"/>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w:t>
      </w:r>
      <w:r>
        <w:rPr>
          <w:rFonts w:ascii="Times New Roman" w:hAnsi="Times New Roman" w:cs="Times New Roman"/>
          <w:sz w:val="28"/>
          <w:szCs w:val="28"/>
        </w:rPr>
        <w:t xml:space="preserve"> </w:t>
      </w:r>
      <w:proofErr w:type="gramStart"/>
      <w:r>
        <w:rPr>
          <w:rFonts w:ascii="Times New Roman" w:hAnsi="Times New Roman" w:cs="Times New Roman"/>
          <w:sz w:val="28"/>
          <w:szCs w:val="28"/>
        </w:rPr>
        <w:t>УСЗН</w:t>
      </w:r>
      <w:proofErr w:type="gramEnd"/>
      <w:r>
        <w:rPr>
          <w:rFonts w:ascii="Times New Roman" w:hAnsi="Times New Roman" w:cs="Times New Roman"/>
          <w:sz w:val="28"/>
          <w:szCs w:val="28"/>
        </w:rPr>
        <w:t xml:space="preserve"> и доводится до сведения МБУ "ЦСО" ЦР</w:t>
      </w:r>
      <w:r w:rsidRPr="00D43FE9">
        <w:rPr>
          <w:rFonts w:ascii="Times New Roman" w:hAnsi="Times New Roman" w:cs="Times New Roman"/>
          <w:sz w:val="28"/>
          <w:szCs w:val="28"/>
        </w:rPr>
        <w:t>.</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2.2. Минимальные должностные оклады (ставки заработной платы) работников </w:t>
      </w:r>
      <w:r>
        <w:rPr>
          <w:rFonts w:ascii="Times New Roman" w:hAnsi="Times New Roman" w:cs="Times New Roman"/>
          <w:sz w:val="28"/>
          <w:szCs w:val="28"/>
        </w:rPr>
        <w:t>МБУ "ЦСО" ЦР.</w:t>
      </w:r>
    </w:p>
    <w:p w:rsidR="00D1518E" w:rsidRPr="00D43FE9" w:rsidRDefault="00D1518E" w:rsidP="00D1518E">
      <w:pPr>
        <w:pStyle w:val="ConsPlusNormal"/>
        <w:ind w:firstLine="540"/>
        <w:jc w:val="both"/>
        <w:rPr>
          <w:rFonts w:ascii="Times New Roman" w:hAnsi="Times New Roman" w:cs="Times New Roman"/>
          <w:sz w:val="28"/>
          <w:szCs w:val="28"/>
        </w:rPr>
      </w:pPr>
      <w:r w:rsidRPr="00D43FE9">
        <w:rPr>
          <w:rFonts w:ascii="Times New Roman" w:hAnsi="Times New Roman" w:cs="Times New Roman"/>
          <w:sz w:val="28"/>
          <w:szCs w:val="28"/>
        </w:rPr>
        <w:t xml:space="preserve">2.2.1. Минимальные размеры должностных окладов работников, занятых в сфере предоставления социальных услуг </w:t>
      </w:r>
      <w:r>
        <w:rPr>
          <w:rFonts w:ascii="Times New Roman" w:hAnsi="Times New Roman" w:cs="Times New Roman"/>
          <w:sz w:val="28"/>
          <w:szCs w:val="28"/>
        </w:rPr>
        <w:t>МБУ "ЦСО" ЦР</w:t>
      </w:r>
      <w:r w:rsidRPr="00D43FE9">
        <w:rPr>
          <w:rFonts w:ascii="Times New Roman" w:hAnsi="Times New Roman" w:cs="Times New Roman"/>
          <w:sz w:val="28"/>
          <w:szCs w:val="28"/>
        </w:rPr>
        <w:t xml:space="preserve">, устанавливаются на основе ПКГ должностей, утвержденных </w:t>
      </w:r>
      <w:hyperlink r:id="rId8" w:history="1">
        <w:r w:rsidRPr="00FA2276">
          <w:rPr>
            <w:rFonts w:ascii="Times New Roman" w:hAnsi="Times New Roman" w:cs="Times New Roman"/>
            <w:sz w:val="28"/>
            <w:szCs w:val="28"/>
          </w:rPr>
          <w:t>Приказом</w:t>
        </w:r>
      </w:hyperlink>
      <w:r w:rsidRPr="00D43FE9">
        <w:rPr>
          <w:rFonts w:ascii="Times New Roman" w:hAnsi="Times New Roman" w:cs="Times New Roman"/>
          <w:sz w:val="28"/>
          <w:szCs w:val="28"/>
        </w:rPr>
        <w:t xml:space="preserve"> Министерства здравоохранения и социального развития Российской Федерации (далее - </w:t>
      </w:r>
      <w:proofErr w:type="spellStart"/>
      <w:r w:rsidRPr="00D43FE9">
        <w:rPr>
          <w:rFonts w:ascii="Times New Roman" w:hAnsi="Times New Roman" w:cs="Times New Roman"/>
          <w:sz w:val="28"/>
          <w:szCs w:val="28"/>
        </w:rPr>
        <w:t>Минздравсоцразвития</w:t>
      </w:r>
      <w:proofErr w:type="spellEnd"/>
      <w:r w:rsidRPr="00D43FE9">
        <w:rPr>
          <w:rFonts w:ascii="Times New Roman" w:hAnsi="Times New Roman" w:cs="Times New Roman"/>
          <w:sz w:val="28"/>
          <w:szCs w:val="28"/>
        </w:rPr>
        <w:t xml:space="preserve"> России) от 31.03.2008 N 149н "Об утверждении профессиональных квалификационных групп должностей работников, занятых в сфере здравоохранения и предоставления социальных услуг". Минимальные размеры должностных окладов по ПКГ приведены в таблице N 1.</w:t>
      </w: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Таблица N 1</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 ДОЛЖНОСТНЫХ ОКЛАДОВ ПО ПКГ</w:t>
      </w:r>
    </w:p>
    <w:p w:rsidR="00D1518E" w:rsidRPr="00FA2276"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81"/>
        <w:gridCol w:w="2494"/>
        <w:gridCol w:w="2881"/>
      </w:tblGrid>
      <w:tr w:rsidR="00D1518E" w:rsidRPr="00FA2276" w:rsidTr="003900E6">
        <w:tc>
          <w:tcPr>
            <w:tcW w:w="3981"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Профессиональные квалификационные группы</w:t>
            </w:r>
          </w:p>
        </w:tc>
        <w:tc>
          <w:tcPr>
            <w:tcW w:w="2494"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должностного оклада (рублей)</w:t>
            </w:r>
          </w:p>
        </w:tc>
        <w:tc>
          <w:tcPr>
            <w:tcW w:w="2881"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должности</w:t>
            </w:r>
          </w:p>
        </w:tc>
      </w:tr>
      <w:tr w:rsidR="00D1518E" w:rsidRPr="00FA2276" w:rsidTr="003900E6">
        <w:tc>
          <w:tcPr>
            <w:tcW w:w="3981"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"Должности специалистов второго уровня, осуществляющих предоставление социальных услуг"</w:t>
            </w:r>
          </w:p>
        </w:tc>
        <w:tc>
          <w:tcPr>
            <w:tcW w:w="2494"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7556</w:t>
            </w:r>
          </w:p>
        </w:tc>
        <w:tc>
          <w:tcPr>
            <w:tcW w:w="2881"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социальный работник</w:t>
            </w:r>
          </w:p>
        </w:tc>
      </w:tr>
      <w:tr w:rsidR="00D1518E" w:rsidTr="003900E6">
        <w:tc>
          <w:tcPr>
            <w:tcW w:w="3981" w:type="dxa"/>
            <w:tcBorders>
              <w:top w:val="single" w:sz="4" w:space="0" w:color="auto"/>
              <w:left w:val="single" w:sz="4" w:space="0" w:color="auto"/>
              <w:bottom w:val="single" w:sz="4" w:space="0" w:color="auto"/>
              <w:right w:val="single" w:sz="4" w:space="0" w:color="auto"/>
            </w:tcBorders>
          </w:tcPr>
          <w:p w:rsidR="00D1518E" w:rsidRPr="005241E8" w:rsidRDefault="00D1518E" w:rsidP="002C11FC">
            <w:pPr>
              <w:pStyle w:val="ConsPlusNormal"/>
              <w:rPr>
                <w:rFonts w:ascii="Times New Roman" w:hAnsi="Times New Roman" w:cs="Times New Roman"/>
                <w:sz w:val="28"/>
                <w:szCs w:val="28"/>
              </w:rPr>
            </w:pPr>
            <w:r w:rsidRPr="005241E8">
              <w:rPr>
                <w:rFonts w:ascii="Times New Roman" w:hAnsi="Times New Roman" w:cs="Times New Roman"/>
                <w:sz w:val="28"/>
                <w:szCs w:val="28"/>
              </w:rPr>
              <w:t>ПКГ "Должности специалистов третьего уровня в учреждениях</w:t>
            </w:r>
            <w:r>
              <w:rPr>
                <w:rFonts w:ascii="Times New Roman" w:hAnsi="Times New Roman" w:cs="Times New Roman"/>
                <w:sz w:val="28"/>
                <w:szCs w:val="28"/>
              </w:rPr>
              <w:t>,</w:t>
            </w:r>
            <w:r w:rsidRPr="005241E8">
              <w:rPr>
                <w:rFonts w:ascii="Times New Roman" w:hAnsi="Times New Roman" w:cs="Times New Roman"/>
                <w:sz w:val="28"/>
                <w:szCs w:val="28"/>
              </w:rPr>
              <w:t xml:space="preserve">  осуществляющих предоставление социальных услуг":</w:t>
            </w:r>
          </w:p>
        </w:tc>
        <w:tc>
          <w:tcPr>
            <w:tcW w:w="2494" w:type="dxa"/>
            <w:tcBorders>
              <w:top w:val="single" w:sz="4" w:space="0" w:color="auto"/>
              <w:left w:val="single" w:sz="4" w:space="0" w:color="auto"/>
              <w:bottom w:val="single" w:sz="4" w:space="0" w:color="auto"/>
              <w:right w:val="single" w:sz="4" w:space="0" w:color="auto"/>
            </w:tcBorders>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8446</w:t>
            </w:r>
          </w:p>
        </w:tc>
        <w:tc>
          <w:tcPr>
            <w:tcW w:w="2881" w:type="dxa"/>
            <w:tcBorders>
              <w:top w:val="single" w:sz="4" w:space="0" w:color="auto"/>
              <w:left w:val="single" w:sz="4" w:space="0" w:color="auto"/>
              <w:bottom w:val="single" w:sz="4" w:space="0" w:color="auto"/>
              <w:right w:val="single" w:sz="4" w:space="0" w:color="auto"/>
            </w:tcBorders>
          </w:tcPr>
          <w:p w:rsidR="00D1518E" w:rsidRPr="005241E8" w:rsidRDefault="00D1518E" w:rsidP="002C11FC">
            <w:pPr>
              <w:pStyle w:val="ConsPlusNormal"/>
              <w:rPr>
                <w:rFonts w:ascii="Times New Roman" w:hAnsi="Times New Roman" w:cs="Times New Roman"/>
                <w:sz w:val="28"/>
                <w:szCs w:val="28"/>
              </w:rPr>
            </w:pPr>
            <w:r w:rsidRPr="005241E8">
              <w:rPr>
                <w:rFonts w:ascii="Times New Roman" w:hAnsi="Times New Roman" w:cs="Times New Roman"/>
                <w:sz w:val="28"/>
                <w:szCs w:val="28"/>
              </w:rPr>
              <w:t>специалист по социальной работе</w:t>
            </w:r>
          </w:p>
        </w:tc>
      </w:tr>
      <w:tr w:rsidR="00D1518E" w:rsidTr="003900E6">
        <w:tc>
          <w:tcPr>
            <w:tcW w:w="3981" w:type="dxa"/>
            <w:tcBorders>
              <w:top w:val="single" w:sz="4" w:space="0" w:color="auto"/>
              <w:left w:val="single" w:sz="4" w:space="0" w:color="auto"/>
              <w:bottom w:val="single" w:sz="4" w:space="0" w:color="auto"/>
              <w:right w:val="single" w:sz="4" w:space="0" w:color="auto"/>
            </w:tcBorders>
          </w:tcPr>
          <w:p w:rsidR="00D1518E" w:rsidRPr="005241E8" w:rsidRDefault="00D1518E" w:rsidP="002C11FC">
            <w:pPr>
              <w:pStyle w:val="ConsPlusNormal"/>
              <w:rPr>
                <w:rFonts w:ascii="Times New Roman" w:hAnsi="Times New Roman" w:cs="Times New Roman"/>
                <w:sz w:val="28"/>
                <w:szCs w:val="28"/>
              </w:rPr>
            </w:pPr>
            <w:r w:rsidRPr="005241E8">
              <w:rPr>
                <w:rFonts w:ascii="Times New Roman" w:hAnsi="Times New Roman" w:cs="Times New Roman"/>
                <w:sz w:val="28"/>
                <w:szCs w:val="28"/>
              </w:rPr>
              <w:lastRenderedPageBreak/>
              <w:t>ПКГ "Должнос</w:t>
            </w:r>
            <w:r>
              <w:rPr>
                <w:rFonts w:ascii="Times New Roman" w:hAnsi="Times New Roman" w:cs="Times New Roman"/>
                <w:sz w:val="28"/>
                <w:szCs w:val="28"/>
              </w:rPr>
              <w:t xml:space="preserve">ти руководителей в учреждениях, </w:t>
            </w:r>
            <w:r w:rsidRPr="005241E8">
              <w:rPr>
                <w:rFonts w:ascii="Times New Roman" w:hAnsi="Times New Roman" w:cs="Times New Roman"/>
                <w:sz w:val="28"/>
                <w:szCs w:val="28"/>
              </w:rPr>
              <w:t xml:space="preserve"> осуществляющих предоставление социальных услуг"</w:t>
            </w:r>
          </w:p>
        </w:tc>
        <w:tc>
          <w:tcPr>
            <w:tcW w:w="2494" w:type="dxa"/>
            <w:tcBorders>
              <w:top w:val="single" w:sz="4" w:space="0" w:color="auto"/>
              <w:left w:val="single" w:sz="4" w:space="0" w:color="auto"/>
              <w:bottom w:val="single" w:sz="4" w:space="0" w:color="auto"/>
              <w:right w:val="single" w:sz="4" w:space="0" w:color="auto"/>
            </w:tcBorders>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10786</w:t>
            </w:r>
          </w:p>
          <w:p w:rsidR="00D1518E" w:rsidRP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11724</w:t>
            </w:r>
          </w:p>
        </w:tc>
        <w:tc>
          <w:tcPr>
            <w:tcW w:w="2881" w:type="dxa"/>
            <w:tcBorders>
              <w:top w:val="single" w:sz="4" w:space="0" w:color="auto"/>
              <w:left w:val="single" w:sz="4" w:space="0" w:color="auto"/>
              <w:bottom w:val="single" w:sz="4" w:space="0" w:color="auto"/>
              <w:right w:val="single" w:sz="4" w:space="0" w:color="auto"/>
            </w:tcBorders>
          </w:tcPr>
          <w:p w:rsidR="00D1518E" w:rsidRDefault="00D1518E" w:rsidP="002C11FC">
            <w:pPr>
              <w:pStyle w:val="ConsPlusNormal"/>
              <w:rPr>
                <w:rFonts w:ascii="Times New Roman" w:hAnsi="Times New Roman" w:cs="Times New Roman"/>
                <w:sz w:val="28"/>
                <w:szCs w:val="28"/>
              </w:rPr>
            </w:pPr>
            <w:r w:rsidRPr="005241E8">
              <w:rPr>
                <w:rFonts w:ascii="Times New Roman" w:hAnsi="Times New Roman" w:cs="Times New Roman"/>
                <w:sz w:val="28"/>
                <w:szCs w:val="28"/>
              </w:rPr>
              <w:t>заведующий</w:t>
            </w:r>
            <w:r>
              <w:rPr>
                <w:rFonts w:ascii="Times New Roman" w:hAnsi="Times New Roman" w:cs="Times New Roman"/>
                <w:sz w:val="28"/>
                <w:szCs w:val="28"/>
              </w:rPr>
              <w:t xml:space="preserve"> отделением</w:t>
            </w:r>
          </w:p>
          <w:p w:rsidR="00D1518E" w:rsidRDefault="00D1518E" w:rsidP="002C11FC">
            <w:pPr>
              <w:pStyle w:val="ConsPlusNormal"/>
              <w:rPr>
                <w:rFonts w:ascii="Times New Roman" w:hAnsi="Times New Roman" w:cs="Times New Roman"/>
                <w:sz w:val="28"/>
                <w:szCs w:val="28"/>
              </w:rPr>
            </w:pPr>
          </w:p>
          <w:p w:rsidR="00D1518E" w:rsidRPr="005241E8" w:rsidRDefault="00D1518E" w:rsidP="002C11FC">
            <w:pPr>
              <w:pStyle w:val="ConsPlusNormal"/>
              <w:rPr>
                <w:rFonts w:ascii="Times New Roman" w:hAnsi="Times New Roman" w:cs="Times New Roman"/>
                <w:sz w:val="28"/>
                <w:szCs w:val="28"/>
              </w:rPr>
            </w:pPr>
            <w:r w:rsidRPr="005241E8">
              <w:rPr>
                <w:rFonts w:ascii="Times New Roman" w:hAnsi="Times New Roman" w:cs="Times New Roman"/>
                <w:sz w:val="28"/>
                <w:szCs w:val="28"/>
              </w:rPr>
              <w:t>заведующий</w:t>
            </w:r>
            <w:r>
              <w:rPr>
                <w:rFonts w:ascii="Times New Roman" w:hAnsi="Times New Roman" w:cs="Times New Roman"/>
                <w:sz w:val="28"/>
                <w:szCs w:val="28"/>
              </w:rPr>
              <w:t xml:space="preserve"> отделением на селе</w:t>
            </w:r>
          </w:p>
        </w:tc>
      </w:tr>
    </w:tbl>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 xml:space="preserve">2.2.2. Минимальные размеры должностных окладов медицинских работников, занятых в сфере социального обслуживания населения, устанавливаются на основе ПКГ должностей, утвержденных </w:t>
      </w:r>
      <w:hyperlink r:id="rId9" w:history="1">
        <w:proofErr w:type="spellStart"/>
        <w:r w:rsidRPr="00C2077A">
          <w:rPr>
            <w:rFonts w:ascii="Times New Roman" w:hAnsi="Times New Roman" w:cs="Times New Roman"/>
            <w:sz w:val="28"/>
            <w:szCs w:val="28"/>
          </w:rPr>
          <w:t>Приказом</w:t>
        </w:r>
      </w:hyperlink>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от 06.08.2007 N 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ПКГ приведены в таблице N 2.</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Таблица N 2</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 ДОЛЖНОСТНЫХ ОКЛАДОВ ПО ПКГ</w:t>
      </w:r>
    </w:p>
    <w:p w:rsidR="00D1518E" w:rsidRPr="00FA2276"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2741"/>
        <w:gridCol w:w="3100"/>
      </w:tblGrid>
      <w:tr w:rsidR="00D1518E" w:rsidRPr="00FA2276" w:rsidTr="00B23499">
        <w:tc>
          <w:tcPr>
            <w:tcW w:w="3515"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Профессиональные квалификационные группы</w:t>
            </w:r>
          </w:p>
        </w:tc>
        <w:tc>
          <w:tcPr>
            <w:tcW w:w="2741"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должностного оклада (рублей)</w:t>
            </w:r>
          </w:p>
        </w:tc>
        <w:tc>
          <w:tcPr>
            <w:tcW w:w="3100"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должности</w:t>
            </w:r>
          </w:p>
        </w:tc>
      </w:tr>
      <w:tr w:rsidR="00D1518E" w:rsidRPr="00FA2276" w:rsidTr="00B23499">
        <w:tc>
          <w:tcPr>
            <w:tcW w:w="3515"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"Медицинский и фармацевтический персонал первого уровня":</w:t>
            </w:r>
          </w:p>
        </w:tc>
        <w:tc>
          <w:tcPr>
            <w:tcW w:w="2741"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6818</w:t>
            </w:r>
          </w:p>
        </w:tc>
        <w:tc>
          <w:tcPr>
            <w:tcW w:w="3100"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санитарка, сестра-хозяйка</w:t>
            </w:r>
          </w:p>
        </w:tc>
      </w:tr>
      <w:tr w:rsidR="00D1518E" w:rsidRPr="00FA2276" w:rsidTr="00B23499">
        <w:tc>
          <w:tcPr>
            <w:tcW w:w="3515" w:type="dxa"/>
          </w:tcPr>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 xml:space="preserve">ПКГ "Средний медицинский и фармацевтический персонал": </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3-й квалификационный уровень</w:t>
            </w:r>
          </w:p>
        </w:tc>
        <w:tc>
          <w:tcPr>
            <w:tcW w:w="2741"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8870</w:t>
            </w:r>
          </w:p>
        </w:tc>
        <w:tc>
          <w:tcPr>
            <w:tcW w:w="3100"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медицинская сестра</w:t>
            </w:r>
          </w:p>
        </w:tc>
      </w:tr>
      <w:tr w:rsidR="00D1518E" w:rsidRPr="00FA2276" w:rsidTr="00B23499">
        <w:tc>
          <w:tcPr>
            <w:tcW w:w="3515" w:type="dxa"/>
          </w:tcPr>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ПКГ "Врачи и провизоры": 2-й квалификационный уровень</w:t>
            </w:r>
          </w:p>
        </w:tc>
        <w:tc>
          <w:tcPr>
            <w:tcW w:w="2741"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9652</w:t>
            </w:r>
          </w:p>
        </w:tc>
        <w:tc>
          <w:tcPr>
            <w:tcW w:w="3100"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врачи-специалисты</w:t>
            </w:r>
          </w:p>
        </w:tc>
      </w:tr>
    </w:tbl>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2.2.</w:t>
      </w:r>
      <w:r>
        <w:rPr>
          <w:rFonts w:ascii="Times New Roman" w:hAnsi="Times New Roman" w:cs="Times New Roman"/>
          <w:sz w:val="28"/>
          <w:szCs w:val="28"/>
        </w:rPr>
        <w:t>3</w:t>
      </w:r>
      <w:r w:rsidRPr="00FA2276">
        <w:rPr>
          <w:rFonts w:ascii="Times New Roman" w:hAnsi="Times New Roman" w:cs="Times New Roman"/>
          <w:sz w:val="28"/>
          <w:szCs w:val="28"/>
        </w:rPr>
        <w:t xml:space="preserve">. Минимальные размеры должностных окладов работников культуры, занятых в сфере социального обслуживания населения, устанавливаются на основе ПКГ должностей, утвержденных </w:t>
      </w:r>
      <w:hyperlink r:id="rId10" w:history="1">
        <w:r w:rsidRPr="00FA2276">
          <w:rPr>
            <w:rFonts w:ascii="Times New Roman" w:hAnsi="Times New Roman" w:cs="Times New Roman"/>
            <w:sz w:val="28"/>
            <w:szCs w:val="28"/>
          </w:rPr>
          <w:t>Приказом</w:t>
        </w:r>
      </w:hyperlink>
      <w:r w:rsidRPr="00FA2276">
        <w:rPr>
          <w:rFonts w:ascii="Times New Roman" w:hAnsi="Times New Roman" w:cs="Times New Roman"/>
          <w:sz w:val="28"/>
          <w:szCs w:val="28"/>
        </w:rPr>
        <w:t xml:space="preserve"> </w:t>
      </w:r>
      <w:proofErr w:type="spellStart"/>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от 31.08.2007 N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N </w:t>
      </w:r>
      <w:r>
        <w:rPr>
          <w:rFonts w:ascii="Times New Roman" w:hAnsi="Times New Roman" w:cs="Times New Roman"/>
          <w:sz w:val="28"/>
          <w:szCs w:val="28"/>
        </w:rPr>
        <w:t>3</w:t>
      </w:r>
      <w:r w:rsidRPr="00FA2276">
        <w:rPr>
          <w:rFonts w:ascii="Times New Roman" w:hAnsi="Times New Roman" w:cs="Times New Roman"/>
          <w:sz w:val="28"/>
          <w:szCs w:val="28"/>
        </w:rPr>
        <w:t>.</w:t>
      </w:r>
    </w:p>
    <w:p w:rsidR="00D1518E" w:rsidRPr="00FA2276" w:rsidRDefault="00D1518E" w:rsidP="00D1518E">
      <w:pPr>
        <w:pStyle w:val="ConsPlusNormal"/>
        <w:jc w:val="both"/>
        <w:rPr>
          <w:rFonts w:ascii="Times New Roman" w:hAnsi="Times New Roman" w:cs="Times New Roman"/>
          <w:sz w:val="28"/>
          <w:szCs w:val="28"/>
        </w:rPr>
      </w:pPr>
    </w:p>
    <w:p w:rsidR="008A12D5" w:rsidRDefault="008A12D5" w:rsidP="00D1518E">
      <w:pPr>
        <w:pStyle w:val="ConsPlusNormal"/>
        <w:jc w:val="right"/>
        <w:outlineLvl w:val="2"/>
        <w:rPr>
          <w:rFonts w:ascii="Times New Roman" w:hAnsi="Times New Roman" w:cs="Times New Roman"/>
          <w:sz w:val="28"/>
          <w:szCs w:val="28"/>
        </w:rPr>
      </w:pPr>
    </w:p>
    <w:p w:rsidR="008A12D5" w:rsidRDefault="008A12D5" w:rsidP="00D1518E">
      <w:pPr>
        <w:pStyle w:val="ConsPlusNormal"/>
        <w:jc w:val="right"/>
        <w:outlineLvl w:val="2"/>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lastRenderedPageBreak/>
        <w:t xml:space="preserve">Таблица N </w:t>
      </w:r>
      <w:r>
        <w:rPr>
          <w:rFonts w:ascii="Times New Roman" w:hAnsi="Times New Roman" w:cs="Times New Roman"/>
          <w:sz w:val="28"/>
          <w:szCs w:val="28"/>
        </w:rPr>
        <w:t>3</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 ДОЛЖНОСТНЫХ ОКЛАДОВ ПО ПКГ</w:t>
      </w:r>
    </w:p>
    <w:p w:rsidR="00D1518E" w:rsidRPr="00FA2276" w:rsidRDefault="00D1518E" w:rsidP="00D1518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2778"/>
        <w:gridCol w:w="2950"/>
      </w:tblGrid>
      <w:tr w:rsidR="00D1518E" w:rsidRPr="00FA2276" w:rsidTr="00B23499">
        <w:tc>
          <w:tcPr>
            <w:tcW w:w="3628"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Профессиональные квалификационные группы</w:t>
            </w:r>
          </w:p>
        </w:tc>
        <w:tc>
          <w:tcPr>
            <w:tcW w:w="2778"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должностного оклада (рублей)</w:t>
            </w:r>
          </w:p>
        </w:tc>
        <w:tc>
          <w:tcPr>
            <w:tcW w:w="2950"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должности</w:t>
            </w:r>
          </w:p>
        </w:tc>
      </w:tr>
      <w:tr w:rsidR="00D1518E" w:rsidRPr="00FA2276" w:rsidTr="00B23499">
        <w:tc>
          <w:tcPr>
            <w:tcW w:w="3628"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"Должности работников культуры, искусства и кинематографии среднего звена"</w:t>
            </w:r>
          </w:p>
        </w:tc>
        <w:tc>
          <w:tcPr>
            <w:tcW w:w="2778"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8082</w:t>
            </w:r>
          </w:p>
        </w:tc>
        <w:tc>
          <w:tcPr>
            <w:tcW w:w="2950" w:type="dxa"/>
          </w:tcPr>
          <w:p w:rsidR="00D1518E" w:rsidRPr="00FA2276" w:rsidRDefault="00D1518E" w:rsidP="002C11FC">
            <w:pPr>
              <w:pStyle w:val="ConsPlusNormal"/>
              <w:jc w:val="both"/>
              <w:rPr>
                <w:rFonts w:ascii="Times New Roman" w:hAnsi="Times New Roman" w:cs="Times New Roman"/>
                <w:sz w:val="28"/>
                <w:szCs w:val="28"/>
              </w:rPr>
            </w:pPr>
            <w:proofErr w:type="spellStart"/>
            <w:r w:rsidRPr="00FA2276">
              <w:rPr>
                <w:rFonts w:ascii="Times New Roman" w:hAnsi="Times New Roman" w:cs="Times New Roman"/>
                <w:sz w:val="28"/>
                <w:szCs w:val="28"/>
              </w:rPr>
              <w:t>культорганизатор</w:t>
            </w:r>
            <w:proofErr w:type="spellEnd"/>
          </w:p>
        </w:tc>
      </w:tr>
    </w:tbl>
    <w:p w:rsidR="00D1518E" w:rsidRDefault="00D1518E" w:rsidP="00D1518E">
      <w:pPr>
        <w:pStyle w:val="ConsPlusNormal"/>
        <w:ind w:firstLine="540"/>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2.2.</w:t>
      </w:r>
      <w:r>
        <w:rPr>
          <w:rFonts w:ascii="Times New Roman" w:hAnsi="Times New Roman" w:cs="Times New Roman"/>
          <w:sz w:val="28"/>
          <w:szCs w:val="28"/>
        </w:rPr>
        <w:t>4</w:t>
      </w:r>
      <w:r w:rsidRPr="00FA2276">
        <w:rPr>
          <w:rFonts w:ascii="Times New Roman" w:hAnsi="Times New Roman" w:cs="Times New Roman"/>
          <w:sz w:val="28"/>
          <w:szCs w:val="28"/>
        </w:rPr>
        <w:t xml:space="preserve">.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w:t>
      </w:r>
      <w:hyperlink r:id="rId11" w:history="1">
        <w:r w:rsidRPr="00FA2276">
          <w:rPr>
            <w:rFonts w:ascii="Times New Roman" w:hAnsi="Times New Roman" w:cs="Times New Roman"/>
            <w:sz w:val="28"/>
            <w:szCs w:val="28"/>
          </w:rPr>
          <w:t>Приказом</w:t>
        </w:r>
      </w:hyperlink>
      <w:r w:rsidRPr="00FA2276">
        <w:rPr>
          <w:rFonts w:ascii="Times New Roman" w:hAnsi="Times New Roman" w:cs="Times New Roman"/>
          <w:sz w:val="28"/>
          <w:szCs w:val="28"/>
        </w:rPr>
        <w:t xml:space="preserve"> </w:t>
      </w:r>
      <w:proofErr w:type="spellStart"/>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от 29.05.2008 N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w:t>
      </w:r>
      <w:r>
        <w:rPr>
          <w:rFonts w:ascii="Times New Roman" w:hAnsi="Times New Roman" w:cs="Times New Roman"/>
          <w:sz w:val="28"/>
          <w:szCs w:val="28"/>
        </w:rPr>
        <w:t xml:space="preserve">в по ПКГ приведены в таблице N </w:t>
      </w:r>
      <w:r w:rsidRPr="00047FC0">
        <w:rPr>
          <w:rFonts w:ascii="Times New Roman" w:hAnsi="Times New Roman" w:cs="Times New Roman"/>
          <w:sz w:val="28"/>
          <w:szCs w:val="28"/>
        </w:rPr>
        <w:t>4.</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 xml:space="preserve">Таблица N </w:t>
      </w:r>
      <w:r>
        <w:rPr>
          <w:rFonts w:ascii="Times New Roman" w:hAnsi="Times New Roman" w:cs="Times New Roman"/>
          <w:sz w:val="28"/>
          <w:szCs w:val="28"/>
        </w:rPr>
        <w:t>4</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 ДОЛЖНОСТНЫХ ОКЛАДОВ ПО ПКГ</w:t>
      </w:r>
    </w:p>
    <w:p w:rsidR="00D1518E" w:rsidRPr="00FA2276"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8"/>
        <w:gridCol w:w="2551"/>
        <w:gridCol w:w="3067"/>
      </w:tblGrid>
      <w:tr w:rsidR="00D1518E" w:rsidRPr="00FA2276" w:rsidTr="00B23499">
        <w:tc>
          <w:tcPr>
            <w:tcW w:w="3738"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Профессиональные квалификационные группы</w:t>
            </w:r>
          </w:p>
        </w:tc>
        <w:tc>
          <w:tcPr>
            <w:tcW w:w="2551"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должностного оклада (рублей)</w:t>
            </w:r>
          </w:p>
        </w:tc>
        <w:tc>
          <w:tcPr>
            <w:tcW w:w="3067"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должности</w:t>
            </w:r>
          </w:p>
        </w:tc>
      </w:tr>
      <w:tr w:rsidR="00D1518E" w:rsidRPr="00FA2276" w:rsidTr="00B23499">
        <w:tc>
          <w:tcPr>
            <w:tcW w:w="3738" w:type="dxa"/>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"Общеотраслевые должности служащих первого уровня":</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1-й квалификационный уровень</w:t>
            </w:r>
          </w:p>
          <w:p w:rsidR="00D1518E" w:rsidRP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2-й квалификационный уровень</w:t>
            </w:r>
          </w:p>
        </w:tc>
        <w:tc>
          <w:tcPr>
            <w:tcW w:w="2551" w:type="dxa"/>
          </w:tcPr>
          <w:p w:rsidR="00D1518E" w:rsidRDefault="00D1518E" w:rsidP="002C11FC">
            <w:pPr>
              <w:pStyle w:val="ConsPlusNormal"/>
              <w:jc w:val="center"/>
              <w:rPr>
                <w:rFonts w:ascii="Times New Roman" w:hAnsi="Times New Roman" w:cs="Times New Roman"/>
                <w:sz w:val="28"/>
                <w:szCs w:val="28"/>
              </w:rPr>
            </w:pPr>
          </w:p>
          <w:p w:rsid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 xml:space="preserve">4948 </w:t>
            </w:r>
          </w:p>
          <w:p w:rsidR="00D1518E" w:rsidRPr="00D1518E" w:rsidRDefault="00D1518E" w:rsidP="002C11FC">
            <w:pPr>
              <w:pStyle w:val="ConsPlusNormal"/>
              <w:jc w:val="center"/>
              <w:rPr>
                <w:rFonts w:ascii="Times New Roman" w:hAnsi="Times New Roman" w:cs="Times New Roman"/>
                <w:sz w:val="28"/>
                <w:szCs w:val="28"/>
              </w:rPr>
            </w:pPr>
          </w:p>
          <w:p w:rsidR="00D1518E" w:rsidRPr="001E0892" w:rsidRDefault="00D1518E" w:rsidP="002C11FC">
            <w:pPr>
              <w:pStyle w:val="ConsPlusNormal"/>
              <w:jc w:val="center"/>
              <w:rPr>
                <w:rFonts w:ascii="Times New Roman" w:hAnsi="Times New Roman" w:cs="Times New Roman"/>
                <w:b/>
                <w:sz w:val="28"/>
                <w:szCs w:val="28"/>
              </w:rPr>
            </w:pPr>
            <w:r w:rsidRPr="00D1518E">
              <w:rPr>
                <w:rFonts w:ascii="Times New Roman" w:hAnsi="Times New Roman" w:cs="Times New Roman"/>
                <w:sz w:val="28"/>
                <w:szCs w:val="28"/>
              </w:rPr>
              <w:t>4720</w:t>
            </w:r>
          </w:p>
        </w:tc>
        <w:tc>
          <w:tcPr>
            <w:tcW w:w="3067" w:type="dxa"/>
          </w:tcPr>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r>
              <w:rPr>
                <w:rFonts w:ascii="Times New Roman" w:hAnsi="Times New Roman" w:cs="Times New Roman"/>
                <w:sz w:val="28"/>
                <w:szCs w:val="28"/>
              </w:rPr>
              <w:t>кассир,</w:t>
            </w: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секретарь-машинистка</w:t>
            </w:r>
          </w:p>
          <w:p w:rsid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производное должностное </w:t>
            </w:r>
            <w:r w:rsidRPr="00FA2276">
              <w:rPr>
                <w:rFonts w:ascii="Times New Roman" w:hAnsi="Times New Roman" w:cs="Times New Roman"/>
                <w:sz w:val="28"/>
                <w:szCs w:val="28"/>
              </w:rPr>
              <w:lastRenderedPageBreak/>
              <w:t>наименование "старший"</w:t>
            </w:r>
          </w:p>
        </w:tc>
      </w:tr>
      <w:tr w:rsidR="00D1518E" w:rsidRPr="00FA2276" w:rsidTr="00B23499">
        <w:tc>
          <w:tcPr>
            <w:tcW w:w="3738" w:type="dxa"/>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lastRenderedPageBreak/>
              <w:t>ПКГ "Общеотраслевые должности служащих второго уровня"</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1-й квалификационный уровень</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2-й квалификационный уровень</w:t>
            </w:r>
          </w:p>
          <w:p w:rsidR="00D1518E" w:rsidRPr="00FA2276" w:rsidRDefault="00D1518E" w:rsidP="002C11FC">
            <w:pPr>
              <w:pStyle w:val="ConsPlusNormal"/>
              <w:rPr>
                <w:rFonts w:ascii="Times New Roman" w:hAnsi="Times New Roman" w:cs="Times New Roman"/>
                <w:sz w:val="28"/>
                <w:szCs w:val="28"/>
              </w:rPr>
            </w:pPr>
          </w:p>
        </w:tc>
        <w:tc>
          <w:tcPr>
            <w:tcW w:w="2551" w:type="dxa"/>
          </w:tcPr>
          <w:p w:rsidR="00D1518E" w:rsidRDefault="00D1518E" w:rsidP="002C11FC">
            <w:pPr>
              <w:pStyle w:val="ConsPlusNormal"/>
              <w:jc w:val="center"/>
              <w:rPr>
                <w:rFonts w:ascii="Times New Roman" w:hAnsi="Times New Roman" w:cs="Times New Roman"/>
                <w:sz w:val="28"/>
                <w:szCs w:val="28"/>
              </w:rPr>
            </w:pPr>
          </w:p>
          <w:p w:rsidR="00D1518E" w:rsidRDefault="00D1518E" w:rsidP="002C11FC">
            <w:pPr>
              <w:pStyle w:val="ConsPlusNormal"/>
              <w:jc w:val="center"/>
              <w:rPr>
                <w:rFonts w:ascii="Times New Roman" w:hAnsi="Times New Roman" w:cs="Times New Roman"/>
                <w:sz w:val="28"/>
                <w:szCs w:val="28"/>
              </w:rPr>
            </w:pPr>
          </w:p>
          <w:p w:rsid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5194</w:t>
            </w:r>
          </w:p>
          <w:p w:rsidR="00D1518E" w:rsidRPr="00D1518E" w:rsidRDefault="00D1518E" w:rsidP="002C11FC">
            <w:pPr>
              <w:pStyle w:val="ConsPlusNormal"/>
              <w:jc w:val="center"/>
              <w:rPr>
                <w:rFonts w:ascii="Times New Roman" w:hAnsi="Times New Roman" w:cs="Times New Roman"/>
                <w:sz w:val="28"/>
                <w:szCs w:val="28"/>
              </w:rPr>
            </w:pPr>
          </w:p>
          <w:p w:rsidR="00D1518E" w:rsidRPr="001E0892" w:rsidRDefault="00D1518E" w:rsidP="002C11FC">
            <w:pPr>
              <w:pStyle w:val="ConsPlusNormal"/>
              <w:jc w:val="center"/>
              <w:rPr>
                <w:rFonts w:ascii="Times New Roman" w:hAnsi="Times New Roman" w:cs="Times New Roman"/>
                <w:b/>
                <w:sz w:val="28"/>
                <w:szCs w:val="28"/>
              </w:rPr>
            </w:pPr>
            <w:r w:rsidRPr="00D1518E">
              <w:rPr>
                <w:rFonts w:ascii="Times New Roman" w:hAnsi="Times New Roman" w:cs="Times New Roman"/>
                <w:sz w:val="28"/>
                <w:szCs w:val="28"/>
              </w:rPr>
              <w:t>5456</w:t>
            </w:r>
          </w:p>
        </w:tc>
        <w:tc>
          <w:tcPr>
            <w:tcW w:w="3067" w:type="dxa"/>
          </w:tcPr>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Pr="004F0BB5" w:rsidRDefault="00D1518E" w:rsidP="002C11FC">
            <w:pPr>
              <w:pStyle w:val="ConsPlusNormal"/>
              <w:rPr>
                <w:rFonts w:ascii="Times New Roman" w:hAnsi="Times New Roman" w:cs="Times New Roman"/>
                <w:sz w:val="28"/>
                <w:szCs w:val="28"/>
              </w:rPr>
            </w:pPr>
            <w:r w:rsidRPr="004F0BB5">
              <w:rPr>
                <w:rFonts w:ascii="Times New Roman" w:hAnsi="Times New Roman" w:cs="Times New Roman"/>
                <w:sz w:val="28"/>
                <w:szCs w:val="28"/>
              </w:rPr>
              <w:t>техник</w:t>
            </w:r>
          </w:p>
          <w:p w:rsid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заведующий хозяйством</w:t>
            </w:r>
          </w:p>
        </w:tc>
      </w:tr>
      <w:tr w:rsidR="00D1518E" w:rsidRPr="00FA2276" w:rsidTr="00B23499">
        <w:tc>
          <w:tcPr>
            <w:tcW w:w="3738" w:type="dxa"/>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"Общеотраслевые должности служащих третьего уровня":</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1-й квалификационный уровень</w:t>
            </w:r>
          </w:p>
          <w:p w:rsidR="00D1518E" w:rsidRP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3-й квалификационный уровень</w:t>
            </w:r>
          </w:p>
        </w:tc>
        <w:tc>
          <w:tcPr>
            <w:tcW w:w="2551" w:type="dxa"/>
          </w:tcPr>
          <w:p w:rsidR="00D1518E" w:rsidRDefault="00D1518E" w:rsidP="002C11FC">
            <w:pPr>
              <w:pStyle w:val="ConsPlusNormal"/>
              <w:jc w:val="center"/>
              <w:rPr>
                <w:rFonts w:ascii="Times New Roman" w:hAnsi="Times New Roman" w:cs="Times New Roman"/>
                <w:sz w:val="28"/>
                <w:szCs w:val="28"/>
              </w:rPr>
            </w:pPr>
          </w:p>
          <w:p w:rsidR="00D1518E" w:rsidRDefault="00D1518E" w:rsidP="002C11FC">
            <w:pPr>
              <w:pStyle w:val="ConsPlusNormal"/>
              <w:jc w:val="center"/>
              <w:rPr>
                <w:rFonts w:ascii="Times New Roman" w:hAnsi="Times New Roman" w:cs="Times New Roman"/>
                <w:sz w:val="28"/>
                <w:szCs w:val="28"/>
              </w:rPr>
            </w:pPr>
          </w:p>
          <w:p w:rsid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6611</w:t>
            </w:r>
          </w:p>
          <w:p w:rsidR="00D1518E" w:rsidRPr="00D1518E" w:rsidRDefault="00D1518E" w:rsidP="002C11FC">
            <w:pPr>
              <w:pStyle w:val="ConsPlusNormal"/>
              <w:jc w:val="center"/>
              <w:rPr>
                <w:rFonts w:ascii="Times New Roman" w:hAnsi="Times New Roman" w:cs="Times New Roman"/>
                <w:sz w:val="28"/>
                <w:szCs w:val="28"/>
              </w:rPr>
            </w:pPr>
          </w:p>
          <w:p w:rsidR="00D1518E" w:rsidRPr="001E0892" w:rsidRDefault="00D1518E" w:rsidP="002C11FC">
            <w:pPr>
              <w:pStyle w:val="ConsPlusNormal"/>
              <w:jc w:val="center"/>
              <w:rPr>
                <w:rFonts w:ascii="Times New Roman" w:hAnsi="Times New Roman" w:cs="Times New Roman"/>
                <w:b/>
                <w:sz w:val="28"/>
                <w:szCs w:val="28"/>
              </w:rPr>
            </w:pPr>
            <w:r w:rsidRPr="00D1518E">
              <w:rPr>
                <w:rFonts w:ascii="Times New Roman" w:hAnsi="Times New Roman" w:cs="Times New Roman"/>
                <w:sz w:val="28"/>
                <w:szCs w:val="28"/>
              </w:rPr>
              <w:t>6002</w:t>
            </w:r>
          </w:p>
        </w:tc>
        <w:tc>
          <w:tcPr>
            <w:tcW w:w="3067" w:type="dxa"/>
          </w:tcPr>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r>
              <w:rPr>
                <w:rFonts w:ascii="Times New Roman" w:hAnsi="Times New Roman" w:cs="Times New Roman"/>
                <w:sz w:val="28"/>
                <w:szCs w:val="28"/>
              </w:rPr>
              <w:t>б</w:t>
            </w:r>
            <w:r w:rsidRPr="00FA2276">
              <w:rPr>
                <w:rFonts w:ascii="Times New Roman" w:hAnsi="Times New Roman" w:cs="Times New Roman"/>
                <w:sz w:val="28"/>
                <w:szCs w:val="28"/>
              </w:rPr>
              <w:t>ухгалтер</w:t>
            </w:r>
            <w:r>
              <w:rPr>
                <w:rFonts w:ascii="Times New Roman" w:hAnsi="Times New Roman" w:cs="Times New Roman"/>
                <w:sz w:val="28"/>
                <w:szCs w:val="28"/>
              </w:rPr>
              <w:t xml:space="preserve">, </w:t>
            </w: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специалист по кадрам</w:t>
            </w:r>
          </w:p>
          <w:p w:rsid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FA2276">
              <w:rPr>
                <w:rFonts w:ascii="Times New Roman" w:hAnsi="Times New Roman" w:cs="Times New Roman"/>
                <w:sz w:val="28"/>
                <w:szCs w:val="28"/>
              </w:rPr>
              <w:t>внутридолжностная</w:t>
            </w:r>
            <w:proofErr w:type="spellEnd"/>
            <w:r w:rsidRPr="00FA2276">
              <w:rPr>
                <w:rFonts w:ascii="Times New Roman" w:hAnsi="Times New Roman" w:cs="Times New Roman"/>
                <w:sz w:val="28"/>
                <w:szCs w:val="28"/>
              </w:rPr>
              <w:t xml:space="preserve"> категория</w:t>
            </w:r>
          </w:p>
        </w:tc>
      </w:tr>
    </w:tbl>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2.2.</w:t>
      </w:r>
      <w:r>
        <w:rPr>
          <w:rFonts w:ascii="Times New Roman" w:hAnsi="Times New Roman" w:cs="Times New Roman"/>
          <w:sz w:val="28"/>
          <w:szCs w:val="28"/>
        </w:rPr>
        <w:t>5</w:t>
      </w:r>
      <w:r w:rsidRPr="00FA2276">
        <w:rPr>
          <w:rFonts w:ascii="Times New Roman" w:hAnsi="Times New Roman" w:cs="Times New Roman"/>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w:t>
      </w:r>
      <w:hyperlink r:id="rId12" w:history="1">
        <w:r w:rsidRPr="00FA2276">
          <w:rPr>
            <w:rFonts w:ascii="Times New Roman" w:hAnsi="Times New Roman" w:cs="Times New Roman"/>
            <w:sz w:val="28"/>
            <w:szCs w:val="28"/>
          </w:rPr>
          <w:t>Приказом</w:t>
        </w:r>
      </w:hyperlink>
      <w:r w:rsidRPr="00FA2276">
        <w:rPr>
          <w:rFonts w:ascii="Times New Roman" w:hAnsi="Times New Roman" w:cs="Times New Roman"/>
          <w:sz w:val="28"/>
          <w:szCs w:val="28"/>
        </w:rPr>
        <w:t xml:space="preserve"> </w:t>
      </w:r>
      <w:proofErr w:type="spellStart"/>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от 29.05.2008 N 248н "Об утверждении профессиональных квалификационных групп общеотраслевых профессий рабочих". Минимальные размеры ставок заработной плат</w:t>
      </w:r>
      <w:r>
        <w:rPr>
          <w:rFonts w:ascii="Times New Roman" w:hAnsi="Times New Roman" w:cs="Times New Roman"/>
          <w:sz w:val="28"/>
          <w:szCs w:val="28"/>
        </w:rPr>
        <w:t>ы по ПКГ приведены в таблице N 5</w:t>
      </w:r>
      <w:r w:rsidRPr="00FA2276">
        <w:rPr>
          <w:rFonts w:ascii="Times New Roman" w:hAnsi="Times New Roman" w:cs="Times New Roman"/>
          <w:sz w:val="28"/>
          <w:szCs w:val="28"/>
        </w:rPr>
        <w:t>.</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 xml:space="preserve">Таблица N </w:t>
      </w:r>
      <w:r>
        <w:rPr>
          <w:rFonts w:ascii="Times New Roman" w:hAnsi="Times New Roman" w:cs="Times New Roman"/>
          <w:sz w:val="28"/>
          <w:szCs w:val="28"/>
        </w:rPr>
        <w:t>5</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 СТАВОК ЗАРАБОТНОЙ ПЛАТЫ ПО ПКГ</w:t>
      </w:r>
    </w:p>
    <w:p w:rsidR="00D1518E" w:rsidRPr="00FA2276" w:rsidRDefault="00D1518E" w:rsidP="00D1518E">
      <w:pPr>
        <w:pStyle w:val="ConsPlusNormal"/>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2907"/>
        <w:gridCol w:w="2792"/>
      </w:tblGrid>
      <w:tr w:rsidR="00D1518E" w:rsidRPr="00FA2276" w:rsidTr="00B23499">
        <w:tc>
          <w:tcPr>
            <w:tcW w:w="3515"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Профессиональные квалификационные группы</w:t>
            </w:r>
          </w:p>
        </w:tc>
        <w:tc>
          <w:tcPr>
            <w:tcW w:w="2907"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ставки заработной платы (рублей)</w:t>
            </w:r>
          </w:p>
        </w:tc>
        <w:tc>
          <w:tcPr>
            <w:tcW w:w="2792" w:type="dxa"/>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профессии</w:t>
            </w:r>
          </w:p>
        </w:tc>
      </w:tr>
      <w:tr w:rsidR="00D1518E" w:rsidRPr="00FA2276" w:rsidTr="00B23499">
        <w:tc>
          <w:tcPr>
            <w:tcW w:w="3515" w:type="dxa"/>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ПКГ "Общеотраслевые профессии рабочих первого уровня":</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 xml:space="preserve">1-й квалификационный </w:t>
            </w:r>
            <w:r w:rsidRPr="00D1518E">
              <w:rPr>
                <w:rFonts w:ascii="Times New Roman" w:hAnsi="Times New Roman" w:cs="Times New Roman"/>
                <w:sz w:val="28"/>
                <w:szCs w:val="28"/>
              </w:rPr>
              <w:lastRenderedPageBreak/>
              <w:t>уровень</w:t>
            </w:r>
          </w:p>
        </w:tc>
        <w:tc>
          <w:tcPr>
            <w:tcW w:w="2907"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lastRenderedPageBreak/>
              <w:t>3880</w:t>
            </w:r>
          </w:p>
        </w:tc>
        <w:tc>
          <w:tcPr>
            <w:tcW w:w="2792"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уборщик служебных помещений, сторож</w:t>
            </w:r>
            <w:r>
              <w:rPr>
                <w:rFonts w:ascii="Times New Roman" w:hAnsi="Times New Roman" w:cs="Times New Roman"/>
                <w:sz w:val="28"/>
                <w:szCs w:val="28"/>
              </w:rPr>
              <w:t>, дворник</w:t>
            </w:r>
          </w:p>
        </w:tc>
      </w:tr>
      <w:tr w:rsidR="00D1518E" w:rsidRPr="00FA2276" w:rsidTr="00B23499">
        <w:tc>
          <w:tcPr>
            <w:tcW w:w="3515" w:type="dxa"/>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lastRenderedPageBreak/>
              <w:t>ПКГ "Общеотраслевые профессии рабочих второго уровня":</w:t>
            </w: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4-й квалификационный разряд</w:t>
            </w:r>
          </w:p>
        </w:tc>
        <w:tc>
          <w:tcPr>
            <w:tcW w:w="2907"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4613</w:t>
            </w:r>
          </w:p>
        </w:tc>
        <w:tc>
          <w:tcPr>
            <w:tcW w:w="2792" w:type="dxa"/>
          </w:tcPr>
          <w:p w:rsidR="00D1518E" w:rsidRPr="00FA2276"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водитель автомобиля</w:t>
            </w:r>
          </w:p>
        </w:tc>
      </w:tr>
    </w:tbl>
    <w:p w:rsidR="00D1518E" w:rsidRDefault="00D1518E" w:rsidP="00D1518E">
      <w:pPr>
        <w:pStyle w:val="ConsPlusNormal"/>
        <w:ind w:firstLine="540"/>
        <w:jc w:val="both"/>
        <w:rPr>
          <w:rFonts w:ascii="Times New Roman" w:hAnsi="Times New Roman" w:cs="Times New Roman"/>
          <w:sz w:val="28"/>
          <w:szCs w:val="28"/>
        </w:rPr>
      </w:pP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2.2.</w:t>
      </w:r>
      <w:r>
        <w:rPr>
          <w:rFonts w:ascii="Times New Roman" w:hAnsi="Times New Roman" w:cs="Times New Roman"/>
          <w:sz w:val="28"/>
          <w:szCs w:val="28"/>
        </w:rPr>
        <w:t>6</w:t>
      </w:r>
      <w:r w:rsidRPr="00FA2276">
        <w:rPr>
          <w:rFonts w:ascii="Times New Roman" w:hAnsi="Times New Roman" w:cs="Times New Roman"/>
          <w:sz w:val="28"/>
          <w:szCs w:val="28"/>
        </w:rPr>
        <w:t xml:space="preserve">. Минимальные </w:t>
      </w:r>
      <w:proofErr w:type="spellStart"/>
      <w:r w:rsidRPr="00FA2276">
        <w:rPr>
          <w:rFonts w:ascii="Times New Roman" w:hAnsi="Times New Roman" w:cs="Times New Roman"/>
          <w:sz w:val="28"/>
          <w:szCs w:val="28"/>
        </w:rPr>
        <w:t>размерыдолж</w:t>
      </w:r>
      <w:r>
        <w:rPr>
          <w:rFonts w:ascii="Times New Roman" w:hAnsi="Times New Roman" w:cs="Times New Roman"/>
          <w:sz w:val="28"/>
          <w:szCs w:val="28"/>
        </w:rPr>
        <w:t>ностных</w:t>
      </w:r>
      <w:proofErr w:type="spellEnd"/>
      <w:r>
        <w:rPr>
          <w:rFonts w:ascii="Times New Roman" w:hAnsi="Times New Roman" w:cs="Times New Roman"/>
          <w:sz w:val="28"/>
          <w:szCs w:val="28"/>
        </w:rPr>
        <w:t xml:space="preserve"> окладов работников, за</w:t>
      </w:r>
      <w:r w:rsidRPr="00FA2276">
        <w:rPr>
          <w:rFonts w:ascii="Times New Roman" w:hAnsi="Times New Roman" w:cs="Times New Roman"/>
          <w:sz w:val="28"/>
          <w:szCs w:val="28"/>
        </w:rPr>
        <w:t>м</w:t>
      </w:r>
      <w:r>
        <w:rPr>
          <w:rFonts w:ascii="Times New Roman" w:hAnsi="Times New Roman" w:cs="Times New Roman"/>
          <w:sz w:val="28"/>
          <w:szCs w:val="28"/>
        </w:rPr>
        <w:t>ещающих</w:t>
      </w:r>
      <w:r w:rsidRPr="00FA2276">
        <w:rPr>
          <w:rFonts w:ascii="Times New Roman" w:hAnsi="Times New Roman" w:cs="Times New Roman"/>
          <w:sz w:val="28"/>
          <w:szCs w:val="28"/>
        </w:rPr>
        <w:t xml:space="preserve"> должности руководителей структурных подразделений, специалистов и служащих,</w:t>
      </w:r>
      <w:r>
        <w:rPr>
          <w:rFonts w:ascii="Times New Roman" w:hAnsi="Times New Roman" w:cs="Times New Roman"/>
          <w:sz w:val="28"/>
          <w:szCs w:val="28"/>
        </w:rPr>
        <w:t xml:space="preserve"> не вошедшие в </w:t>
      </w:r>
      <w:proofErr w:type="spellStart"/>
      <w:r>
        <w:rPr>
          <w:rFonts w:ascii="Times New Roman" w:hAnsi="Times New Roman" w:cs="Times New Roman"/>
          <w:sz w:val="28"/>
          <w:szCs w:val="28"/>
        </w:rPr>
        <w:t>ПГК</w:t>
      </w:r>
      <w:proofErr w:type="gramStart"/>
      <w:r>
        <w:rPr>
          <w:rFonts w:ascii="Times New Roman" w:hAnsi="Times New Roman" w:cs="Times New Roman"/>
          <w:sz w:val="28"/>
          <w:szCs w:val="28"/>
        </w:rPr>
        <w:t>,</w:t>
      </w:r>
      <w:r w:rsidRPr="00FA2276">
        <w:rPr>
          <w:rFonts w:ascii="Times New Roman" w:hAnsi="Times New Roman" w:cs="Times New Roman"/>
          <w:sz w:val="28"/>
          <w:szCs w:val="28"/>
        </w:rPr>
        <w:t>у</w:t>
      </w:r>
      <w:proofErr w:type="gramEnd"/>
      <w:r w:rsidRPr="00FA2276">
        <w:rPr>
          <w:rFonts w:ascii="Times New Roman" w:hAnsi="Times New Roman" w:cs="Times New Roman"/>
          <w:sz w:val="28"/>
          <w:szCs w:val="28"/>
        </w:rPr>
        <w:t>твержденные</w:t>
      </w:r>
      <w:proofErr w:type="spellEnd"/>
      <w:r w:rsidRPr="00FA2276">
        <w:rPr>
          <w:rFonts w:ascii="Times New Roman" w:hAnsi="Times New Roman" w:cs="Times New Roman"/>
          <w:sz w:val="28"/>
          <w:szCs w:val="28"/>
        </w:rPr>
        <w:t xml:space="preserve"> приказами </w:t>
      </w:r>
      <w:proofErr w:type="spellStart"/>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приведены в таблице N </w:t>
      </w:r>
      <w:r>
        <w:rPr>
          <w:rFonts w:ascii="Times New Roman" w:hAnsi="Times New Roman" w:cs="Times New Roman"/>
          <w:sz w:val="28"/>
          <w:szCs w:val="28"/>
        </w:rPr>
        <w:t>6</w:t>
      </w:r>
      <w:r w:rsidRPr="00FA2276">
        <w:rPr>
          <w:rFonts w:ascii="Times New Roman" w:hAnsi="Times New Roman" w:cs="Times New Roman"/>
          <w:sz w:val="28"/>
          <w:szCs w:val="28"/>
        </w:rPr>
        <w:t>.</w:t>
      </w:r>
    </w:p>
    <w:p w:rsidR="00D1518E" w:rsidRDefault="00D1518E" w:rsidP="00D1518E">
      <w:pPr>
        <w:pStyle w:val="ConsPlusNormal"/>
        <w:ind w:firstLine="540"/>
        <w:jc w:val="both"/>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 xml:space="preserve">Таблица N </w:t>
      </w:r>
      <w:r>
        <w:rPr>
          <w:rFonts w:ascii="Times New Roman" w:hAnsi="Times New Roman" w:cs="Times New Roman"/>
          <w:sz w:val="28"/>
          <w:szCs w:val="28"/>
        </w:rPr>
        <w:t>6</w:t>
      </w:r>
    </w:p>
    <w:p w:rsidR="00D1518E" w:rsidRPr="00FA2276" w:rsidRDefault="00D1518E" w:rsidP="00D1518E">
      <w:pPr>
        <w:pStyle w:val="ConsPlusNormal"/>
        <w:jc w:val="both"/>
        <w:rPr>
          <w:rFonts w:ascii="Times New Roman" w:hAnsi="Times New Roman" w:cs="Times New Roman"/>
          <w:sz w:val="28"/>
          <w:szCs w:val="28"/>
        </w:rPr>
      </w:pPr>
    </w:p>
    <w:p w:rsidR="00D1518E" w:rsidRDefault="00D1518E" w:rsidP="00D1518E">
      <w:pPr>
        <w:pStyle w:val="ConsPlusNormal"/>
        <w:ind w:firstLine="540"/>
        <w:jc w:val="center"/>
        <w:rPr>
          <w:rFonts w:ascii="Times New Roman" w:hAnsi="Times New Roman" w:cs="Times New Roman"/>
          <w:sz w:val="28"/>
          <w:szCs w:val="28"/>
        </w:rPr>
      </w:pPr>
      <w:r w:rsidRPr="00FA2276">
        <w:rPr>
          <w:rFonts w:ascii="Times New Roman" w:hAnsi="Times New Roman" w:cs="Times New Roman"/>
          <w:sz w:val="28"/>
          <w:szCs w:val="28"/>
        </w:rPr>
        <w:t xml:space="preserve">МИНИМАЛЬНЫЕ РАЗМЕРЫ ДОЛЖНОСТНЫХ ОКЛАДОВ </w:t>
      </w:r>
      <w:r>
        <w:rPr>
          <w:rFonts w:ascii="Times New Roman" w:hAnsi="Times New Roman" w:cs="Times New Roman"/>
          <w:sz w:val="28"/>
          <w:szCs w:val="28"/>
        </w:rPr>
        <w:t xml:space="preserve">РАБОТНИКОВ, ЗАМЕЩАЮЩИХ ДОЛЖНОСТИ РУКОВОДИТЕЛЕЙ СТРУКТУРНЫХ </w:t>
      </w:r>
      <w:r w:rsidRPr="00FA2276">
        <w:rPr>
          <w:rFonts w:ascii="Times New Roman" w:hAnsi="Times New Roman" w:cs="Times New Roman"/>
          <w:sz w:val="28"/>
          <w:szCs w:val="28"/>
        </w:rPr>
        <w:t>ПО</w:t>
      </w:r>
      <w:r>
        <w:rPr>
          <w:rFonts w:ascii="Times New Roman" w:hAnsi="Times New Roman" w:cs="Times New Roman"/>
          <w:sz w:val="28"/>
          <w:szCs w:val="28"/>
        </w:rPr>
        <w:t>ДРАЗДЕЛЕНИЙ, СПЕЦИАЛИСТОВ И СЛУЖАЩИХ, НЕ ВОШЕДШИЕ В</w:t>
      </w:r>
      <w:r w:rsidRPr="00FA2276">
        <w:rPr>
          <w:rFonts w:ascii="Times New Roman" w:hAnsi="Times New Roman" w:cs="Times New Roman"/>
          <w:sz w:val="28"/>
          <w:szCs w:val="28"/>
        </w:rPr>
        <w:t xml:space="preserve"> ПКГ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679"/>
      </w:tblGrid>
      <w:tr w:rsidR="00D1518E" w:rsidRPr="00532333" w:rsidTr="00B23499">
        <w:tc>
          <w:tcPr>
            <w:tcW w:w="4785" w:type="dxa"/>
          </w:tcPr>
          <w:p w:rsidR="00D1518E" w:rsidRPr="00532333" w:rsidRDefault="00D1518E" w:rsidP="002C11FC">
            <w:pPr>
              <w:pStyle w:val="ConsPlusNormal"/>
              <w:jc w:val="center"/>
              <w:rPr>
                <w:rFonts w:ascii="Times New Roman" w:hAnsi="Times New Roman" w:cs="Times New Roman"/>
                <w:sz w:val="28"/>
                <w:szCs w:val="28"/>
              </w:rPr>
            </w:pPr>
            <w:r w:rsidRPr="00532333">
              <w:rPr>
                <w:rFonts w:ascii="Times New Roman" w:hAnsi="Times New Roman" w:cs="Times New Roman"/>
                <w:sz w:val="28"/>
                <w:szCs w:val="28"/>
              </w:rPr>
              <w:t>Наименование должности</w:t>
            </w:r>
          </w:p>
        </w:tc>
        <w:tc>
          <w:tcPr>
            <w:tcW w:w="4679" w:type="dxa"/>
          </w:tcPr>
          <w:p w:rsidR="00D1518E" w:rsidRPr="00532333" w:rsidRDefault="00D1518E" w:rsidP="002C11FC">
            <w:pPr>
              <w:pStyle w:val="ConsPlusNormal"/>
              <w:jc w:val="center"/>
              <w:rPr>
                <w:rFonts w:ascii="Times New Roman" w:hAnsi="Times New Roman" w:cs="Times New Roman"/>
                <w:sz w:val="28"/>
                <w:szCs w:val="28"/>
              </w:rPr>
            </w:pPr>
            <w:r w:rsidRPr="00532333">
              <w:rPr>
                <w:rFonts w:ascii="Times New Roman" w:hAnsi="Times New Roman" w:cs="Times New Roman"/>
                <w:sz w:val="28"/>
                <w:szCs w:val="28"/>
              </w:rPr>
              <w:t xml:space="preserve">Минимальный размер должностного оклада </w:t>
            </w:r>
          </w:p>
          <w:p w:rsidR="00D1518E" w:rsidRPr="00532333" w:rsidRDefault="00D1518E" w:rsidP="002C11FC">
            <w:pPr>
              <w:pStyle w:val="ConsPlusNormal"/>
              <w:jc w:val="center"/>
              <w:rPr>
                <w:rFonts w:ascii="Times New Roman" w:hAnsi="Times New Roman" w:cs="Times New Roman"/>
                <w:sz w:val="28"/>
                <w:szCs w:val="28"/>
              </w:rPr>
            </w:pPr>
            <w:r w:rsidRPr="00532333">
              <w:rPr>
                <w:rFonts w:ascii="Times New Roman" w:hAnsi="Times New Roman" w:cs="Times New Roman"/>
                <w:sz w:val="28"/>
                <w:szCs w:val="28"/>
              </w:rPr>
              <w:t>(рублей)</w:t>
            </w:r>
          </w:p>
        </w:tc>
      </w:tr>
      <w:tr w:rsidR="00D1518E" w:rsidRPr="00532333" w:rsidTr="00B23499">
        <w:tc>
          <w:tcPr>
            <w:tcW w:w="4785" w:type="dxa"/>
          </w:tcPr>
          <w:p w:rsidR="00D1518E" w:rsidRPr="00532333" w:rsidRDefault="00D1518E" w:rsidP="002C11FC">
            <w:pPr>
              <w:pStyle w:val="ConsPlusNormal"/>
              <w:jc w:val="center"/>
              <w:rPr>
                <w:rFonts w:ascii="Times New Roman" w:hAnsi="Times New Roman" w:cs="Times New Roman"/>
                <w:sz w:val="28"/>
                <w:szCs w:val="28"/>
              </w:rPr>
            </w:pPr>
            <w:r w:rsidRPr="00532333">
              <w:rPr>
                <w:rFonts w:ascii="Times New Roman" w:hAnsi="Times New Roman" w:cs="Times New Roman"/>
                <w:sz w:val="28"/>
                <w:szCs w:val="28"/>
              </w:rPr>
              <w:t>Специалист по охране труда, специалист по закупкам</w:t>
            </w:r>
          </w:p>
        </w:tc>
        <w:tc>
          <w:tcPr>
            <w:tcW w:w="4679"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6002</w:t>
            </w:r>
          </w:p>
        </w:tc>
      </w:tr>
    </w:tbl>
    <w:p w:rsidR="00D1518E" w:rsidRDefault="00D1518E" w:rsidP="00D1518E">
      <w:pPr>
        <w:pStyle w:val="ConsPlusNormal"/>
        <w:ind w:firstLine="540"/>
        <w:jc w:val="center"/>
        <w:rPr>
          <w:rFonts w:ascii="Times New Roman" w:hAnsi="Times New Roman" w:cs="Times New Roman"/>
          <w:sz w:val="28"/>
          <w:szCs w:val="28"/>
        </w:rPr>
      </w:pPr>
    </w:p>
    <w:p w:rsidR="00D1518E" w:rsidRDefault="00D1518E" w:rsidP="00D1518E">
      <w:pPr>
        <w:pStyle w:val="ConsPlusNormal"/>
        <w:ind w:firstLine="540"/>
        <w:jc w:val="both"/>
        <w:rPr>
          <w:rFonts w:ascii="Times New Roman" w:hAnsi="Times New Roman" w:cs="Times New Roman"/>
          <w:sz w:val="28"/>
          <w:szCs w:val="28"/>
        </w:rPr>
      </w:pPr>
    </w:p>
    <w:p w:rsidR="00D1518E" w:rsidRDefault="00D1518E" w:rsidP="00D1518E">
      <w:pPr>
        <w:pStyle w:val="ConsPlusNormal"/>
        <w:ind w:firstLine="540"/>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2.2.7. </w:t>
      </w:r>
      <w:r w:rsidRPr="00FA2276">
        <w:rPr>
          <w:rFonts w:ascii="Times New Roman" w:hAnsi="Times New Roman" w:cs="Times New Roman"/>
          <w:sz w:val="28"/>
          <w:szCs w:val="28"/>
        </w:rPr>
        <w:t xml:space="preserve">Минимальные размеры ставок заработной платы работников, занимающих профессии рабочих, не вошедшие в ПКГ, утвержденные приказами </w:t>
      </w:r>
      <w:proofErr w:type="spellStart"/>
      <w:r w:rsidRPr="00FA2276">
        <w:rPr>
          <w:rFonts w:ascii="Times New Roman" w:hAnsi="Times New Roman" w:cs="Times New Roman"/>
          <w:sz w:val="28"/>
          <w:szCs w:val="28"/>
        </w:rPr>
        <w:t>Минздравсоцразвития</w:t>
      </w:r>
      <w:proofErr w:type="spellEnd"/>
      <w:r w:rsidRPr="00FA2276">
        <w:rPr>
          <w:rFonts w:ascii="Times New Roman" w:hAnsi="Times New Roman" w:cs="Times New Roman"/>
          <w:sz w:val="28"/>
          <w:szCs w:val="28"/>
        </w:rPr>
        <w:t xml:space="preserve"> России, приведены в таблице N </w:t>
      </w:r>
      <w:r>
        <w:rPr>
          <w:rFonts w:ascii="Times New Roman" w:hAnsi="Times New Roman" w:cs="Times New Roman"/>
          <w:sz w:val="28"/>
          <w:szCs w:val="28"/>
        </w:rPr>
        <w:t>7</w:t>
      </w:r>
      <w:r w:rsidRPr="00FA2276">
        <w:rPr>
          <w:rFonts w:ascii="Times New Roman" w:hAnsi="Times New Roman" w:cs="Times New Roman"/>
          <w:sz w:val="28"/>
          <w:szCs w:val="28"/>
        </w:rPr>
        <w:t>.</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right"/>
        <w:outlineLvl w:val="2"/>
        <w:rPr>
          <w:rFonts w:ascii="Times New Roman" w:hAnsi="Times New Roman" w:cs="Times New Roman"/>
          <w:sz w:val="28"/>
          <w:szCs w:val="28"/>
        </w:rPr>
      </w:pPr>
      <w:r w:rsidRPr="00FA2276">
        <w:rPr>
          <w:rFonts w:ascii="Times New Roman" w:hAnsi="Times New Roman" w:cs="Times New Roman"/>
          <w:sz w:val="28"/>
          <w:szCs w:val="28"/>
        </w:rPr>
        <w:t xml:space="preserve">Таблица N </w:t>
      </w:r>
      <w:r>
        <w:rPr>
          <w:rFonts w:ascii="Times New Roman" w:hAnsi="Times New Roman" w:cs="Times New Roman"/>
          <w:sz w:val="28"/>
          <w:szCs w:val="28"/>
        </w:rPr>
        <w:t>7</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МИНИМАЛЬНЫЕ РАЗМЕРЫ</w:t>
      </w:r>
    </w:p>
    <w:p w:rsidR="00D1518E" w:rsidRPr="00FA2276" w:rsidRDefault="00D1518E" w:rsidP="00D1518E">
      <w:pPr>
        <w:pStyle w:val="ConsPlusNormal"/>
        <w:jc w:val="center"/>
        <w:rPr>
          <w:rFonts w:ascii="Times New Roman" w:hAnsi="Times New Roman" w:cs="Times New Roman"/>
          <w:sz w:val="28"/>
          <w:szCs w:val="28"/>
        </w:rPr>
      </w:pPr>
      <w:proofErr w:type="gramStart"/>
      <w:r w:rsidRPr="00FA2276">
        <w:rPr>
          <w:rFonts w:ascii="Times New Roman" w:hAnsi="Times New Roman" w:cs="Times New Roman"/>
          <w:sz w:val="28"/>
          <w:szCs w:val="28"/>
        </w:rPr>
        <w:t>СТАВОК ЗАРАБОТНОЙ ПЛАТЫ РАБОТНИКОВ, ЗАНИМАЮЩИХ ПРОФЕССИИРАБОЧИХ, НЕ ВОШЕДШИЕ В ПКГ</w:t>
      </w:r>
      <w:proofErr w:type="gramEnd"/>
    </w:p>
    <w:p w:rsidR="00D1518E" w:rsidRPr="00FA2276"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8"/>
        <w:gridCol w:w="2925"/>
        <w:gridCol w:w="2693"/>
      </w:tblGrid>
      <w:tr w:rsidR="00D1518E" w:rsidRPr="00FA2276" w:rsidTr="00AE3EF0">
        <w:tc>
          <w:tcPr>
            <w:tcW w:w="3738" w:type="dxa"/>
            <w:tcBorders>
              <w:top w:val="single" w:sz="4" w:space="0" w:color="auto"/>
              <w:bottom w:val="single" w:sz="4" w:space="0" w:color="auto"/>
            </w:tcBorders>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Наименование профессии</w:t>
            </w:r>
          </w:p>
        </w:tc>
        <w:tc>
          <w:tcPr>
            <w:tcW w:w="2925" w:type="dxa"/>
            <w:tcBorders>
              <w:top w:val="single" w:sz="4" w:space="0" w:color="auto"/>
              <w:bottom w:val="single" w:sz="4" w:space="0" w:color="auto"/>
            </w:tcBorders>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Квалификационные разряды</w:t>
            </w:r>
          </w:p>
        </w:tc>
        <w:tc>
          <w:tcPr>
            <w:tcW w:w="2693" w:type="dxa"/>
            <w:tcBorders>
              <w:top w:val="single" w:sz="4" w:space="0" w:color="auto"/>
              <w:bottom w:val="single" w:sz="4" w:space="0" w:color="auto"/>
            </w:tcBorders>
          </w:tcPr>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Минимальный размер ставки заработной платы</w:t>
            </w:r>
          </w:p>
          <w:p w:rsidR="00D1518E" w:rsidRPr="00FA2276" w:rsidRDefault="00D1518E" w:rsidP="002C11FC">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(рублей)</w:t>
            </w:r>
          </w:p>
        </w:tc>
      </w:tr>
      <w:tr w:rsidR="00D1518E" w:rsidRPr="00FA2276" w:rsidTr="00AE3EF0">
        <w:tc>
          <w:tcPr>
            <w:tcW w:w="3738" w:type="dxa"/>
            <w:vMerge w:val="restart"/>
            <w:tcBorders>
              <w:top w:val="single" w:sz="4" w:space="0" w:color="auto"/>
              <w:bottom w:val="single" w:sz="4" w:space="0" w:color="auto"/>
            </w:tcBorders>
          </w:tcPr>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 xml:space="preserve"> кухонный рабочий,  </w:t>
            </w:r>
          </w:p>
          <w:p w:rsidR="00D1518E" w:rsidRDefault="00D1518E" w:rsidP="002C11FC">
            <w:pPr>
              <w:pStyle w:val="ConsPlusNormal"/>
              <w:rPr>
                <w:rFonts w:ascii="Times New Roman" w:hAnsi="Times New Roman" w:cs="Times New Roman"/>
                <w:sz w:val="28"/>
                <w:szCs w:val="28"/>
              </w:rPr>
            </w:pPr>
            <w:r w:rsidRPr="00FA2276">
              <w:rPr>
                <w:rFonts w:ascii="Times New Roman" w:hAnsi="Times New Roman" w:cs="Times New Roman"/>
                <w:sz w:val="28"/>
                <w:szCs w:val="28"/>
              </w:rPr>
              <w:t xml:space="preserve">машинист по стирке и </w:t>
            </w:r>
            <w:r w:rsidRPr="00FA2276">
              <w:rPr>
                <w:rFonts w:ascii="Times New Roman" w:hAnsi="Times New Roman" w:cs="Times New Roman"/>
                <w:sz w:val="28"/>
                <w:szCs w:val="28"/>
              </w:rPr>
              <w:lastRenderedPageBreak/>
              <w:t>ремонту спецодежды, мойщик посуды</w:t>
            </w:r>
            <w:r>
              <w:rPr>
                <w:rFonts w:ascii="Times New Roman" w:hAnsi="Times New Roman" w:cs="Times New Roman"/>
                <w:sz w:val="28"/>
                <w:szCs w:val="28"/>
              </w:rPr>
              <w:t>,</w:t>
            </w: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Default="00D1518E" w:rsidP="002C11FC">
            <w:pPr>
              <w:pStyle w:val="ConsPlusNormal"/>
              <w:rPr>
                <w:rFonts w:ascii="Times New Roman" w:hAnsi="Times New Roman" w:cs="Times New Roman"/>
                <w:sz w:val="28"/>
                <w:szCs w:val="28"/>
              </w:rPr>
            </w:pPr>
          </w:p>
          <w:p w:rsidR="00D1518E" w:rsidRPr="00D1518E" w:rsidRDefault="00D1518E" w:rsidP="002C11FC">
            <w:pPr>
              <w:pStyle w:val="ConsPlusNormal"/>
              <w:rPr>
                <w:rFonts w:ascii="Times New Roman" w:hAnsi="Times New Roman" w:cs="Times New Roman"/>
                <w:sz w:val="28"/>
                <w:szCs w:val="28"/>
              </w:rPr>
            </w:pPr>
            <w:r w:rsidRPr="00D1518E">
              <w:rPr>
                <w:rFonts w:ascii="Times New Roman" w:hAnsi="Times New Roman" w:cs="Times New Roman"/>
                <w:sz w:val="28"/>
                <w:szCs w:val="28"/>
              </w:rPr>
              <w:t>повар</w:t>
            </w:r>
          </w:p>
          <w:p w:rsidR="00D1518E" w:rsidRDefault="00D1518E" w:rsidP="002C11FC">
            <w:pPr>
              <w:pStyle w:val="ConsPlusNormal"/>
              <w:rPr>
                <w:rFonts w:ascii="Times New Roman" w:hAnsi="Times New Roman" w:cs="Times New Roman"/>
                <w:sz w:val="28"/>
                <w:szCs w:val="28"/>
              </w:rPr>
            </w:pPr>
          </w:p>
          <w:p w:rsidR="00D1518E" w:rsidRPr="00FA2276" w:rsidRDefault="00D1518E" w:rsidP="002C11FC">
            <w:pPr>
              <w:pStyle w:val="ConsPlusNormal"/>
              <w:rPr>
                <w:rFonts w:ascii="Times New Roman" w:hAnsi="Times New Roman" w:cs="Times New Roman"/>
                <w:sz w:val="28"/>
                <w:szCs w:val="28"/>
              </w:rPr>
            </w:pPr>
          </w:p>
        </w:tc>
        <w:tc>
          <w:tcPr>
            <w:tcW w:w="2925" w:type="dxa"/>
            <w:tcBorders>
              <w:top w:val="single" w:sz="4" w:space="0" w:color="auto"/>
              <w:bottom w:val="nil"/>
            </w:tcBorders>
          </w:tcPr>
          <w:p w:rsidR="00D1518E" w:rsidRPr="00FA2276" w:rsidRDefault="00D1518E" w:rsidP="002C11F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w:t>
            </w:r>
            <w:r w:rsidRPr="00FA2276">
              <w:rPr>
                <w:rFonts w:ascii="Times New Roman" w:hAnsi="Times New Roman" w:cs="Times New Roman"/>
                <w:sz w:val="28"/>
                <w:szCs w:val="28"/>
              </w:rPr>
              <w:t xml:space="preserve">-й квалификационный </w:t>
            </w:r>
            <w:r w:rsidRPr="00FA2276">
              <w:rPr>
                <w:rFonts w:ascii="Times New Roman" w:hAnsi="Times New Roman" w:cs="Times New Roman"/>
                <w:sz w:val="28"/>
                <w:szCs w:val="28"/>
              </w:rPr>
              <w:lastRenderedPageBreak/>
              <w:t>разряд</w:t>
            </w:r>
          </w:p>
        </w:tc>
        <w:tc>
          <w:tcPr>
            <w:tcW w:w="2693" w:type="dxa"/>
            <w:tcBorders>
              <w:top w:val="single" w:sz="4" w:space="0" w:color="auto"/>
              <w:bottom w:val="nil"/>
            </w:tcBorders>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lastRenderedPageBreak/>
              <w:t>4105</w:t>
            </w:r>
          </w:p>
        </w:tc>
      </w:tr>
      <w:tr w:rsidR="00D1518E" w:rsidRPr="00FA2276" w:rsidTr="00AE3EF0">
        <w:tblPrEx>
          <w:tblBorders>
            <w:insideH w:val="none" w:sz="0" w:space="0" w:color="auto"/>
          </w:tblBorders>
        </w:tblPrEx>
        <w:trPr>
          <w:trHeight w:val="330"/>
        </w:trPr>
        <w:tc>
          <w:tcPr>
            <w:tcW w:w="3738" w:type="dxa"/>
            <w:vMerge/>
            <w:tcBorders>
              <w:top w:val="single" w:sz="4" w:space="0" w:color="auto"/>
              <w:bottom w:val="single" w:sz="4" w:space="0" w:color="auto"/>
            </w:tcBorders>
          </w:tcPr>
          <w:p w:rsidR="00D1518E" w:rsidRPr="00FA2276" w:rsidRDefault="00D1518E" w:rsidP="002C11FC">
            <w:pPr>
              <w:rPr>
                <w:rFonts w:ascii="Times New Roman" w:hAnsi="Times New Roman"/>
                <w:sz w:val="28"/>
                <w:szCs w:val="28"/>
              </w:rPr>
            </w:pPr>
          </w:p>
        </w:tc>
        <w:tc>
          <w:tcPr>
            <w:tcW w:w="2925" w:type="dxa"/>
            <w:tcBorders>
              <w:top w:val="nil"/>
              <w:bottom w:val="single" w:sz="4" w:space="0" w:color="auto"/>
            </w:tcBorders>
          </w:tcPr>
          <w:p w:rsidR="00D1518E" w:rsidRPr="00FA2276" w:rsidRDefault="00D1518E" w:rsidP="002C11FC">
            <w:pPr>
              <w:pStyle w:val="ConsPlusNormal"/>
              <w:jc w:val="both"/>
              <w:rPr>
                <w:rFonts w:ascii="Times New Roman" w:hAnsi="Times New Roman" w:cs="Times New Roman"/>
                <w:sz w:val="28"/>
                <w:szCs w:val="28"/>
              </w:rPr>
            </w:pPr>
          </w:p>
        </w:tc>
        <w:tc>
          <w:tcPr>
            <w:tcW w:w="2693" w:type="dxa"/>
            <w:tcBorders>
              <w:top w:val="nil"/>
              <w:bottom w:val="single" w:sz="4" w:space="0" w:color="auto"/>
            </w:tcBorders>
          </w:tcPr>
          <w:p w:rsidR="00D1518E" w:rsidRPr="00D1518E" w:rsidRDefault="00D1518E" w:rsidP="002C11FC">
            <w:pPr>
              <w:pStyle w:val="ConsPlusNormal"/>
              <w:jc w:val="center"/>
              <w:rPr>
                <w:rFonts w:ascii="Times New Roman" w:hAnsi="Times New Roman" w:cs="Times New Roman"/>
                <w:sz w:val="28"/>
                <w:szCs w:val="28"/>
              </w:rPr>
            </w:pPr>
          </w:p>
        </w:tc>
      </w:tr>
      <w:tr w:rsidR="00AE3EF0" w:rsidRPr="00FA2276" w:rsidTr="00AE3EF0">
        <w:tblPrEx>
          <w:tblBorders>
            <w:insideH w:val="none" w:sz="0" w:space="0" w:color="auto"/>
          </w:tblBorders>
        </w:tblPrEx>
        <w:tc>
          <w:tcPr>
            <w:tcW w:w="3738" w:type="dxa"/>
            <w:vMerge/>
            <w:tcBorders>
              <w:top w:val="single" w:sz="4" w:space="0" w:color="auto"/>
              <w:bottom w:val="single" w:sz="4" w:space="0" w:color="auto"/>
            </w:tcBorders>
          </w:tcPr>
          <w:p w:rsidR="00AE3EF0" w:rsidRPr="00FA2276" w:rsidRDefault="00AE3EF0" w:rsidP="002C11FC">
            <w:pPr>
              <w:rPr>
                <w:rFonts w:ascii="Times New Roman" w:hAnsi="Times New Roman"/>
                <w:sz w:val="28"/>
                <w:szCs w:val="28"/>
              </w:rPr>
            </w:pPr>
          </w:p>
        </w:tc>
        <w:tc>
          <w:tcPr>
            <w:tcW w:w="2925" w:type="dxa"/>
            <w:tcBorders>
              <w:top w:val="single" w:sz="4" w:space="0" w:color="auto"/>
              <w:bottom w:val="nil"/>
            </w:tcBorders>
          </w:tcPr>
          <w:p w:rsidR="00AE3EF0" w:rsidRPr="00FA2276" w:rsidRDefault="00AE3EF0" w:rsidP="002C11FC">
            <w:pPr>
              <w:pStyle w:val="ConsPlusNormal"/>
              <w:jc w:val="both"/>
              <w:rPr>
                <w:rFonts w:ascii="Times New Roman" w:hAnsi="Times New Roman" w:cs="Times New Roman"/>
                <w:sz w:val="28"/>
                <w:szCs w:val="28"/>
              </w:rPr>
            </w:pPr>
          </w:p>
        </w:tc>
        <w:tc>
          <w:tcPr>
            <w:tcW w:w="2693" w:type="dxa"/>
            <w:tcBorders>
              <w:top w:val="single" w:sz="4" w:space="0" w:color="auto"/>
              <w:bottom w:val="nil"/>
            </w:tcBorders>
          </w:tcPr>
          <w:p w:rsidR="00AE3EF0" w:rsidRPr="00D1518E" w:rsidRDefault="00AE3EF0" w:rsidP="002C11FC">
            <w:pPr>
              <w:pStyle w:val="ConsPlusNormal"/>
              <w:jc w:val="center"/>
              <w:rPr>
                <w:rFonts w:ascii="Times New Roman" w:hAnsi="Times New Roman" w:cs="Times New Roman"/>
                <w:sz w:val="28"/>
                <w:szCs w:val="28"/>
              </w:rPr>
            </w:pPr>
          </w:p>
        </w:tc>
      </w:tr>
      <w:tr w:rsidR="00D1518E" w:rsidRPr="00FA2276" w:rsidTr="00AE3EF0">
        <w:tblPrEx>
          <w:tblBorders>
            <w:insideH w:val="none" w:sz="0" w:space="0" w:color="auto"/>
          </w:tblBorders>
        </w:tblPrEx>
        <w:tc>
          <w:tcPr>
            <w:tcW w:w="3738" w:type="dxa"/>
            <w:vMerge/>
            <w:tcBorders>
              <w:top w:val="single" w:sz="4" w:space="0" w:color="auto"/>
              <w:bottom w:val="single" w:sz="4" w:space="0" w:color="auto"/>
            </w:tcBorders>
          </w:tcPr>
          <w:p w:rsidR="00D1518E" w:rsidRPr="00FA2276" w:rsidRDefault="00D1518E" w:rsidP="002C11FC">
            <w:pPr>
              <w:rPr>
                <w:rFonts w:ascii="Times New Roman" w:hAnsi="Times New Roman"/>
                <w:sz w:val="28"/>
                <w:szCs w:val="28"/>
              </w:rPr>
            </w:pPr>
          </w:p>
        </w:tc>
        <w:tc>
          <w:tcPr>
            <w:tcW w:w="2925" w:type="dxa"/>
            <w:tcBorders>
              <w:top w:val="nil"/>
              <w:bottom w:val="nil"/>
            </w:tcBorders>
          </w:tcPr>
          <w:p w:rsidR="00D1518E" w:rsidRPr="00FA2276" w:rsidRDefault="00D1518E" w:rsidP="002C11FC">
            <w:pPr>
              <w:pStyle w:val="ConsPlusNormal"/>
              <w:jc w:val="both"/>
              <w:rPr>
                <w:rFonts w:ascii="Times New Roman" w:hAnsi="Times New Roman" w:cs="Times New Roman"/>
                <w:sz w:val="28"/>
                <w:szCs w:val="28"/>
              </w:rPr>
            </w:pPr>
          </w:p>
        </w:tc>
        <w:tc>
          <w:tcPr>
            <w:tcW w:w="2693" w:type="dxa"/>
            <w:tcBorders>
              <w:top w:val="nil"/>
              <w:bottom w:val="nil"/>
            </w:tcBorders>
          </w:tcPr>
          <w:p w:rsidR="00D1518E" w:rsidRPr="00D1518E" w:rsidRDefault="00D1518E" w:rsidP="002C11FC">
            <w:pPr>
              <w:pStyle w:val="ConsPlusNormal"/>
              <w:jc w:val="center"/>
              <w:rPr>
                <w:rFonts w:ascii="Times New Roman" w:hAnsi="Times New Roman" w:cs="Times New Roman"/>
                <w:sz w:val="28"/>
                <w:szCs w:val="28"/>
              </w:rPr>
            </w:pPr>
          </w:p>
          <w:p w:rsidR="00D1518E" w:rsidRPr="00D1518E" w:rsidRDefault="00D1518E" w:rsidP="002C11FC">
            <w:pPr>
              <w:pStyle w:val="ConsPlusNormal"/>
              <w:jc w:val="center"/>
              <w:rPr>
                <w:rFonts w:ascii="Times New Roman" w:hAnsi="Times New Roman" w:cs="Times New Roman"/>
                <w:sz w:val="28"/>
                <w:szCs w:val="28"/>
              </w:rPr>
            </w:pPr>
          </w:p>
        </w:tc>
      </w:tr>
      <w:tr w:rsidR="00D1518E" w:rsidRPr="00FA2276" w:rsidTr="00AE3EF0">
        <w:tblPrEx>
          <w:tblBorders>
            <w:insideH w:val="none" w:sz="0" w:space="0" w:color="auto"/>
          </w:tblBorders>
        </w:tblPrEx>
        <w:tc>
          <w:tcPr>
            <w:tcW w:w="3738" w:type="dxa"/>
            <w:vMerge/>
            <w:tcBorders>
              <w:top w:val="single" w:sz="4" w:space="0" w:color="auto"/>
              <w:bottom w:val="single" w:sz="4" w:space="0" w:color="auto"/>
            </w:tcBorders>
          </w:tcPr>
          <w:p w:rsidR="00D1518E" w:rsidRPr="00FA2276" w:rsidRDefault="00D1518E" w:rsidP="002C11FC">
            <w:pPr>
              <w:rPr>
                <w:rFonts w:ascii="Times New Roman" w:hAnsi="Times New Roman"/>
                <w:sz w:val="28"/>
                <w:szCs w:val="28"/>
              </w:rPr>
            </w:pPr>
          </w:p>
        </w:tc>
        <w:tc>
          <w:tcPr>
            <w:tcW w:w="2925" w:type="dxa"/>
            <w:tcBorders>
              <w:top w:val="nil"/>
              <w:bottom w:val="nil"/>
            </w:tcBorders>
          </w:tcPr>
          <w:p w:rsidR="00D1518E" w:rsidRPr="00D1518E" w:rsidRDefault="00D1518E" w:rsidP="002C11FC">
            <w:pPr>
              <w:pStyle w:val="ConsPlusNormal"/>
              <w:jc w:val="both"/>
              <w:rPr>
                <w:rFonts w:ascii="Times New Roman" w:hAnsi="Times New Roman" w:cs="Times New Roman"/>
                <w:sz w:val="28"/>
                <w:szCs w:val="28"/>
              </w:rPr>
            </w:pPr>
            <w:r w:rsidRPr="00D1518E">
              <w:rPr>
                <w:rFonts w:ascii="Times New Roman" w:hAnsi="Times New Roman" w:cs="Times New Roman"/>
                <w:sz w:val="28"/>
                <w:szCs w:val="28"/>
              </w:rPr>
              <w:t>5-й квалификационный разряд</w:t>
            </w:r>
          </w:p>
        </w:tc>
        <w:tc>
          <w:tcPr>
            <w:tcW w:w="2693" w:type="dxa"/>
            <w:tcBorders>
              <w:top w:val="nil"/>
              <w:bottom w:val="nil"/>
            </w:tcBorders>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4881</w:t>
            </w:r>
          </w:p>
        </w:tc>
      </w:tr>
      <w:tr w:rsidR="00D1518E" w:rsidRPr="00FA2276" w:rsidTr="00AE3EF0">
        <w:tblPrEx>
          <w:tblBorders>
            <w:insideH w:val="none" w:sz="0" w:space="0" w:color="auto"/>
          </w:tblBorders>
        </w:tblPrEx>
        <w:trPr>
          <w:trHeight w:val="20"/>
        </w:trPr>
        <w:tc>
          <w:tcPr>
            <w:tcW w:w="3738" w:type="dxa"/>
            <w:vMerge/>
            <w:tcBorders>
              <w:top w:val="single" w:sz="4" w:space="0" w:color="auto"/>
              <w:bottom w:val="single" w:sz="4" w:space="0" w:color="auto"/>
            </w:tcBorders>
          </w:tcPr>
          <w:p w:rsidR="00D1518E" w:rsidRPr="00FA2276" w:rsidRDefault="00D1518E" w:rsidP="002C11FC">
            <w:pPr>
              <w:rPr>
                <w:rFonts w:ascii="Times New Roman" w:hAnsi="Times New Roman"/>
                <w:sz w:val="28"/>
                <w:szCs w:val="28"/>
              </w:rPr>
            </w:pPr>
          </w:p>
        </w:tc>
        <w:tc>
          <w:tcPr>
            <w:tcW w:w="2925" w:type="dxa"/>
            <w:tcBorders>
              <w:top w:val="nil"/>
              <w:bottom w:val="single" w:sz="4" w:space="0" w:color="auto"/>
            </w:tcBorders>
          </w:tcPr>
          <w:p w:rsidR="00D1518E" w:rsidRPr="002F0617" w:rsidRDefault="00D1518E" w:rsidP="002C11FC">
            <w:pPr>
              <w:pStyle w:val="ConsPlusNormal"/>
              <w:jc w:val="both"/>
              <w:rPr>
                <w:rFonts w:ascii="Times New Roman" w:hAnsi="Times New Roman" w:cs="Times New Roman"/>
                <w:b/>
                <w:sz w:val="28"/>
                <w:szCs w:val="28"/>
              </w:rPr>
            </w:pPr>
          </w:p>
        </w:tc>
        <w:tc>
          <w:tcPr>
            <w:tcW w:w="2693" w:type="dxa"/>
            <w:tcBorders>
              <w:top w:val="nil"/>
              <w:bottom w:val="single" w:sz="4" w:space="0" w:color="auto"/>
            </w:tcBorders>
          </w:tcPr>
          <w:p w:rsidR="00D1518E" w:rsidRPr="002F0617" w:rsidRDefault="00D1518E" w:rsidP="002C11FC">
            <w:pPr>
              <w:pStyle w:val="ConsPlusNormal"/>
              <w:jc w:val="center"/>
              <w:rPr>
                <w:rFonts w:ascii="Times New Roman" w:hAnsi="Times New Roman" w:cs="Times New Roman"/>
                <w:b/>
                <w:sz w:val="28"/>
                <w:szCs w:val="28"/>
              </w:rPr>
            </w:pPr>
          </w:p>
        </w:tc>
      </w:tr>
    </w:tbl>
    <w:p w:rsidR="00D1518E" w:rsidRDefault="00D1518E" w:rsidP="00D1518E">
      <w:pPr>
        <w:pStyle w:val="ConsPlusNormal"/>
        <w:jc w:val="both"/>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 xml:space="preserve">2.3. </w:t>
      </w:r>
      <w:proofErr w:type="gramStart"/>
      <w:r w:rsidRPr="00FA2276">
        <w:rPr>
          <w:rFonts w:ascii="Times New Roman" w:hAnsi="Times New Roman" w:cs="Times New Roman"/>
          <w:sz w:val="28"/>
          <w:szCs w:val="28"/>
        </w:rPr>
        <w:t xml:space="preserve">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лицам без определенного места жительства и занятий, минимальные должностные оклады (ставки заработной платы) увеличиваются на коэффициент в соответствии с </w:t>
      </w:r>
      <w:hyperlink w:anchor="P643" w:history="1">
        <w:r w:rsidRPr="00FA2276">
          <w:rPr>
            <w:rFonts w:ascii="Times New Roman" w:hAnsi="Times New Roman" w:cs="Times New Roman"/>
            <w:sz w:val="28"/>
            <w:szCs w:val="28"/>
          </w:rPr>
          <w:t>приложением</w:t>
        </w:r>
      </w:hyperlink>
      <w:r w:rsidRPr="00FA2276">
        <w:rPr>
          <w:rFonts w:ascii="Times New Roman" w:hAnsi="Times New Roman" w:cs="Times New Roman"/>
          <w:sz w:val="28"/>
          <w:szCs w:val="28"/>
        </w:rPr>
        <w:t xml:space="preserve"> к </w:t>
      </w:r>
      <w:r>
        <w:rPr>
          <w:rFonts w:ascii="Times New Roman" w:hAnsi="Times New Roman" w:cs="Times New Roman"/>
          <w:sz w:val="28"/>
          <w:szCs w:val="28"/>
        </w:rPr>
        <w:t>п</w:t>
      </w:r>
      <w:r w:rsidRPr="00FA2276">
        <w:rPr>
          <w:rFonts w:ascii="Times New Roman" w:hAnsi="Times New Roman" w:cs="Times New Roman"/>
          <w:sz w:val="28"/>
          <w:szCs w:val="28"/>
        </w:rPr>
        <w:t>оложению и образуют новый должностной оклад (ставку заработной платы), при этом его</w:t>
      </w:r>
      <w:proofErr w:type="gramEnd"/>
      <w:r w:rsidRPr="00FA2276">
        <w:rPr>
          <w:rFonts w:ascii="Times New Roman" w:hAnsi="Times New Roman" w:cs="Times New Roman"/>
          <w:sz w:val="28"/>
          <w:szCs w:val="28"/>
        </w:rPr>
        <w:t xml:space="preserve"> размер подлежит округлению до целого рубля в сторону увеличения.</w:t>
      </w: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 xml:space="preserve">2.4. </w:t>
      </w:r>
      <w:proofErr w:type="gramStart"/>
      <w:r w:rsidRPr="00FA2276">
        <w:rPr>
          <w:rFonts w:ascii="Times New Roman" w:hAnsi="Times New Roman" w:cs="Times New Roman"/>
          <w:sz w:val="28"/>
          <w:szCs w:val="28"/>
        </w:rPr>
        <w:t xml:space="preserve">В целях сохранения кадрового потенциала и привлечения специалистов для работы в сельской местности размеры минимальных должностных окладов руководителей и специалистов </w:t>
      </w:r>
      <w:r>
        <w:rPr>
          <w:rFonts w:ascii="Times New Roman" w:hAnsi="Times New Roman" w:cs="Times New Roman"/>
          <w:sz w:val="28"/>
          <w:szCs w:val="28"/>
        </w:rPr>
        <w:t>МБУ "ЦСО" ЦР</w:t>
      </w:r>
      <w:r w:rsidRPr="00FA2276">
        <w:rPr>
          <w:rFonts w:ascii="Times New Roman" w:hAnsi="Times New Roman" w:cs="Times New Roman"/>
          <w:sz w:val="28"/>
          <w:szCs w:val="28"/>
        </w:rPr>
        <w:t xml:space="preserve"> (структурных подразделений), расположенных в сельских населенных пунктах, увеличиваются на коэффициент 0,10 и образуют новый должностной оклад, при этом его размер подлежит округлению до целого рубля в сторону увеличения.</w:t>
      </w:r>
      <w:proofErr w:type="gramEnd"/>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2.</w:t>
      </w:r>
      <w:r>
        <w:rPr>
          <w:rFonts w:ascii="Times New Roman" w:hAnsi="Times New Roman" w:cs="Times New Roman"/>
          <w:sz w:val="28"/>
          <w:szCs w:val="28"/>
        </w:rPr>
        <w:t>5</w:t>
      </w:r>
      <w:r w:rsidRPr="00FA2276">
        <w:rPr>
          <w:rFonts w:ascii="Times New Roman" w:hAnsi="Times New Roman" w:cs="Times New Roman"/>
          <w:sz w:val="28"/>
          <w:szCs w:val="28"/>
        </w:rPr>
        <w:t>. При определении размера коэффициента, увеличивающего минимальные должностные оклады (ставки заработной платы) и образующие новые должностные оклады (ставки заработной платы),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(ставки заработной платы). При увеличении минимальных должностных окладов (ставок заработной платы) на сводный коэффициент размер нового должностного оклада подлежит округлению до целого рубля.</w:t>
      </w:r>
    </w:p>
    <w:p w:rsidR="00D1518E" w:rsidRPr="00E03E10" w:rsidRDefault="00D1518E" w:rsidP="00D1518E">
      <w:pPr>
        <w:pStyle w:val="ConsPlusNormal"/>
        <w:jc w:val="both"/>
        <w:rPr>
          <w:rFonts w:ascii="Times New Roman" w:hAnsi="Times New Roman" w:cs="Times New Roman"/>
          <w:i/>
          <w:sz w:val="28"/>
          <w:szCs w:val="28"/>
        </w:rPr>
      </w:pPr>
    </w:p>
    <w:p w:rsidR="00D1518E" w:rsidRPr="00FA2276" w:rsidRDefault="00D1518E" w:rsidP="00D1518E">
      <w:pPr>
        <w:pStyle w:val="ConsPlusNormal"/>
        <w:jc w:val="center"/>
        <w:outlineLvl w:val="1"/>
        <w:rPr>
          <w:rFonts w:ascii="Times New Roman" w:hAnsi="Times New Roman" w:cs="Times New Roman"/>
          <w:sz w:val="28"/>
          <w:szCs w:val="28"/>
        </w:rPr>
      </w:pPr>
      <w:bookmarkStart w:id="2" w:name="P314"/>
      <w:bookmarkEnd w:id="2"/>
      <w:r w:rsidRPr="00FA2276">
        <w:rPr>
          <w:rFonts w:ascii="Times New Roman" w:hAnsi="Times New Roman" w:cs="Times New Roman"/>
          <w:sz w:val="28"/>
          <w:szCs w:val="28"/>
        </w:rPr>
        <w:t>Раздел 3. ПОРЯДОК И УСЛОВИЯ УСТАНОВЛЕНИЯ ВЫПЛАТ</w:t>
      </w:r>
    </w:p>
    <w:p w:rsidR="00D1518E" w:rsidRPr="00FA2276" w:rsidRDefault="00D1518E" w:rsidP="00D1518E">
      <w:pPr>
        <w:pStyle w:val="ConsPlusNormal"/>
        <w:jc w:val="center"/>
        <w:rPr>
          <w:rFonts w:ascii="Times New Roman" w:hAnsi="Times New Roman" w:cs="Times New Roman"/>
          <w:sz w:val="28"/>
          <w:szCs w:val="28"/>
        </w:rPr>
      </w:pPr>
      <w:r w:rsidRPr="00FA2276">
        <w:rPr>
          <w:rFonts w:ascii="Times New Roman" w:hAnsi="Times New Roman" w:cs="Times New Roman"/>
          <w:sz w:val="28"/>
          <w:szCs w:val="28"/>
        </w:rPr>
        <w:t>КОМПЕНСАЦИОННОГО ХАРАКТЕРА</w:t>
      </w:r>
    </w:p>
    <w:p w:rsidR="00D1518E" w:rsidRPr="00FA2276" w:rsidRDefault="00D1518E" w:rsidP="00D1518E">
      <w:pPr>
        <w:pStyle w:val="ConsPlusNormal"/>
        <w:jc w:val="both"/>
        <w:rPr>
          <w:rFonts w:ascii="Times New Roman" w:hAnsi="Times New Roman" w:cs="Times New Roman"/>
          <w:sz w:val="28"/>
          <w:szCs w:val="28"/>
        </w:rPr>
      </w:pP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3.1. Выплаты компенсационного характера, размеры и условия их осуществлен</w:t>
      </w:r>
      <w:r>
        <w:rPr>
          <w:rFonts w:ascii="Times New Roman" w:hAnsi="Times New Roman" w:cs="Times New Roman"/>
          <w:sz w:val="28"/>
          <w:szCs w:val="28"/>
        </w:rPr>
        <w:t>ия устанавливаются коллективным</w:t>
      </w:r>
      <w:r w:rsidRPr="00FA2276">
        <w:rPr>
          <w:rFonts w:ascii="Times New Roman" w:hAnsi="Times New Roman" w:cs="Times New Roman"/>
          <w:sz w:val="28"/>
          <w:szCs w:val="28"/>
        </w:rPr>
        <w:t xml:space="preserve"> договор</w:t>
      </w:r>
      <w:r>
        <w:rPr>
          <w:rFonts w:ascii="Times New Roman" w:hAnsi="Times New Roman" w:cs="Times New Roman"/>
          <w:sz w:val="28"/>
          <w:szCs w:val="28"/>
        </w:rPr>
        <w:t>ом</w:t>
      </w:r>
      <w:r w:rsidRPr="00FA2276">
        <w:rPr>
          <w:rFonts w:ascii="Times New Roman" w:hAnsi="Times New Roman" w:cs="Times New Roman"/>
          <w:sz w:val="28"/>
          <w:szCs w:val="28"/>
        </w:rPr>
        <w:t>,</w:t>
      </w:r>
      <w:r>
        <w:rPr>
          <w:rFonts w:ascii="Times New Roman" w:hAnsi="Times New Roman" w:cs="Times New Roman"/>
          <w:sz w:val="28"/>
          <w:szCs w:val="28"/>
        </w:rPr>
        <w:t xml:space="preserve"> приказом МБУ "ЦСО" ЦР </w:t>
      </w:r>
      <w:r w:rsidRPr="00FA2276">
        <w:rPr>
          <w:rFonts w:ascii="Times New Roman" w:hAnsi="Times New Roman" w:cs="Times New Roman"/>
          <w:sz w:val="28"/>
          <w:szCs w:val="28"/>
        </w:rPr>
        <w:t>в соответствии с трудовым законодательством и иными нормативными правовыми актами, содержащими нормы трудового права.</w:t>
      </w: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 xml:space="preserve">В </w:t>
      </w:r>
      <w:r>
        <w:rPr>
          <w:rFonts w:ascii="Times New Roman" w:hAnsi="Times New Roman" w:cs="Times New Roman"/>
          <w:sz w:val="28"/>
          <w:szCs w:val="28"/>
        </w:rPr>
        <w:t>МБУ "ЦСО" ЦР</w:t>
      </w:r>
      <w:r w:rsidRPr="00FA2276">
        <w:rPr>
          <w:rFonts w:ascii="Times New Roman" w:hAnsi="Times New Roman" w:cs="Times New Roman"/>
          <w:sz w:val="28"/>
          <w:szCs w:val="28"/>
        </w:rPr>
        <w:t xml:space="preserve"> устанавливаются следующие виды выплат </w:t>
      </w:r>
      <w:r w:rsidRPr="00FA2276">
        <w:rPr>
          <w:rFonts w:ascii="Times New Roman" w:hAnsi="Times New Roman" w:cs="Times New Roman"/>
          <w:sz w:val="28"/>
          <w:szCs w:val="28"/>
        </w:rPr>
        <w:lastRenderedPageBreak/>
        <w:t>компенсационного характера:</w:t>
      </w:r>
    </w:p>
    <w:p w:rsidR="00D1518E" w:rsidRPr="00FA2276"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3.1.1. Выплаты работникам, занятым на работах с вредными и (или) опасными условиями труда.</w:t>
      </w:r>
    </w:p>
    <w:p w:rsidR="00D1518E" w:rsidRDefault="00D1518E" w:rsidP="00D1518E">
      <w:pPr>
        <w:pStyle w:val="ConsPlusNormal"/>
        <w:ind w:firstLine="540"/>
        <w:jc w:val="both"/>
        <w:rPr>
          <w:rFonts w:ascii="Times New Roman" w:hAnsi="Times New Roman" w:cs="Times New Roman"/>
          <w:sz w:val="28"/>
          <w:szCs w:val="28"/>
        </w:rPr>
      </w:pPr>
      <w:r w:rsidRPr="00FA2276">
        <w:rPr>
          <w:rFonts w:ascii="Times New Roman" w:hAnsi="Times New Roman" w:cs="Times New Roman"/>
          <w:sz w:val="28"/>
          <w:szCs w:val="28"/>
        </w:rPr>
        <w:t>3.1.</w:t>
      </w:r>
      <w:r>
        <w:rPr>
          <w:rFonts w:ascii="Times New Roman" w:hAnsi="Times New Roman" w:cs="Times New Roman"/>
          <w:sz w:val="28"/>
          <w:szCs w:val="28"/>
        </w:rPr>
        <w:t>2</w:t>
      </w:r>
      <w:r w:rsidRPr="00FA2276">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47FC0" w:rsidRPr="00047FC0" w:rsidRDefault="00047FC0" w:rsidP="00047FC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47FC0">
        <w:rPr>
          <w:rFonts w:ascii="Times New Roman" w:eastAsia="Times New Roman" w:hAnsi="Times New Roman"/>
          <w:sz w:val="28"/>
          <w:szCs w:val="28"/>
          <w:lang w:eastAsia="ru-RU"/>
        </w:rPr>
        <w:t xml:space="preserve">3.2. 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13" w:history="1">
        <w:r w:rsidRPr="00047FC0">
          <w:rPr>
            <w:rFonts w:ascii="Times New Roman" w:eastAsia="Times New Roman" w:hAnsi="Times New Roman"/>
            <w:sz w:val="28"/>
            <w:szCs w:val="28"/>
            <w:lang w:eastAsia="ru-RU"/>
          </w:rPr>
          <w:t>статьей 147</w:t>
        </w:r>
      </w:hyperlink>
      <w:r w:rsidRPr="00047FC0">
        <w:rPr>
          <w:rFonts w:ascii="Times New Roman" w:eastAsia="Times New Roman" w:hAnsi="Times New Roman"/>
          <w:sz w:val="28"/>
          <w:szCs w:val="28"/>
          <w:lang w:eastAsia="ru-RU"/>
        </w:rPr>
        <w:t xml:space="preserve"> Трудового кодекса Российской Федерации.</w:t>
      </w:r>
    </w:p>
    <w:p w:rsidR="00047FC0" w:rsidRPr="00047FC0" w:rsidRDefault="00047FC0" w:rsidP="00047FC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47FC0">
        <w:rPr>
          <w:rFonts w:ascii="Times New Roman" w:eastAsia="Times New Roman" w:hAnsi="Times New Roman"/>
          <w:sz w:val="28"/>
          <w:szCs w:val="28"/>
          <w:lang w:eastAsia="ru-RU"/>
        </w:rPr>
        <w:t xml:space="preserve">3.2.1. </w:t>
      </w:r>
      <w:proofErr w:type="gramStart"/>
      <w:r w:rsidRPr="00047FC0">
        <w:rPr>
          <w:rFonts w:ascii="Times New Roman" w:eastAsia="Times New Roman" w:hAnsi="Times New Roman"/>
          <w:sz w:val="28"/>
          <w:szCs w:val="28"/>
          <w:lang w:eastAsia="ru-RU"/>
        </w:rPr>
        <w:t xml:space="preserve">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Федеральному </w:t>
      </w:r>
      <w:hyperlink r:id="rId14" w:history="1">
        <w:r w:rsidRPr="00047FC0">
          <w:rPr>
            <w:rFonts w:ascii="Times New Roman" w:eastAsia="Times New Roman" w:hAnsi="Times New Roman"/>
            <w:sz w:val="28"/>
            <w:szCs w:val="28"/>
            <w:lang w:eastAsia="ru-RU"/>
          </w:rPr>
          <w:t>закону</w:t>
        </w:r>
      </w:hyperlink>
      <w:r w:rsidRPr="00047FC0">
        <w:rPr>
          <w:rFonts w:ascii="Times New Roman" w:eastAsia="Times New Roman" w:hAnsi="Times New Roman"/>
          <w:sz w:val="28"/>
          <w:szCs w:val="28"/>
          <w:lang w:eastAsia="ru-RU"/>
        </w:rPr>
        <w:t xml:space="preserve"> от 28.12.2013 N 426-ФЗ "О специальной оценке условий труда" в размере 4 процентов от должностного оклада (ставки заработной платы), установленных для различных видов работ с нормальными условиями труда.</w:t>
      </w:r>
      <w:proofErr w:type="gramEnd"/>
    </w:p>
    <w:p w:rsidR="00047FC0" w:rsidRPr="00047FC0" w:rsidRDefault="00047FC0" w:rsidP="00047FC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47FC0">
        <w:rPr>
          <w:rFonts w:ascii="Times New Roman" w:eastAsia="Times New Roman" w:hAnsi="Times New Roman"/>
          <w:sz w:val="28"/>
          <w:szCs w:val="28"/>
          <w:lang w:eastAsia="ru-RU"/>
        </w:rPr>
        <w:t>Руководителем МБУ "ЦСО" ЦР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047FC0" w:rsidRPr="00047FC0" w:rsidRDefault="00047FC0" w:rsidP="00047FC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47FC0">
        <w:rPr>
          <w:rFonts w:ascii="Times New Roman" w:eastAsia="Times New Roman" w:hAnsi="Times New Roman"/>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047FC0" w:rsidRPr="00047FC0" w:rsidRDefault="00047FC0" w:rsidP="00047FC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047FC0">
        <w:rPr>
          <w:rFonts w:ascii="Times New Roman" w:eastAsia="Times New Roman" w:hAnsi="Times New Roman"/>
          <w:sz w:val="28"/>
          <w:szCs w:val="28"/>
          <w:lang w:eastAsia="ru-RU"/>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w:t>
      </w:r>
      <w:smartTag w:uri="urn:schemas-microsoft-com:office:smarttags" w:element="metricconverter">
        <w:smartTagPr>
          <w:attr w:name="ProductID" w:val="2018 г"/>
        </w:smartTagPr>
        <w:r w:rsidRPr="00047FC0">
          <w:rPr>
            <w:rFonts w:ascii="Times New Roman" w:eastAsia="Times New Roman" w:hAnsi="Times New Roman"/>
            <w:sz w:val="28"/>
            <w:szCs w:val="28"/>
            <w:lang w:eastAsia="ru-RU"/>
          </w:rPr>
          <w:t>2018 г</w:t>
        </w:r>
      </w:smartTag>
      <w:r w:rsidRPr="00047FC0">
        <w:rPr>
          <w:rFonts w:ascii="Times New Roman" w:eastAsia="Times New Roman" w:hAnsi="Times New Roman"/>
          <w:sz w:val="28"/>
          <w:szCs w:val="28"/>
          <w:lang w:eastAsia="ru-RU"/>
        </w:rPr>
        <w:t xml:space="preserve">., в </w:t>
      </w:r>
      <w:proofErr w:type="gramStart"/>
      <w:r w:rsidRPr="00047FC0">
        <w:rPr>
          <w:rFonts w:ascii="Times New Roman" w:eastAsia="Times New Roman" w:hAnsi="Times New Roman"/>
          <w:sz w:val="28"/>
          <w:szCs w:val="28"/>
          <w:lang w:eastAsia="ru-RU"/>
        </w:rPr>
        <w:t>связи</w:t>
      </w:r>
      <w:proofErr w:type="gramEnd"/>
      <w:r w:rsidRPr="00047FC0">
        <w:rPr>
          <w:rFonts w:ascii="Times New Roman" w:eastAsia="Times New Roman" w:hAnsi="Times New Roman"/>
          <w:sz w:val="28"/>
          <w:szCs w:val="28"/>
          <w:lang w:eastAsia="ru-RU"/>
        </w:rPr>
        <w:t xml:space="preserve"> с чем могут быть использованы в целях, установленных Федеральным </w:t>
      </w:r>
      <w:hyperlink r:id="rId15" w:history="1">
        <w:r w:rsidRPr="00047FC0">
          <w:rPr>
            <w:rFonts w:ascii="Times New Roman" w:eastAsia="Times New Roman" w:hAnsi="Times New Roman"/>
            <w:sz w:val="28"/>
            <w:szCs w:val="28"/>
            <w:lang w:eastAsia="ru-RU"/>
          </w:rPr>
          <w:t>законом</w:t>
        </w:r>
      </w:hyperlink>
      <w:r w:rsidRPr="00047FC0">
        <w:rPr>
          <w:rFonts w:ascii="Times New Roman" w:eastAsia="Times New Roman" w:hAnsi="Times New Roman"/>
          <w:sz w:val="28"/>
          <w:szCs w:val="28"/>
          <w:lang w:eastAsia="ru-RU"/>
        </w:rPr>
        <w:t xml:space="preserve"> от 28.12.2013 N 426-ФЗ "О специальной оценке условий труда".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3.</w:t>
      </w:r>
      <w:r>
        <w:rPr>
          <w:rFonts w:ascii="Times New Roman" w:hAnsi="Times New Roman" w:cs="Times New Roman"/>
          <w:sz w:val="28"/>
          <w:szCs w:val="28"/>
        </w:rPr>
        <w:t>3</w:t>
      </w:r>
      <w:r w:rsidRPr="00E03E10">
        <w:rPr>
          <w:rFonts w:ascii="Times New Roman" w:hAnsi="Times New Roman" w:cs="Times New Roman"/>
          <w:sz w:val="28"/>
          <w:szCs w:val="28"/>
        </w:rPr>
        <w:t xml:space="preserve">. </w:t>
      </w:r>
      <w:proofErr w:type="gramStart"/>
      <w:r w:rsidRPr="00E03E10">
        <w:rPr>
          <w:rFonts w:ascii="Times New Roman" w:hAnsi="Times New Roman" w:cs="Times New Roman"/>
          <w:sz w:val="28"/>
          <w:szCs w:val="28"/>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6" w:history="1">
        <w:r w:rsidRPr="00C2077A">
          <w:rPr>
            <w:rFonts w:ascii="Times New Roman" w:hAnsi="Times New Roman" w:cs="Times New Roman"/>
            <w:sz w:val="28"/>
            <w:szCs w:val="28"/>
          </w:rPr>
          <w:t>статьи 149</w:t>
        </w:r>
      </w:hyperlink>
      <w:r w:rsidRPr="00E03E10">
        <w:rPr>
          <w:rFonts w:ascii="Times New Roman" w:hAnsi="Times New Roman" w:cs="Times New Roman"/>
          <w:sz w:val="28"/>
          <w:szCs w:val="28"/>
        </w:rPr>
        <w:t xml:space="preserve"> Трудового кодекса Российской Федерации.</w:t>
      </w:r>
      <w:proofErr w:type="gramEnd"/>
    </w:p>
    <w:p w:rsidR="00D1518E" w:rsidRPr="00E03E10"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Pr="00E03E10">
        <w:rPr>
          <w:rFonts w:ascii="Times New Roman" w:hAnsi="Times New Roman" w:cs="Times New Roman"/>
          <w:sz w:val="28"/>
          <w:szCs w:val="28"/>
        </w:rPr>
        <w:t>Размеры вы</w:t>
      </w:r>
      <w:r>
        <w:rPr>
          <w:rFonts w:ascii="Times New Roman" w:hAnsi="Times New Roman" w:cs="Times New Roman"/>
          <w:sz w:val="28"/>
          <w:szCs w:val="28"/>
        </w:rPr>
        <w:t>плат, установленные коллективным</w:t>
      </w:r>
      <w:r w:rsidRPr="00E03E10">
        <w:rPr>
          <w:rFonts w:ascii="Times New Roman" w:hAnsi="Times New Roman" w:cs="Times New Roman"/>
          <w:sz w:val="28"/>
          <w:szCs w:val="28"/>
        </w:rPr>
        <w:t xml:space="preserve"> договором, </w:t>
      </w:r>
      <w:r>
        <w:rPr>
          <w:rFonts w:ascii="Times New Roman" w:hAnsi="Times New Roman" w:cs="Times New Roman"/>
          <w:sz w:val="28"/>
          <w:szCs w:val="28"/>
        </w:rPr>
        <w:t>приказом МБУ "ЦСО" ЦР</w:t>
      </w:r>
      <w:r w:rsidRPr="00E03E10">
        <w:rPr>
          <w:rFonts w:ascii="Times New Roman" w:hAnsi="Times New Roman" w:cs="Times New Roman"/>
          <w:sz w:val="28"/>
          <w:szCs w:val="28"/>
        </w:rPr>
        <w:t>,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3.4.1. Доплата за совмещение профессий (должностей) устанавливается работнику при совмещении им профессий (должностей) в соответствии со </w:t>
      </w:r>
      <w:hyperlink r:id="rId17" w:history="1">
        <w:r w:rsidRPr="00E03E10">
          <w:rPr>
            <w:rFonts w:ascii="Times New Roman" w:hAnsi="Times New Roman" w:cs="Times New Roman"/>
            <w:sz w:val="28"/>
            <w:szCs w:val="28"/>
          </w:rPr>
          <w:t>статьей 151</w:t>
        </w:r>
      </w:hyperlink>
      <w:r w:rsidRPr="00E03E10">
        <w:rPr>
          <w:rFonts w:ascii="Times New Roman" w:hAnsi="Times New Roman" w:cs="Times New Roman"/>
          <w:sz w:val="28"/>
          <w:szCs w:val="28"/>
        </w:rPr>
        <w:t xml:space="preserve"> Трудового кодекса Российской Федерации.</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3.4.2.</w:t>
      </w:r>
      <w:r>
        <w:rPr>
          <w:rFonts w:ascii="Times New Roman" w:hAnsi="Times New Roman" w:cs="Times New Roman"/>
          <w:sz w:val="28"/>
          <w:szCs w:val="28"/>
        </w:rPr>
        <w:t xml:space="preserve"> За расширение зон обслуживания работнику устанавливается доплата в пределах фонда по вакантной должности</w:t>
      </w:r>
      <w:r w:rsidRPr="00E03E10">
        <w:rPr>
          <w:rFonts w:ascii="Times New Roman" w:hAnsi="Times New Roman" w:cs="Times New Roman"/>
          <w:sz w:val="28"/>
          <w:szCs w:val="28"/>
        </w:rPr>
        <w:t>.</w:t>
      </w:r>
      <w:r>
        <w:rPr>
          <w:rFonts w:ascii="Times New Roman" w:hAnsi="Times New Roman" w:cs="Times New Roman"/>
          <w:sz w:val="28"/>
          <w:szCs w:val="28"/>
        </w:rPr>
        <w:t xml:space="preserve"> Размер доплаты определяется работнику по соглашению сторон в зависимости от объема выполняемых работ, степени использования рабочего времени.</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3.4.3. </w:t>
      </w:r>
      <w:proofErr w:type="gramStart"/>
      <w:r w:rsidRPr="00E03E10">
        <w:rPr>
          <w:rFonts w:ascii="Times New Roman" w:hAnsi="Times New Roman" w:cs="Times New Roman"/>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w:t>
      </w:r>
      <w:r w:rsidRPr="00E03E10">
        <w:rPr>
          <w:rFonts w:ascii="Times New Roman" w:hAnsi="Times New Roman" w:cs="Times New Roman"/>
          <w:sz w:val="28"/>
          <w:szCs w:val="28"/>
        </w:rPr>
        <w:lastRenderedPageBreak/>
        <w:t xml:space="preserve">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E03E10">
          <w:rPr>
            <w:rFonts w:ascii="Times New Roman" w:hAnsi="Times New Roman" w:cs="Times New Roman"/>
            <w:sz w:val="28"/>
            <w:szCs w:val="28"/>
          </w:rPr>
          <w:t>статьей 151</w:t>
        </w:r>
      </w:hyperlink>
      <w:r w:rsidRPr="00E03E10">
        <w:rPr>
          <w:rFonts w:ascii="Times New Roman" w:hAnsi="Times New Roman" w:cs="Times New Roman"/>
          <w:sz w:val="28"/>
          <w:szCs w:val="28"/>
        </w:rPr>
        <w:t xml:space="preserve"> Трудового кодекса Российской Федерации.</w:t>
      </w:r>
      <w:proofErr w:type="gramEnd"/>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Для эффективной работы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3.4.4. Доплата за работу в ночное время производится работникам за каждый час работы с 22 до 6 часов в размере 50 процентов от должностного оклада (ставки заработной платы).</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 xml:space="preserve">3.4.5. Доплата за работу в выходные и нерабочие праздничные </w:t>
      </w:r>
      <w:proofErr w:type="spellStart"/>
      <w:r w:rsidRPr="00D1518E">
        <w:rPr>
          <w:rFonts w:ascii="Times New Roman" w:hAnsi="Times New Roman" w:cs="Times New Roman"/>
          <w:sz w:val="28"/>
          <w:szCs w:val="28"/>
        </w:rPr>
        <w:t>днипроизводится</w:t>
      </w:r>
      <w:proofErr w:type="spellEnd"/>
      <w:r w:rsidRPr="00D1518E">
        <w:rPr>
          <w:rFonts w:ascii="Times New Roman" w:hAnsi="Times New Roman" w:cs="Times New Roman"/>
          <w:sz w:val="28"/>
          <w:szCs w:val="28"/>
        </w:rPr>
        <w:t xml:space="preserve"> работникам, привлекавшимся к работе в выходные и нерабочие праздничные дни.</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Размер доплаты составляет не менее:</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 xml:space="preserve">одинарной дневной ставки сверх должностного оклада (ставки заработной платы) при </w:t>
      </w:r>
      <w:proofErr w:type="gramStart"/>
      <w:r w:rsidRPr="00D1518E">
        <w:rPr>
          <w:rFonts w:ascii="Times New Roman" w:hAnsi="Times New Roman" w:cs="Times New Roman"/>
          <w:sz w:val="28"/>
          <w:szCs w:val="28"/>
        </w:rPr>
        <w:t>работе полный день</w:t>
      </w:r>
      <w:proofErr w:type="gramEnd"/>
      <w:r w:rsidRPr="00D1518E">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D1518E" w:rsidRPr="00D1518E" w:rsidRDefault="00D1518E" w:rsidP="00D1518E">
      <w:pPr>
        <w:pStyle w:val="ConsPlusNormal"/>
        <w:ind w:firstLine="540"/>
        <w:jc w:val="both"/>
        <w:rPr>
          <w:rFonts w:ascii="Times New Roman" w:hAnsi="Times New Roman" w:cs="Times New Roman"/>
          <w:sz w:val="28"/>
          <w:szCs w:val="28"/>
        </w:rPr>
      </w:pPr>
      <w:proofErr w:type="gramStart"/>
      <w:r w:rsidRPr="00D1518E">
        <w:rPr>
          <w:rFonts w:ascii="Times New Roman" w:hAnsi="Times New Roman" w:cs="Times New Roman"/>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D1518E">
        <w:rPr>
          <w:rFonts w:ascii="Times New Roman" w:hAnsi="Times New Roman" w:cs="Times New Roman"/>
          <w:sz w:val="28"/>
          <w:szCs w:val="28"/>
        </w:rPr>
        <w:t xml:space="preserve"> рабочего времени.</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до 24 часов). </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3.4.6. Доплата за сверхурочную работу.</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частью второй настоящего пункта.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3.5.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3.6. Размеры и условия осуществления выплат компенсационного характера включаются в трудовые договоры работников.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3.7. </w:t>
      </w:r>
      <w:proofErr w:type="gramStart"/>
      <w:r w:rsidRPr="00E03E10">
        <w:rPr>
          <w:rFonts w:ascii="Times New Roman" w:hAnsi="Times New Roman" w:cs="Times New Roman"/>
          <w:sz w:val="28"/>
          <w:szCs w:val="28"/>
        </w:rPr>
        <w:t xml:space="preserve">Если в соответствии с Трудовым </w:t>
      </w:r>
      <w:hyperlink r:id="rId19" w:history="1">
        <w:r w:rsidRPr="00E03E10">
          <w:rPr>
            <w:rFonts w:ascii="Times New Roman" w:hAnsi="Times New Roman" w:cs="Times New Roman"/>
            <w:sz w:val="28"/>
            <w:szCs w:val="28"/>
          </w:rPr>
          <w:t>кодексом</w:t>
        </w:r>
      </w:hyperlink>
      <w:r w:rsidRPr="00E03E10">
        <w:rPr>
          <w:rFonts w:ascii="Times New Roman" w:hAnsi="Times New Roman" w:cs="Times New Roman"/>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w:t>
      </w:r>
      <w:proofErr w:type="gramEnd"/>
      <w:r w:rsidRPr="00E03E10">
        <w:rPr>
          <w:rFonts w:ascii="Times New Roman" w:hAnsi="Times New Roman" w:cs="Times New Roman"/>
          <w:sz w:val="28"/>
          <w:szCs w:val="28"/>
        </w:rPr>
        <w:t xml:space="preserve">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1518E" w:rsidRPr="00E03E10" w:rsidRDefault="00D1518E" w:rsidP="00D1518E">
      <w:pPr>
        <w:pStyle w:val="ConsPlusNormal"/>
        <w:jc w:val="both"/>
        <w:rPr>
          <w:rFonts w:ascii="Times New Roman" w:hAnsi="Times New Roman" w:cs="Times New Roman"/>
          <w:sz w:val="28"/>
          <w:szCs w:val="28"/>
        </w:rPr>
      </w:pPr>
    </w:p>
    <w:p w:rsidR="00D1518E" w:rsidRPr="00E03E10" w:rsidRDefault="00D1518E" w:rsidP="00D1518E">
      <w:pPr>
        <w:pStyle w:val="ConsPlusNormal"/>
        <w:jc w:val="center"/>
        <w:outlineLvl w:val="1"/>
        <w:rPr>
          <w:rFonts w:ascii="Times New Roman" w:hAnsi="Times New Roman" w:cs="Times New Roman"/>
          <w:sz w:val="28"/>
          <w:szCs w:val="28"/>
        </w:rPr>
      </w:pPr>
      <w:bookmarkStart w:id="3" w:name="P348"/>
      <w:bookmarkEnd w:id="3"/>
      <w:r w:rsidRPr="00E03E10">
        <w:rPr>
          <w:rFonts w:ascii="Times New Roman" w:hAnsi="Times New Roman" w:cs="Times New Roman"/>
          <w:sz w:val="28"/>
          <w:szCs w:val="28"/>
        </w:rPr>
        <w:t>Раздел 4. ПОРЯДОК И УСЛОВИЯ УСТАНОВЛЕНИЯ ВЫПЛАТ</w:t>
      </w:r>
    </w:p>
    <w:p w:rsidR="00D1518E" w:rsidRPr="00E03E10" w:rsidRDefault="00D1518E" w:rsidP="00D1518E">
      <w:pPr>
        <w:pStyle w:val="ConsPlusNormal"/>
        <w:jc w:val="center"/>
        <w:rPr>
          <w:rFonts w:ascii="Times New Roman" w:hAnsi="Times New Roman" w:cs="Times New Roman"/>
          <w:sz w:val="28"/>
          <w:szCs w:val="28"/>
        </w:rPr>
      </w:pPr>
      <w:r w:rsidRPr="00E03E10">
        <w:rPr>
          <w:rFonts w:ascii="Times New Roman" w:hAnsi="Times New Roman" w:cs="Times New Roman"/>
          <w:sz w:val="28"/>
          <w:szCs w:val="28"/>
        </w:rPr>
        <w:t>СТИМУЛИРУЮЩЕГО ХАРАКТЕРА</w:t>
      </w:r>
    </w:p>
    <w:p w:rsidR="00D1518E" w:rsidRPr="00E03E10" w:rsidRDefault="00D1518E" w:rsidP="00D1518E">
      <w:pPr>
        <w:pStyle w:val="ConsPlusNormal"/>
        <w:jc w:val="both"/>
        <w:rPr>
          <w:rFonts w:ascii="Times New Roman" w:hAnsi="Times New Roman" w:cs="Times New Roman"/>
          <w:sz w:val="28"/>
          <w:szCs w:val="28"/>
        </w:rPr>
      </w:pP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4.1. Выплаты стимулирующего характера, размеры и условия их осуществления</w:t>
      </w:r>
      <w:r>
        <w:rPr>
          <w:rFonts w:ascii="Times New Roman" w:hAnsi="Times New Roman" w:cs="Times New Roman"/>
          <w:sz w:val="28"/>
          <w:szCs w:val="28"/>
        </w:rPr>
        <w:t xml:space="preserve"> устанавливаются коллективным</w:t>
      </w:r>
      <w:r w:rsidRPr="00E03E10">
        <w:rPr>
          <w:rFonts w:ascii="Times New Roman" w:hAnsi="Times New Roman" w:cs="Times New Roman"/>
          <w:sz w:val="28"/>
          <w:szCs w:val="28"/>
        </w:rPr>
        <w:t xml:space="preserve"> договор</w:t>
      </w:r>
      <w:r>
        <w:rPr>
          <w:rFonts w:ascii="Times New Roman" w:hAnsi="Times New Roman" w:cs="Times New Roman"/>
          <w:sz w:val="28"/>
          <w:szCs w:val="28"/>
        </w:rPr>
        <w:t>ом</w:t>
      </w:r>
      <w:r w:rsidRPr="00E03E10">
        <w:rPr>
          <w:rFonts w:ascii="Times New Roman" w:hAnsi="Times New Roman" w:cs="Times New Roman"/>
          <w:sz w:val="28"/>
          <w:szCs w:val="28"/>
        </w:rPr>
        <w:t xml:space="preserve">, </w:t>
      </w:r>
      <w:r>
        <w:rPr>
          <w:rFonts w:ascii="Times New Roman" w:hAnsi="Times New Roman" w:cs="Times New Roman"/>
          <w:sz w:val="28"/>
          <w:szCs w:val="28"/>
        </w:rPr>
        <w:t xml:space="preserve">приказом МБУ "ЦСО" ЦР </w:t>
      </w:r>
      <w:r w:rsidRPr="00E03E10">
        <w:rPr>
          <w:rFonts w:ascii="Times New Roman" w:hAnsi="Times New Roman" w:cs="Times New Roman"/>
          <w:sz w:val="28"/>
          <w:szCs w:val="28"/>
        </w:rPr>
        <w:t>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В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могут устанавливаться следующие виды выплат стимулирующего характера: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за интенсивность и высокие результаты работы;</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за качество выполняемых работ;</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за стаж непрерывной работы, выслугу лет;</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премиальные выплаты по итогам работы;</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иные выплаты стимулирующего характера.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4.2. К выплатам стимулирующего характера относятся выплаты, направленные на стимулирование работника к качественному результату труда, </w:t>
      </w:r>
      <w:r w:rsidRPr="00E03E10">
        <w:rPr>
          <w:rFonts w:ascii="Times New Roman" w:hAnsi="Times New Roman" w:cs="Times New Roman"/>
          <w:sz w:val="28"/>
          <w:szCs w:val="28"/>
        </w:rPr>
        <w:lastRenderedPageBreak/>
        <w:t>а также поощрение за выполненную работу.</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МБУ "ЦСО" ЦР устанавливаются с учетом показателей эффективности и результативности работы на основе критериев их оценки, утвержденных локальными нормативными актами, с учетом мнения представительного органа работников.</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4.4. Выплата за интенсивность и высокие результаты работы устанавливается: врачам, социальным работникам, среднему и младшему медицинскому персоналу (персоналу, обеспечивающему условия для предоставления медицинских услуг). Выплата устанавливается ежемесячно в пределах  средств областного бюджета, предусмотренных государственному учреждению на введение данной выплаты. Конкретные размеры выплаты утверждаются приказом руководителя МБУ "ЦСО" ЦР.</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4.5. Выплата за качество выполняемых работ устанавливается работникам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в размере до 200 процентов минимального размера должностного оклада (ставки заработной платы) в пределах фонда оплаты труда.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4.5.2. Решение об установлении выплаты за качество выполняемых работ и ее размерах принимается:</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работникам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 р</w:t>
      </w:r>
      <w:r>
        <w:rPr>
          <w:rFonts w:ascii="Times New Roman" w:hAnsi="Times New Roman" w:cs="Times New Roman"/>
          <w:sz w:val="28"/>
          <w:szCs w:val="28"/>
        </w:rPr>
        <w:t>уководителем</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руководителю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 </w:t>
      </w:r>
      <w:r>
        <w:rPr>
          <w:rFonts w:ascii="Times New Roman" w:hAnsi="Times New Roman" w:cs="Times New Roman"/>
          <w:sz w:val="28"/>
          <w:szCs w:val="28"/>
        </w:rPr>
        <w:t xml:space="preserve"> управлением социальной защиты населения муниципального образования "Цимлянский район".</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Заместителю руководителя, главному бухгалтеру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государственного учреждения.</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4.6. Выплата к должностному окладу (ставке заработной платы) за выслугу лет устанавливается работникам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в зависимости от общего количества лет, проработанных в государственных и муниципальных учреждениях.</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Размеры выплаты за выслугу лет:</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от 1 года до 5 лет - 10 процентов;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от 5 до 10 лет - 15 процентов;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от 10 до 15 лет - 20 процентов;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свыше 15 лет - 30 процентов.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Изменение размера выплаты за выслугу лет производится со дня </w:t>
      </w:r>
      <w:r w:rsidRPr="00E03E10">
        <w:rPr>
          <w:rFonts w:ascii="Times New Roman" w:hAnsi="Times New Roman" w:cs="Times New Roman"/>
          <w:sz w:val="28"/>
          <w:szCs w:val="28"/>
        </w:rPr>
        <w:lastRenderedPageBreak/>
        <w:t>достижения отработанного периода, дающего право на увеличение размера, если документы, подтверждающие отработанный период, находятся в государственном учреждении, или со дня представления работником необходимого документа, подтверждающего отработанный период.</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4.7. Выплата к должностному окладу за стаж непрерывной работы в размере 5 процентов устанавливается руководителям и специалистам </w:t>
      </w:r>
      <w:r>
        <w:rPr>
          <w:rFonts w:ascii="Times New Roman" w:hAnsi="Times New Roman" w:cs="Times New Roman"/>
          <w:sz w:val="28"/>
          <w:szCs w:val="28"/>
        </w:rPr>
        <w:t>структурных подразделений МБУ "ЦСО" ЦР</w:t>
      </w:r>
      <w:r w:rsidRPr="00E03E10">
        <w:rPr>
          <w:rFonts w:ascii="Times New Roman" w:hAnsi="Times New Roman" w:cs="Times New Roman"/>
          <w:sz w:val="28"/>
          <w:szCs w:val="28"/>
        </w:rPr>
        <w:t>, расположенны</w:t>
      </w:r>
      <w:r>
        <w:rPr>
          <w:rFonts w:ascii="Times New Roman" w:hAnsi="Times New Roman" w:cs="Times New Roman"/>
          <w:sz w:val="28"/>
          <w:szCs w:val="28"/>
        </w:rPr>
        <w:t>х в сельских населенных пунктах</w:t>
      </w:r>
      <w:r w:rsidRPr="00E03E10">
        <w:rPr>
          <w:rFonts w:ascii="Times New Roman" w:hAnsi="Times New Roman" w:cs="Times New Roman"/>
          <w:sz w:val="28"/>
          <w:szCs w:val="28"/>
        </w:rPr>
        <w:t>, имеющим непрерывный трудовой стаж работы в государственных и муниципальных учреждениях социального обслуживания, расположенных в сельской местности, более трех лет.</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4.8. Работникам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могут выплачиваться премии по итогам работы.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Система показателей и условия премирования работников разрабатываются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самостоятельно 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в соответствии с Положением о премировании работников </w:t>
      </w:r>
      <w:r>
        <w:rPr>
          <w:rFonts w:ascii="Times New Roman" w:hAnsi="Times New Roman" w:cs="Times New Roman"/>
          <w:sz w:val="28"/>
          <w:szCs w:val="28"/>
        </w:rPr>
        <w:t>МБУ "ЦСО" ЦР</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Премирование руководителя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производится в соответствии с Положением о премировании, утвержденным </w:t>
      </w:r>
      <w:r>
        <w:rPr>
          <w:rFonts w:ascii="Times New Roman" w:hAnsi="Times New Roman" w:cs="Times New Roman"/>
          <w:sz w:val="28"/>
          <w:szCs w:val="28"/>
        </w:rPr>
        <w:t>УСЗН</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4.8.1. Премирование руководителя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производится с учетом целевых показателей эффективности деятельности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устанавливаемых </w:t>
      </w:r>
      <w:r>
        <w:rPr>
          <w:rFonts w:ascii="Times New Roman" w:hAnsi="Times New Roman" w:cs="Times New Roman"/>
          <w:sz w:val="28"/>
          <w:szCs w:val="28"/>
        </w:rPr>
        <w:t>УСЗН</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4.8.2. При определении показателей и условий премирования целесообразно учитывать:</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обеспечение информационной открытости </w:t>
      </w:r>
      <w:r>
        <w:rPr>
          <w:rFonts w:ascii="Times New Roman" w:hAnsi="Times New Roman" w:cs="Times New Roman"/>
          <w:sz w:val="28"/>
          <w:szCs w:val="28"/>
        </w:rPr>
        <w:t>МБУ "ЦСО" ЦР</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обеспечение комплексной безопасности </w:t>
      </w:r>
      <w:r>
        <w:rPr>
          <w:rFonts w:ascii="Times New Roman" w:hAnsi="Times New Roman" w:cs="Times New Roman"/>
          <w:sz w:val="28"/>
          <w:szCs w:val="28"/>
        </w:rPr>
        <w:t>МБУ "ЦСО" ЦР</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удовлетворенность получателей социальных услуг;</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соблюдение исполнительской дисциплины финансово-экономической деятельности </w:t>
      </w:r>
      <w:r>
        <w:rPr>
          <w:rFonts w:ascii="Times New Roman" w:hAnsi="Times New Roman" w:cs="Times New Roman"/>
          <w:sz w:val="28"/>
          <w:szCs w:val="28"/>
        </w:rPr>
        <w:t>МБУ "ЦСО" ЦР</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качественную подготовку и проведение мероприятий, связанных с уставной деятельностью </w:t>
      </w:r>
      <w:r>
        <w:rPr>
          <w:rFonts w:ascii="Times New Roman" w:hAnsi="Times New Roman" w:cs="Times New Roman"/>
          <w:sz w:val="28"/>
          <w:szCs w:val="28"/>
        </w:rPr>
        <w:t>МБУ "ЦСО" ЦР</w:t>
      </w:r>
      <w:r w:rsidRPr="00E03E10">
        <w:rPr>
          <w:rFonts w:ascii="Times New Roman" w:hAnsi="Times New Roman" w:cs="Times New Roman"/>
          <w:sz w:val="28"/>
          <w:szCs w:val="28"/>
        </w:rPr>
        <w:t>;</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участие в выполнении особо важных работ и мероприятий.</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4.8.3.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4.9.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Порядок премирования за счет средств, поступающих от приносящей </w:t>
      </w:r>
      <w:r w:rsidRPr="00E03E10">
        <w:rPr>
          <w:rFonts w:ascii="Times New Roman" w:hAnsi="Times New Roman" w:cs="Times New Roman"/>
          <w:sz w:val="28"/>
          <w:szCs w:val="28"/>
        </w:rPr>
        <w:lastRenderedPageBreak/>
        <w:t xml:space="preserve">доход деятельности, разрабатывается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самостоятельно и фиксируется в локальном нормативном акте с учетом мнения представительного органа работников.</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4.10. Работникам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устанавливаются иные выплаты стимулирующего характера.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К иным выплатам стимулирующего характера относятся:</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выплаты за квалификацию медицинским  работникам;</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выплаты за наличие ученой степени, почетного звания, ведомственного почетного звания (нагрудного знака);</w:t>
      </w:r>
    </w:p>
    <w:p w:rsidR="00D1518E" w:rsidRPr="00E03E10"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выплаты за классность водителям автомобилей.</w:t>
      </w:r>
    </w:p>
    <w:p w:rsidR="00D1518E" w:rsidRPr="007C2207" w:rsidRDefault="00D1518E" w:rsidP="00D1518E">
      <w:pPr>
        <w:pStyle w:val="ConsPlusNormal"/>
        <w:ind w:firstLine="540"/>
        <w:jc w:val="both"/>
        <w:rPr>
          <w:rFonts w:ascii="Times New Roman" w:hAnsi="Times New Roman" w:cs="Times New Roman"/>
          <w:sz w:val="28"/>
          <w:szCs w:val="28"/>
        </w:rPr>
      </w:pPr>
      <w:r w:rsidRPr="00E03E10">
        <w:rPr>
          <w:rFonts w:ascii="Times New Roman" w:hAnsi="Times New Roman" w:cs="Times New Roman"/>
          <w:sz w:val="28"/>
          <w:szCs w:val="28"/>
        </w:rPr>
        <w:t xml:space="preserve">4.10.1. В целях стимулирования медицинских  работников, работающих в </w:t>
      </w:r>
      <w:r>
        <w:rPr>
          <w:rFonts w:ascii="Times New Roman" w:hAnsi="Times New Roman" w:cs="Times New Roman"/>
          <w:sz w:val="28"/>
          <w:szCs w:val="28"/>
        </w:rPr>
        <w:t>МБУ "ЦСО" ЦР</w:t>
      </w:r>
      <w:r w:rsidRPr="00E03E10">
        <w:rPr>
          <w:rFonts w:ascii="Times New Roman" w:hAnsi="Times New Roman" w:cs="Times New Roman"/>
          <w:sz w:val="28"/>
          <w:szCs w:val="28"/>
        </w:rPr>
        <w:t xml:space="preserve">, к повышению профессиональной квалификации и </w:t>
      </w:r>
      <w:proofErr w:type="spellStart"/>
      <w:r w:rsidRPr="00E03E10">
        <w:rPr>
          <w:rFonts w:ascii="Times New Roman" w:hAnsi="Times New Roman" w:cs="Times New Roman"/>
          <w:sz w:val="28"/>
          <w:szCs w:val="28"/>
        </w:rPr>
        <w:t>компетенции</w:t>
      </w:r>
      <w:proofErr w:type="gramStart"/>
      <w:r w:rsidRPr="00E03E10">
        <w:rPr>
          <w:rFonts w:ascii="Times New Roman" w:hAnsi="Times New Roman" w:cs="Times New Roman"/>
          <w:sz w:val="28"/>
          <w:szCs w:val="28"/>
        </w:rPr>
        <w:t>,</w:t>
      </w:r>
      <w:r w:rsidRPr="007C2207">
        <w:rPr>
          <w:rFonts w:ascii="Times New Roman" w:hAnsi="Times New Roman" w:cs="Times New Roman"/>
          <w:sz w:val="28"/>
          <w:szCs w:val="28"/>
        </w:rPr>
        <w:t>к</w:t>
      </w:r>
      <w:proofErr w:type="spellEnd"/>
      <w:proofErr w:type="gramEnd"/>
      <w:r w:rsidRPr="007C2207">
        <w:rPr>
          <w:rFonts w:ascii="Times New Roman" w:hAnsi="Times New Roman" w:cs="Times New Roman"/>
          <w:sz w:val="28"/>
          <w:szCs w:val="28"/>
        </w:rPr>
        <w:t xml:space="preserve"> должностному окладу устанавливается выплата за квалификацию согласно таблице N</w:t>
      </w:r>
      <w:r>
        <w:rPr>
          <w:rFonts w:ascii="Times New Roman" w:hAnsi="Times New Roman" w:cs="Times New Roman"/>
          <w:sz w:val="28"/>
          <w:szCs w:val="28"/>
        </w:rPr>
        <w:t xml:space="preserve"> 8</w:t>
      </w:r>
      <w:r w:rsidRPr="007C2207">
        <w:rPr>
          <w:rFonts w:ascii="Times New Roman" w:hAnsi="Times New Roman" w:cs="Times New Roman"/>
          <w:sz w:val="28"/>
          <w:szCs w:val="28"/>
        </w:rPr>
        <w:t>.</w:t>
      </w:r>
    </w:p>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jc w:val="right"/>
        <w:outlineLvl w:val="2"/>
        <w:rPr>
          <w:rFonts w:ascii="Times New Roman" w:hAnsi="Times New Roman" w:cs="Times New Roman"/>
          <w:sz w:val="28"/>
          <w:szCs w:val="28"/>
        </w:rPr>
      </w:pPr>
      <w:r w:rsidRPr="007C2207">
        <w:rPr>
          <w:rFonts w:ascii="Times New Roman" w:hAnsi="Times New Roman" w:cs="Times New Roman"/>
          <w:sz w:val="28"/>
          <w:szCs w:val="28"/>
        </w:rPr>
        <w:t xml:space="preserve">Таблица N </w:t>
      </w:r>
      <w:r>
        <w:rPr>
          <w:rFonts w:ascii="Times New Roman" w:hAnsi="Times New Roman" w:cs="Times New Roman"/>
          <w:sz w:val="28"/>
          <w:szCs w:val="28"/>
        </w:rPr>
        <w:t>8</w:t>
      </w:r>
    </w:p>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РАЗМЕР ВЫПЛАТ ЗА КВАЛИФИКАЦИЮ</w:t>
      </w:r>
    </w:p>
    <w:p w:rsidR="00D1518E" w:rsidRPr="007C2207" w:rsidRDefault="00D1518E" w:rsidP="00D1518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7145"/>
      </w:tblGrid>
      <w:tr w:rsidR="00D1518E" w:rsidRPr="007C2207" w:rsidTr="002C11FC">
        <w:tc>
          <w:tcPr>
            <w:tcW w:w="2381" w:type="dxa"/>
            <w:vMerge w:val="restart"/>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Наличие квалификационной категории</w:t>
            </w:r>
          </w:p>
        </w:tc>
        <w:tc>
          <w:tcPr>
            <w:tcW w:w="7145" w:type="dxa"/>
          </w:tcPr>
          <w:p w:rsidR="00D1518E" w:rsidRPr="007C2207" w:rsidRDefault="00D1518E" w:rsidP="002C11F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Муниципальные</w:t>
            </w:r>
            <w:r w:rsidRPr="007C2207">
              <w:rPr>
                <w:rFonts w:ascii="Times New Roman" w:hAnsi="Times New Roman" w:cs="Times New Roman"/>
                <w:sz w:val="28"/>
                <w:szCs w:val="28"/>
              </w:rPr>
              <w:t xml:space="preserve"> учреждения социального обслуживания населения</w:t>
            </w:r>
          </w:p>
        </w:tc>
      </w:tr>
      <w:tr w:rsidR="00D1518E" w:rsidRPr="007C2207" w:rsidTr="002C11FC">
        <w:tc>
          <w:tcPr>
            <w:tcW w:w="2381" w:type="dxa"/>
            <w:vMerge/>
          </w:tcPr>
          <w:p w:rsidR="00D1518E" w:rsidRPr="007C2207" w:rsidRDefault="00D1518E" w:rsidP="002C11FC">
            <w:pPr>
              <w:rPr>
                <w:rFonts w:ascii="Times New Roman" w:hAnsi="Times New Roman"/>
                <w:sz w:val="28"/>
                <w:szCs w:val="28"/>
              </w:rPr>
            </w:pPr>
          </w:p>
        </w:tc>
        <w:tc>
          <w:tcPr>
            <w:tcW w:w="7145"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медицинские работники</w:t>
            </w:r>
          </w:p>
        </w:tc>
      </w:tr>
      <w:tr w:rsidR="00D1518E" w:rsidRPr="007C2207" w:rsidTr="002C11FC">
        <w:tc>
          <w:tcPr>
            <w:tcW w:w="2381" w:type="dxa"/>
          </w:tcPr>
          <w:p w:rsidR="00D1518E" w:rsidRPr="007C2207" w:rsidRDefault="00D1518E" w:rsidP="002C11FC">
            <w:pPr>
              <w:pStyle w:val="ConsPlusNormal"/>
              <w:rPr>
                <w:rFonts w:ascii="Times New Roman" w:hAnsi="Times New Roman" w:cs="Times New Roman"/>
                <w:sz w:val="28"/>
                <w:szCs w:val="28"/>
              </w:rPr>
            </w:pPr>
            <w:r w:rsidRPr="007C2207">
              <w:rPr>
                <w:rFonts w:ascii="Times New Roman" w:hAnsi="Times New Roman" w:cs="Times New Roman"/>
                <w:sz w:val="28"/>
                <w:szCs w:val="28"/>
              </w:rPr>
              <w:t>Второй</w:t>
            </w:r>
          </w:p>
        </w:tc>
        <w:tc>
          <w:tcPr>
            <w:tcW w:w="7145"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15 процентов</w:t>
            </w:r>
          </w:p>
        </w:tc>
      </w:tr>
      <w:tr w:rsidR="00D1518E" w:rsidRPr="007C2207" w:rsidTr="002C11FC">
        <w:tc>
          <w:tcPr>
            <w:tcW w:w="2381" w:type="dxa"/>
          </w:tcPr>
          <w:p w:rsidR="00D1518E" w:rsidRPr="007C2207" w:rsidRDefault="00D1518E" w:rsidP="002C11FC">
            <w:pPr>
              <w:pStyle w:val="ConsPlusNormal"/>
              <w:rPr>
                <w:rFonts w:ascii="Times New Roman" w:hAnsi="Times New Roman" w:cs="Times New Roman"/>
                <w:sz w:val="28"/>
                <w:szCs w:val="28"/>
              </w:rPr>
            </w:pPr>
            <w:r w:rsidRPr="007C2207">
              <w:rPr>
                <w:rFonts w:ascii="Times New Roman" w:hAnsi="Times New Roman" w:cs="Times New Roman"/>
                <w:sz w:val="28"/>
                <w:szCs w:val="28"/>
              </w:rPr>
              <w:t>Первой</w:t>
            </w:r>
          </w:p>
        </w:tc>
        <w:tc>
          <w:tcPr>
            <w:tcW w:w="7145"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20 процентов</w:t>
            </w:r>
          </w:p>
        </w:tc>
      </w:tr>
      <w:tr w:rsidR="00D1518E" w:rsidRPr="007C2207" w:rsidTr="002C11FC">
        <w:tc>
          <w:tcPr>
            <w:tcW w:w="2381" w:type="dxa"/>
          </w:tcPr>
          <w:p w:rsidR="00D1518E" w:rsidRPr="007C2207" w:rsidRDefault="00D1518E" w:rsidP="002C11FC">
            <w:pPr>
              <w:pStyle w:val="ConsPlusNormal"/>
              <w:rPr>
                <w:rFonts w:ascii="Times New Roman" w:hAnsi="Times New Roman" w:cs="Times New Roman"/>
                <w:sz w:val="28"/>
                <w:szCs w:val="28"/>
              </w:rPr>
            </w:pPr>
            <w:r w:rsidRPr="007C2207">
              <w:rPr>
                <w:rFonts w:ascii="Times New Roman" w:hAnsi="Times New Roman" w:cs="Times New Roman"/>
                <w:sz w:val="28"/>
                <w:szCs w:val="28"/>
              </w:rPr>
              <w:t>Высшей</w:t>
            </w:r>
          </w:p>
        </w:tc>
        <w:tc>
          <w:tcPr>
            <w:tcW w:w="7145"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25 процентов</w:t>
            </w:r>
          </w:p>
        </w:tc>
      </w:tr>
    </w:tbl>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 xml:space="preserve">Решение об установлении выплаты за квалификацию принимается руководителем </w:t>
      </w:r>
      <w:r>
        <w:rPr>
          <w:rFonts w:ascii="Times New Roman" w:hAnsi="Times New Roman" w:cs="Times New Roman"/>
          <w:sz w:val="28"/>
          <w:szCs w:val="28"/>
        </w:rPr>
        <w:t>МБУ "ЦСО" ЦР</w:t>
      </w:r>
      <w:r w:rsidRPr="007C2207">
        <w:rPr>
          <w:rFonts w:ascii="Times New Roman" w:hAnsi="Times New Roman" w:cs="Times New Roman"/>
          <w:sz w:val="28"/>
          <w:szCs w:val="28"/>
        </w:rPr>
        <w:t>.</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Квалификационная категория учитывается при установлении выплаты за квалификацию при работе по специальности, по которой работнику присвоена квалификационная категория.</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Выплата за квалификацию устанавливается со дня вынесения решения аттестационной комиссией о присвоении квалификационной категории.</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В случае отказа специалиста от очередной аттестации присвоенная ранее квалификационная категория утрачивается.</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Выплата за квалификацию устанавливается по основной работе и работе, осуществляемой по совместительству.</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4.10.2.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 xml:space="preserve">ученой степени доктора наук в соответствии с профилем выполняемой работы по основной и совмещаемой должности - в размере 30 процентов от </w:t>
      </w:r>
      <w:r w:rsidRPr="007C2207">
        <w:rPr>
          <w:rFonts w:ascii="Times New Roman" w:hAnsi="Times New Roman" w:cs="Times New Roman"/>
          <w:sz w:val="28"/>
          <w:szCs w:val="28"/>
        </w:rPr>
        <w:lastRenderedPageBreak/>
        <w:t>должностного оклада;</w:t>
      </w:r>
    </w:p>
    <w:p w:rsidR="00D1518E" w:rsidRPr="007C2207" w:rsidRDefault="00D1518E" w:rsidP="00D1518E">
      <w:pPr>
        <w:pStyle w:val="ConsPlusNormal"/>
        <w:ind w:firstLine="540"/>
        <w:jc w:val="both"/>
        <w:rPr>
          <w:rFonts w:ascii="Times New Roman" w:hAnsi="Times New Roman" w:cs="Times New Roman"/>
          <w:sz w:val="28"/>
          <w:szCs w:val="28"/>
        </w:rPr>
      </w:pPr>
      <w:proofErr w:type="gramStart"/>
      <w:r w:rsidRPr="007C2207">
        <w:rPr>
          <w:rFonts w:ascii="Times New Roman" w:hAnsi="Times New Roman" w:cs="Times New Roman"/>
          <w:sz w:val="28"/>
          <w:szCs w:val="28"/>
        </w:rPr>
        <w:t>ученой степени кандидата наук в соответствии с профилем выполняемой работы по основной и совмещаемой должности - 20 процентов от должностного оклада;</w:t>
      </w:r>
      <w:proofErr w:type="gramEnd"/>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почетного звания "народный" - 30 процентов от должностного оклада, "заслуженный" - 30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 xml:space="preserve">Имеющим почетное звание (нагрудный знак) выплата </w:t>
      </w:r>
      <w:proofErr w:type="spellStart"/>
      <w:r w:rsidRPr="007C2207">
        <w:rPr>
          <w:rFonts w:ascii="Times New Roman" w:hAnsi="Times New Roman" w:cs="Times New Roman"/>
          <w:sz w:val="28"/>
          <w:szCs w:val="28"/>
        </w:rPr>
        <w:t>устанавливаетсясо</w:t>
      </w:r>
      <w:proofErr w:type="spellEnd"/>
      <w:r w:rsidRPr="007C2207">
        <w:rPr>
          <w:rFonts w:ascii="Times New Roman" w:hAnsi="Times New Roman" w:cs="Times New Roman"/>
          <w:sz w:val="28"/>
          <w:szCs w:val="28"/>
        </w:rPr>
        <w:t xml:space="preserve">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4.10.3. Выплату за классность водителям автомобилей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4.11. Размеры и условия осуществления выплат стимулирующего характера включаются в трудовые договоры работников.</w:t>
      </w:r>
    </w:p>
    <w:p w:rsidR="003900E6" w:rsidRDefault="003900E6" w:rsidP="00D1518E">
      <w:pPr>
        <w:pStyle w:val="ConsPlusNormal"/>
        <w:jc w:val="center"/>
        <w:outlineLvl w:val="1"/>
        <w:rPr>
          <w:rFonts w:ascii="Times New Roman" w:hAnsi="Times New Roman" w:cs="Times New Roman"/>
          <w:sz w:val="28"/>
          <w:szCs w:val="28"/>
        </w:rPr>
      </w:pPr>
    </w:p>
    <w:p w:rsidR="00D1518E" w:rsidRPr="007C2207" w:rsidRDefault="00D1518E" w:rsidP="00D1518E">
      <w:pPr>
        <w:pStyle w:val="ConsPlusNormal"/>
        <w:jc w:val="center"/>
        <w:outlineLvl w:val="1"/>
        <w:rPr>
          <w:rFonts w:ascii="Times New Roman" w:hAnsi="Times New Roman" w:cs="Times New Roman"/>
          <w:sz w:val="28"/>
          <w:szCs w:val="28"/>
        </w:rPr>
      </w:pPr>
      <w:r w:rsidRPr="007C2207">
        <w:rPr>
          <w:rFonts w:ascii="Times New Roman" w:hAnsi="Times New Roman" w:cs="Times New Roman"/>
          <w:sz w:val="28"/>
          <w:szCs w:val="28"/>
        </w:rPr>
        <w:t>Раздел 5. УС</w:t>
      </w:r>
      <w:r>
        <w:rPr>
          <w:rFonts w:ascii="Times New Roman" w:hAnsi="Times New Roman" w:cs="Times New Roman"/>
          <w:sz w:val="28"/>
          <w:szCs w:val="28"/>
        </w:rPr>
        <w:t>ЛОВИЯ ОПЛАТЫ ТРУДА РУКОВОДИТЕЛЯ</w:t>
      </w: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УЧРЕЖДЕНИ</w:t>
      </w:r>
      <w:r>
        <w:rPr>
          <w:rFonts w:ascii="Times New Roman" w:hAnsi="Times New Roman" w:cs="Times New Roman"/>
          <w:sz w:val="28"/>
          <w:szCs w:val="28"/>
        </w:rPr>
        <w:t>Я</w:t>
      </w:r>
      <w:r w:rsidRPr="007C2207">
        <w:rPr>
          <w:rFonts w:ascii="Times New Roman" w:hAnsi="Times New Roman" w:cs="Times New Roman"/>
          <w:sz w:val="28"/>
          <w:szCs w:val="28"/>
        </w:rPr>
        <w:t xml:space="preserve">, </w:t>
      </w:r>
      <w:r>
        <w:rPr>
          <w:rFonts w:ascii="Times New Roman" w:hAnsi="Times New Roman" w:cs="Times New Roman"/>
          <w:sz w:val="28"/>
          <w:szCs w:val="28"/>
        </w:rPr>
        <w:t>ЕГО</w:t>
      </w:r>
      <w:r w:rsidRPr="007C2207">
        <w:rPr>
          <w:rFonts w:ascii="Times New Roman" w:hAnsi="Times New Roman" w:cs="Times New Roman"/>
          <w:sz w:val="28"/>
          <w:szCs w:val="28"/>
        </w:rPr>
        <w:t xml:space="preserve"> ЗАМЕСТИТЕЛ</w:t>
      </w:r>
      <w:r>
        <w:rPr>
          <w:rFonts w:ascii="Times New Roman" w:hAnsi="Times New Roman" w:cs="Times New Roman"/>
          <w:sz w:val="28"/>
          <w:szCs w:val="28"/>
        </w:rPr>
        <w:t>Я И ГЛАВНОГО</w:t>
      </w:r>
    </w:p>
    <w:p w:rsidR="00D1518E" w:rsidRPr="007C2207" w:rsidRDefault="00D1518E" w:rsidP="00D1518E">
      <w:pPr>
        <w:pStyle w:val="ConsPlusNormal"/>
        <w:jc w:val="center"/>
        <w:rPr>
          <w:rFonts w:ascii="Times New Roman" w:hAnsi="Times New Roman" w:cs="Times New Roman"/>
          <w:sz w:val="28"/>
          <w:szCs w:val="28"/>
        </w:rPr>
      </w:pPr>
      <w:r>
        <w:rPr>
          <w:rFonts w:ascii="Times New Roman" w:hAnsi="Times New Roman" w:cs="Times New Roman"/>
          <w:sz w:val="28"/>
          <w:szCs w:val="28"/>
        </w:rPr>
        <w:t>БУХГАЛТЕРА</w:t>
      </w:r>
      <w:r w:rsidRPr="007C2207">
        <w:rPr>
          <w:rFonts w:ascii="Times New Roman" w:hAnsi="Times New Roman" w:cs="Times New Roman"/>
          <w:sz w:val="28"/>
          <w:szCs w:val="28"/>
        </w:rPr>
        <w:t>, ВКЛЮЧАЯ ПОРЯДОК ОПРЕДЕЛЕНИЯ РАЗМЕРОВ</w:t>
      </w: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ДОЛЖНОСТНЫХ ОКЛАДОВ, РАЗМЕРЫ И УСЛОВИЯ ОСУЩЕСТВЛЕНИЯ ВЫПЛАТ</w:t>
      </w: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КОМПЕНСАЦИОННОГО И СТИМУЛИРУЮЩЕГО ХАРАКТЕРА</w:t>
      </w:r>
    </w:p>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5.1</w:t>
      </w:r>
      <w:r>
        <w:rPr>
          <w:rFonts w:ascii="Times New Roman" w:hAnsi="Times New Roman" w:cs="Times New Roman"/>
          <w:sz w:val="28"/>
          <w:szCs w:val="28"/>
        </w:rPr>
        <w:t xml:space="preserve">. Заработная плата </w:t>
      </w:r>
      <w:proofErr w:type="spellStart"/>
      <w:r>
        <w:rPr>
          <w:rFonts w:ascii="Times New Roman" w:hAnsi="Times New Roman" w:cs="Times New Roman"/>
          <w:sz w:val="28"/>
          <w:szCs w:val="28"/>
        </w:rPr>
        <w:t>руководителяМБУ</w:t>
      </w:r>
      <w:proofErr w:type="spellEnd"/>
      <w:r>
        <w:rPr>
          <w:rFonts w:ascii="Times New Roman" w:hAnsi="Times New Roman" w:cs="Times New Roman"/>
          <w:sz w:val="28"/>
          <w:szCs w:val="28"/>
        </w:rPr>
        <w:t xml:space="preserve"> "ЦСО" ЦР, его</w:t>
      </w:r>
      <w:r w:rsidRPr="007C2207">
        <w:rPr>
          <w:rFonts w:ascii="Times New Roman" w:hAnsi="Times New Roman" w:cs="Times New Roman"/>
          <w:sz w:val="28"/>
          <w:szCs w:val="28"/>
        </w:rPr>
        <w:t xml:space="preserve"> заместител</w:t>
      </w:r>
      <w:r>
        <w:rPr>
          <w:rFonts w:ascii="Times New Roman" w:hAnsi="Times New Roman" w:cs="Times New Roman"/>
          <w:sz w:val="28"/>
          <w:szCs w:val="28"/>
        </w:rPr>
        <w:t>я и главного бухгалтера</w:t>
      </w:r>
      <w:r w:rsidRPr="007C2207">
        <w:rPr>
          <w:rFonts w:ascii="Times New Roman" w:hAnsi="Times New Roman" w:cs="Times New Roman"/>
          <w:sz w:val="28"/>
          <w:szCs w:val="28"/>
        </w:rPr>
        <w:t xml:space="preserve"> состоит из должностного оклада, выплат компенсационного и стимулирующего характера.</w:t>
      </w:r>
    </w:p>
    <w:p w:rsidR="00D1518E" w:rsidRPr="007C2207" w:rsidRDefault="00D1518E" w:rsidP="00D1518E">
      <w:pPr>
        <w:pStyle w:val="ConsPlusNormal"/>
        <w:ind w:firstLine="540"/>
        <w:jc w:val="both"/>
        <w:rPr>
          <w:rFonts w:ascii="Times New Roman" w:hAnsi="Times New Roman" w:cs="Times New Roman"/>
          <w:sz w:val="28"/>
          <w:szCs w:val="28"/>
        </w:rPr>
      </w:pPr>
      <w:r w:rsidRPr="007C2207">
        <w:rPr>
          <w:rFonts w:ascii="Times New Roman" w:hAnsi="Times New Roman" w:cs="Times New Roman"/>
          <w:sz w:val="28"/>
          <w:szCs w:val="28"/>
        </w:rPr>
        <w:t xml:space="preserve">5.2. Размер минимального должностного оклада руководителя </w:t>
      </w:r>
      <w:r>
        <w:rPr>
          <w:rFonts w:ascii="Times New Roman" w:hAnsi="Times New Roman" w:cs="Times New Roman"/>
          <w:sz w:val="28"/>
          <w:szCs w:val="28"/>
        </w:rPr>
        <w:t>МБУ "ЦСО" ЦР</w:t>
      </w:r>
      <w:r w:rsidRPr="007C2207">
        <w:rPr>
          <w:rFonts w:ascii="Times New Roman" w:hAnsi="Times New Roman" w:cs="Times New Roman"/>
          <w:sz w:val="28"/>
          <w:szCs w:val="28"/>
        </w:rPr>
        <w:t xml:space="preserve"> устанавливается в зависимости от группы по оплате труда руководителей согласно таблице N </w:t>
      </w:r>
      <w:r>
        <w:rPr>
          <w:rFonts w:ascii="Times New Roman" w:hAnsi="Times New Roman" w:cs="Times New Roman"/>
          <w:sz w:val="28"/>
          <w:szCs w:val="28"/>
        </w:rPr>
        <w:t>9</w:t>
      </w:r>
      <w:r w:rsidRPr="007C2207">
        <w:rPr>
          <w:rFonts w:ascii="Times New Roman" w:hAnsi="Times New Roman" w:cs="Times New Roman"/>
          <w:sz w:val="28"/>
          <w:szCs w:val="28"/>
        </w:rPr>
        <w:t>.</w:t>
      </w:r>
    </w:p>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jc w:val="right"/>
        <w:outlineLvl w:val="2"/>
        <w:rPr>
          <w:rFonts w:ascii="Times New Roman" w:hAnsi="Times New Roman" w:cs="Times New Roman"/>
          <w:sz w:val="28"/>
          <w:szCs w:val="28"/>
        </w:rPr>
      </w:pPr>
      <w:r w:rsidRPr="007C2207">
        <w:rPr>
          <w:rFonts w:ascii="Times New Roman" w:hAnsi="Times New Roman" w:cs="Times New Roman"/>
          <w:sz w:val="28"/>
          <w:szCs w:val="28"/>
        </w:rPr>
        <w:t xml:space="preserve">Таблица N </w:t>
      </w:r>
      <w:r>
        <w:rPr>
          <w:rFonts w:ascii="Times New Roman" w:hAnsi="Times New Roman" w:cs="Times New Roman"/>
          <w:sz w:val="28"/>
          <w:szCs w:val="28"/>
        </w:rPr>
        <w:t>9</w:t>
      </w:r>
    </w:p>
    <w:p w:rsidR="00D1518E" w:rsidRPr="007C2207" w:rsidRDefault="00D1518E" w:rsidP="00D1518E">
      <w:pPr>
        <w:pStyle w:val="ConsPlusNormal"/>
        <w:jc w:val="both"/>
        <w:rPr>
          <w:rFonts w:ascii="Times New Roman" w:hAnsi="Times New Roman" w:cs="Times New Roman"/>
          <w:sz w:val="28"/>
          <w:szCs w:val="28"/>
        </w:rPr>
      </w:pP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РАЗМЕР</w:t>
      </w:r>
    </w:p>
    <w:p w:rsidR="00D1518E" w:rsidRPr="007C2207" w:rsidRDefault="00D1518E" w:rsidP="00D1518E">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МИНИМАЛЬНОГО ДОЛЖНОСТНОГО ОКЛАДА РУКОВОДИТЕЛЯ</w:t>
      </w:r>
    </w:p>
    <w:p w:rsidR="00D1518E" w:rsidRPr="007C2207" w:rsidRDefault="00D1518E" w:rsidP="00D1518E">
      <w:pPr>
        <w:pStyle w:val="ConsPlusNormal"/>
        <w:jc w:val="center"/>
        <w:rPr>
          <w:rFonts w:ascii="Times New Roman" w:hAnsi="Times New Roman" w:cs="Times New Roman"/>
          <w:sz w:val="28"/>
          <w:szCs w:val="28"/>
        </w:rPr>
      </w:pPr>
      <w:r>
        <w:rPr>
          <w:rFonts w:ascii="Times New Roman" w:hAnsi="Times New Roman" w:cs="Times New Roman"/>
          <w:sz w:val="28"/>
          <w:szCs w:val="28"/>
        </w:rPr>
        <w:t>МБУ "ЦСО" ЦР</w:t>
      </w:r>
    </w:p>
    <w:p w:rsidR="00D1518E" w:rsidRPr="007C2207" w:rsidRDefault="00D1518E" w:rsidP="00D1518E">
      <w:pPr>
        <w:pStyle w:val="ConsPlusNormal"/>
        <w:jc w:val="both"/>
        <w:rPr>
          <w:rFonts w:ascii="Times New Roman" w:hAnsi="Times New Roman" w:cs="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82"/>
        <w:gridCol w:w="5897"/>
        <w:gridCol w:w="2435"/>
      </w:tblGrid>
      <w:tr w:rsidR="00D1518E" w:rsidRPr="007C2207" w:rsidTr="003900E6">
        <w:tc>
          <w:tcPr>
            <w:tcW w:w="882"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lastRenderedPageBreak/>
              <w:t>N</w:t>
            </w:r>
          </w:p>
          <w:p w:rsidR="00D1518E" w:rsidRPr="007C2207" w:rsidRDefault="00D1518E" w:rsidP="002C11FC">
            <w:pPr>
              <w:pStyle w:val="ConsPlusNormal"/>
              <w:jc w:val="center"/>
              <w:rPr>
                <w:rFonts w:ascii="Times New Roman" w:hAnsi="Times New Roman" w:cs="Times New Roman"/>
                <w:sz w:val="28"/>
                <w:szCs w:val="28"/>
              </w:rPr>
            </w:pPr>
            <w:proofErr w:type="spellStart"/>
            <w:proofErr w:type="gramStart"/>
            <w:r w:rsidRPr="007C2207">
              <w:rPr>
                <w:rFonts w:ascii="Times New Roman" w:hAnsi="Times New Roman" w:cs="Times New Roman"/>
                <w:sz w:val="28"/>
                <w:szCs w:val="28"/>
              </w:rPr>
              <w:t>п</w:t>
            </w:r>
            <w:proofErr w:type="spellEnd"/>
            <w:proofErr w:type="gramEnd"/>
            <w:r w:rsidRPr="007C2207">
              <w:rPr>
                <w:rFonts w:ascii="Times New Roman" w:hAnsi="Times New Roman" w:cs="Times New Roman"/>
                <w:sz w:val="28"/>
                <w:szCs w:val="28"/>
              </w:rPr>
              <w:t>/</w:t>
            </w:r>
            <w:proofErr w:type="spellStart"/>
            <w:r w:rsidRPr="007C2207">
              <w:rPr>
                <w:rFonts w:ascii="Times New Roman" w:hAnsi="Times New Roman" w:cs="Times New Roman"/>
                <w:sz w:val="28"/>
                <w:szCs w:val="28"/>
              </w:rPr>
              <w:t>п</w:t>
            </w:r>
            <w:proofErr w:type="spellEnd"/>
          </w:p>
        </w:tc>
        <w:tc>
          <w:tcPr>
            <w:tcW w:w="5897"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Группа по оплате труда руководителей</w:t>
            </w:r>
          </w:p>
        </w:tc>
        <w:tc>
          <w:tcPr>
            <w:tcW w:w="2435"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Размер минимального должностного оклада (рублей)</w:t>
            </w:r>
          </w:p>
        </w:tc>
      </w:tr>
      <w:tr w:rsidR="00D1518E" w:rsidRPr="007C2207" w:rsidTr="003900E6">
        <w:tc>
          <w:tcPr>
            <w:tcW w:w="882" w:type="dxa"/>
          </w:tcPr>
          <w:p w:rsidR="00D1518E" w:rsidRPr="007C2207" w:rsidRDefault="00D1518E" w:rsidP="002C11FC">
            <w:pPr>
              <w:pStyle w:val="ConsPlusNormal"/>
              <w:jc w:val="center"/>
              <w:rPr>
                <w:rFonts w:ascii="Times New Roman" w:hAnsi="Times New Roman" w:cs="Times New Roman"/>
                <w:sz w:val="28"/>
                <w:szCs w:val="28"/>
              </w:rPr>
            </w:pPr>
            <w:r w:rsidRPr="007C2207">
              <w:rPr>
                <w:rFonts w:ascii="Times New Roman" w:hAnsi="Times New Roman" w:cs="Times New Roman"/>
                <w:sz w:val="28"/>
                <w:szCs w:val="28"/>
              </w:rPr>
              <w:t>1.</w:t>
            </w:r>
          </w:p>
        </w:tc>
        <w:tc>
          <w:tcPr>
            <w:tcW w:w="5897" w:type="dxa"/>
          </w:tcPr>
          <w:p w:rsidR="00D1518E" w:rsidRPr="007C2207" w:rsidRDefault="00D1518E" w:rsidP="002C11FC">
            <w:pPr>
              <w:pStyle w:val="ConsPlusNormal"/>
              <w:rPr>
                <w:rFonts w:ascii="Times New Roman" w:hAnsi="Times New Roman" w:cs="Times New Roman"/>
                <w:sz w:val="28"/>
                <w:szCs w:val="28"/>
              </w:rPr>
            </w:pPr>
            <w:r w:rsidRPr="007C2207">
              <w:rPr>
                <w:rFonts w:ascii="Times New Roman" w:hAnsi="Times New Roman" w:cs="Times New Roman"/>
                <w:sz w:val="28"/>
                <w:szCs w:val="28"/>
              </w:rPr>
              <w:t>Учреждения социального обслуживания населения (со стационарной формой обслуживания) I и II групп по оплате труда руководителей;</w:t>
            </w:r>
          </w:p>
          <w:p w:rsidR="00D1518E" w:rsidRPr="007C2207" w:rsidRDefault="00D1518E" w:rsidP="002C11FC">
            <w:pPr>
              <w:pStyle w:val="ConsPlusNormal"/>
              <w:rPr>
                <w:rFonts w:ascii="Times New Roman" w:hAnsi="Times New Roman" w:cs="Times New Roman"/>
                <w:sz w:val="28"/>
                <w:szCs w:val="28"/>
              </w:rPr>
            </w:pPr>
            <w:r w:rsidRPr="007C2207">
              <w:rPr>
                <w:rFonts w:ascii="Times New Roman" w:hAnsi="Times New Roman" w:cs="Times New Roman"/>
                <w:sz w:val="28"/>
                <w:szCs w:val="28"/>
              </w:rPr>
              <w:t xml:space="preserve">учреждения социального обслуживания населения (с </w:t>
            </w:r>
            <w:proofErr w:type="spellStart"/>
            <w:r w:rsidRPr="007C2207">
              <w:rPr>
                <w:rFonts w:ascii="Times New Roman" w:hAnsi="Times New Roman" w:cs="Times New Roman"/>
                <w:sz w:val="28"/>
                <w:szCs w:val="28"/>
              </w:rPr>
              <w:t>полустационарной</w:t>
            </w:r>
            <w:proofErr w:type="spellEnd"/>
            <w:r w:rsidRPr="007C2207">
              <w:rPr>
                <w:rFonts w:ascii="Times New Roman" w:hAnsi="Times New Roman" w:cs="Times New Roman"/>
                <w:sz w:val="28"/>
                <w:szCs w:val="28"/>
              </w:rPr>
              <w:t xml:space="preserve"> формой обслуживания) I группы по оплате труда руководителей</w:t>
            </w:r>
          </w:p>
        </w:tc>
        <w:tc>
          <w:tcPr>
            <w:tcW w:w="2435" w:type="dxa"/>
          </w:tcPr>
          <w:p w:rsidR="00D1518E" w:rsidRPr="00D1518E" w:rsidRDefault="00D1518E" w:rsidP="002C11FC">
            <w:pPr>
              <w:pStyle w:val="ConsPlusNormal"/>
              <w:jc w:val="center"/>
              <w:rPr>
                <w:rFonts w:ascii="Times New Roman" w:hAnsi="Times New Roman" w:cs="Times New Roman"/>
                <w:sz w:val="28"/>
                <w:szCs w:val="28"/>
              </w:rPr>
            </w:pPr>
            <w:r w:rsidRPr="00D1518E">
              <w:rPr>
                <w:rFonts w:ascii="Times New Roman" w:hAnsi="Times New Roman" w:cs="Times New Roman"/>
                <w:sz w:val="28"/>
                <w:szCs w:val="28"/>
              </w:rPr>
              <w:t>23188</w:t>
            </w:r>
          </w:p>
        </w:tc>
      </w:tr>
    </w:tbl>
    <w:p w:rsidR="00D1518E" w:rsidRDefault="00D1518E" w:rsidP="00D1518E">
      <w:pPr>
        <w:pStyle w:val="ConsPlusNormal"/>
        <w:jc w:val="both"/>
      </w:pPr>
    </w:p>
    <w:p w:rsidR="00D1518E"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5.3. Объемные показатели по отнесению руководителя МБУ "ЦСО" ЦР к группам по оплате труда руководителей приведены в разделе 6  положения.</w:t>
      </w:r>
    </w:p>
    <w:p w:rsidR="00D1518E" w:rsidRPr="004608FF" w:rsidRDefault="00D1518E" w:rsidP="00D1518E">
      <w:pPr>
        <w:pStyle w:val="ConsPlusNormal"/>
        <w:ind w:firstLine="540"/>
        <w:jc w:val="both"/>
        <w:rPr>
          <w:rFonts w:ascii="Times New Roman" w:hAnsi="Times New Roman" w:cs="Times New Roman"/>
          <w:sz w:val="28"/>
          <w:szCs w:val="28"/>
        </w:rPr>
      </w:pPr>
      <w:r w:rsidRPr="004608FF">
        <w:rPr>
          <w:rFonts w:ascii="Times New Roman" w:hAnsi="Times New Roman" w:cs="Times New Roman"/>
          <w:sz w:val="28"/>
          <w:szCs w:val="28"/>
        </w:rPr>
        <w:t>5.4. В целях дифференциации должностных окладов, исходя из боле</w:t>
      </w:r>
      <w:r>
        <w:rPr>
          <w:rFonts w:ascii="Times New Roman" w:hAnsi="Times New Roman" w:cs="Times New Roman"/>
          <w:sz w:val="28"/>
          <w:szCs w:val="28"/>
        </w:rPr>
        <w:t>е полного учета сложности труда отдельным категориям работников МБУ "ЦСО" ЦР,</w:t>
      </w:r>
      <w:r w:rsidRPr="004608FF">
        <w:rPr>
          <w:rFonts w:ascii="Times New Roman" w:hAnsi="Times New Roman" w:cs="Times New Roman"/>
          <w:sz w:val="28"/>
          <w:szCs w:val="28"/>
        </w:rPr>
        <w:t xml:space="preserve"> минимальные должностные оклады увеличиваются на </w:t>
      </w:r>
      <w:hyperlink w:anchor="P643" w:history="1">
        <w:r w:rsidRPr="004608FF">
          <w:rPr>
            <w:rFonts w:ascii="Times New Roman" w:hAnsi="Times New Roman" w:cs="Times New Roman"/>
            <w:sz w:val="28"/>
            <w:szCs w:val="28"/>
          </w:rPr>
          <w:t>коэффициент</w:t>
        </w:r>
      </w:hyperlink>
      <w:r w:rsidRPr="004608FF">
        <w:rPr>
          <w:rFonts w:ascii="Times New Roman" w:hAnsi="Times New Roman" w:cs="Times New Roman"/>
          <w:sz w:val="28"/>
          <w:szCs w:val="28"/>
        </w:rPr>
        <w:t xml:space="preserve"> в соответствии с приложением N 1 к  положению и образуют новый должностной оклад, при этом его размер подлежит округлению до целого рубля в сторону увеличения.</w:t>
      </w: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5.</w:t>
      </w:r>
      <w:r>
        <w:rPr>
          <w:rFonts w:ascii="Times New Roman" w:hAnsi="Times New Roman" w:cs="Times New Roman"/>
          <w:sz w:val="28"/>
          <w:szCs w:val="28"/>
        </w:rPr>
        <w:t>5</w:t>
      </w:r>
      <w:r w:rsidRPr="00B2230D">
        <w:rPr>
          <w:rFonts w:ascii="Times New Roman" w:hAnsi="Times New Roman" w:cs="Times New Roman"/>
          <w:sz w:val="28"/>
          <w:szCs w:val="28"/>
        </w:rPr>
        <w:t>. При определении размера коэффициента, увеличивающего минимальный должностной оклад руководителя МБУ "ЦСО" ЦР и образующего новый должностной оклад, применяется сводный коэффициент. Сводный коэффициент определяется путем суммирования размеров коэффициентов. При увеличении минимального должностного оклада на сводный коэффициент размер нового должностного оклада подлежит округлению до целого рубля.</w:t>
      </w: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5.</w:t>
      </w:r>
      <w:r>
        <w:rPr>
          <w:rFonts w:ascii="Times New Roman" w:hAnsi="Times New Roman" w:cs="Times New Roman"/>
          <w:sz w:val="28"/>
          <w:szCs w:val="28"/>
        </w:rPr>
        <w:t>6</w:t>
      </w:r>
      <w:r w:rsidRPr="00B2230D">
        <w:rPr>
          <w:rFonts w:ascii="Times New Roman" w:hAnsi="Times New Roman" w:cs="Times New Roman"/>
          <w:sz w:val="28"/>
          <w:szCs w:val="28"/>
        </w:rPr>
        <w:t>. Размеры должностных окладов заместителя руководителя и главного бухгалтера устанавливаются на 10 процентов ниже должностного оклада руководителя МБУ "ЦСО" ЦР в соответствии с приказом руководителя.</w:t>
      </w: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5.</w:t>
      </w:r>
      <w:r>
        <w:rPr>
          <w:rFonts w:ascii="Times New Roman" w:hAnsi="Times New Roman" w:cs="Times New Roman"/>
          <w:sz w:val="28"/>
          <w:szCs w:val="28"/>
        </w:rPr>
        <w:t>7</w:t>
      </w:r>
      <w:r w:rsidRPr="00B2230D">
        <w:rPr>
          <w:rFonts w:ascii="Times New Roman" w:hAnsi="Times New Roman" w:cs="Times New Roman"/>
          <w:sz w:val="28"/>
          <w:szCs w:val="28"/>
        </w:rPr>
        <w:t xml:space="preserve">. С учетом условий труда руководителю МБУ "ЦСО" ЦР, его заместителю и главному бухгалтеру устанавливаются выплаты компенсационного характера, предусмотренные </w:t>
      </w:r>
      <w:hyperlink w:anchor="P314" w:history="1">
        <w:r w:rsidRPr="00B2230D">
          <w:rPr>
            <w:rFonts w:ascii="Times New Roman" w:hAnsi="Times New Roman" w:cs="Times New Roman"/>
            <w:sz w:val="28"/>
            <w:szCs w:val="28"/>
          </w:rPr>
          <w:t>разделом 3</w:t>
        </w:r>
      </w:hyperlink>
      <w:r w:rsidRPr="00B2230D">
        <w:rPr>
          <w:rFonts w:ascii="Times New Roman" w:hAnsi="Times New Roman" w:cs="Times New Roman"/>
          <w:sz w:val="28"/>
          <w:szCs w:val="28"/>
        </w:rPr>
        <w:t xml:space="preserve">  положения.</w:t>
      </w: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5.</w:t>
      </w:r>
      <w:r>
        <w:rPr>
          <w:rFonts w:ascii="Times New Roman" w:hAnsi="Times New Roman" w:cs="Times New Roman"/>
          <w:sz w:val="28"/>
          <w:szCs w:val="28"/>
        </w:rPr>
        <w:t>8</w:t>
      </w:r>
      <w:r w:rsidRPr="00B2230D">
        <w:rPr>
          <w:rFonts w:ascii="Times New Roman" w:hAnsi="Times New Roman" w:cs="Times New Roman"/>
          <w:sz w:val="28"/>
          <w:szCs w:val="28"/>
        </w:rPr>
        <w:t xml:space="preserve">. Руководителю МБУ "ЦСО" ЦР, его заместителю и главному бухгалтеру устанавливаются выплаты стимулирующего характера, предусмотренные </w:t>
      </w:r>
      <w:hyperlink w:anchor="P348" w:history="1">
        <w:r w:rsidRPr="00B2230D">
          <w:rPr>
            <w:rFonts w:ascii="Times New Roman" w:hAnsi="Times New Roman" w:cs="Times New Roman"/>
            <w:sz w:val="28"/>
            <w:szCs w:val="28"/>
          </w:rPr>
          <w:t>разделом 4</w:t>
        </w:r>
      </w:hyperlink>
      <w:r w:rsidRPr="00B2230D">
        <w:rPr>
          <w:rFonts w:ascii="Times New Roman" w:hAnsi="Times New Roman" w:cs="Times New Roman"/>
          <w:sz w:val="28"/>
          <w:szCs w:val="28"/>
        </w:rPr>
        <w:t xml:space="preserve">  положения.</w:t>
      </w:r>
    </w:p>
    <w:p w:rsidR="00D1518E" w:rsidRPr="00B2230D"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Руководителю МБУ "ЦСО" ЦР</w:t>
      </w:r>
      <w:r w:rsidRPr="00B2230D">
        <w:rPr>
          <w:rFonts w:ascii="Times New Roman" w:hAnsi="Times New Roman" w:cs="Times New Roman"/>
          <w:sz w:val="28"/>
          <w:szCs w:val="28"/>
        </w:rPr>
        <w:t xml:space="preserve">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Pr>
          <w:rFonts w:ascii="Times New Roman" w:hAnsi="Times New Roman" w:cs="Times New Roman"/>
          <w:sz w:val="28"/>
          <w:szCs w:val="28"/>
        </w:rPr>
        <w:t>МБУ "ЦСО" ЦР</w:t>
      </w:r>
      <w:r w:rsidRPr="00B2230D">
        <w:rPr>
          <w:rFonts w:ascii="Times New Roman" w:hAnsi="Times New Roman" w:cs="Times New Roman"/>
          <w:sz w:val="28"/>
          <w:szCs w:val="28"/>
        </w:rPr>
        <w:t xml:space="preserve"> (без учета руководителя, заместител</w:t>
      </w:r>
      <w:r>
        <w:rPr>
          <w:rFonts w:ascii="Times New Roman" w:hAnsi="Times New Roman" w:cs="Times New Roman"/>
          <w:sz w:val="28"/>
          <w:szCs w:val="28"/>
        </w:rPr>
        <w:t>я</w:t>
      </w:r>
      <w:r w:rsidRPr="00B2230D">
        <w:rPr>
          <w:rFonts w:ascii="Times New Roman" w:hAnsi="Times New Roman" w:cs="Times New Roman"/>
          <w:sz w:val="28"/>
          <w:szCs w:val="28"/>
        </w:rPr>
        <w:t xml:space="preserve"> руководителя, главного бухгалтера) (далее - предельное соотношение) в размере от 1 до </w:t>
      </w:r>
      <w:r>
        <w:rPr>
          <w:rFonts w:ascii="Times New Roman" w:hAnsi="Times New Roman" w:cs="Times New Roman"/>
          <w:sz w:val="28"/>
          <w:szCs w:val="28"/>
        </w:rPr>
        <w:t>5</w:t>
      </w:r>
      <w:r w:rsidRPr="00B2230D">
        <w:rPr>
          <w:rFonts w:ascii="Times New Roman" w:hAnsi="Times New Roman" w:cs="Times New Roman"/>
          <w:sz w:val="28"/>
          <w:szCs w:val="28"/>
        </w:rPr>
        <w:t xml:space="preserve"> за финансовый год и является обязательным для включения в трудовой договор.</w:t>
      </w:r>
      <w:proofErr w:type="gramEnd"/>
      <w:r w:rsidRPr="00B2230D">
        <w:rPr>
          <w:rFonts w:ascii="Times New Roman" w:hAnsi="Times New Roman" w:cs="Times New Roman"/>
          <w:sz w:val="28"/>
          <w:szCs w:val="28"/>
        </w:rPr>
        <w:t xml:space="preserve"> Размеры предельного соотношения определяются в соответствии с таблицей N </w:t>
      </w:r>
      <w:r>
        <w:rPr>
          <w:rFonts w:ascii="Times New Roman" w:hAnsi="Times New Roman" w:cs="Times New Roman"/>
          <w:sz w:val="28"/>
          <w:szCs w:val="28"/>
        </w:rPr>
        <w:lastRenderedPageBreak/>
        <w:t>10</w:t>
      </w:r>
      <w:r w:rsidRPr="00B2230D">
        <w:rPr>
          <w:rFonts w:ascii="Times New Roman" w:hAnsi="Times New Roman" w:cs="Times New Roman"/>
          <w:sz w:val="28"/>
          <w:szCs w:val="28"/>
        </w:rPr>
        <w:t>.</w:t>
      </w:r>
    </w:p>
    <w:p w:rsidR="00D1518E" w:rsidRPr="00B2230D" w:rsidRDefault="00D1518E" w:rsidP="00D1518E">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N 10</w:t>
      </w:r>
    </w:p>
    <w:p w:rsidR="00D1518E" w:rsidRPr="00B2230D" w:rsidRDefault="00D1518E" w:rsidP="00D1518E">
      <w:pPr>
        <w:pStyle w:val="ConsPlusNormal"/>
        <w:jc w:val="both"/>
        <w:rPr>
          <w:rFonts w:ascii="Times New Roman" w:hAnsi="Times New Roman" w:cs="Times New Roman"/>
          <w:sz w:val="28"/>
          <w:szCs w:val="28"/>
        </w:rPr>
      </w:pPr>
    </w:p>
    <w:p w:rsidR="00D1518E" w:rsidRPr="00B2230D" w:rsidRDefault="00D1518E" w:rsidP="00D1518E">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РАЗМЕРЫ</w:t>
      </w:r>
    </w:p>
    <w:p w:rsidR="00D1518E" w:rsidRPr="00B2230D" w:rsidRDefault="00D1518E" w:rsidP="00D1518E">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ПРЕДЕЛЬНОГО СООТНОШЕНИЯ ДОХОДА РУКОВОДИТЕЛЯ</w:t>
      </w:r>
    </w:p>
    <w:p w:rsidR="00D1518E" w:rsidRPr="00B2230D" w:rsidRDefault="00D1518E" w:rsidP="00D1518E">
      <w:pPr>
        <w:pStyle w:val="ConsPlusNormal"/>
        <w:jc w:val="center"/>
        <w:rPr>
          <w:rFonts w:ascii="Times New Roman" w:hAnsi="Times New Roman" w:cs="Times New Roman"/>
          <w:sz w:val="28"/>
          <w:szCs w:val="28"/>
        </w:rPr>
      </w:pPr>
      <w:r>
        <w:rPr>
          <w:rFonts w:ascii="Times New Roman" w:hAnsi="Times New Roman" w:cs="Times New Roman"/>
          <w:sz w:val="28"/>
          <w:szCs w:val="28"/>
        </w:rPr>
        <w:t>МБУ "ЦСО" ЦР</w:t>
      </w:r>
    </w:p>
    <w:p w:rsidR="00D1518E" w:rsidRPr="00B2230D"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3800"/>
      </w:tblGrid>
      <w:tr w:rsidR="00D1518E" w:rsidRPr="00B2230D" w:rsidTr="00B23499">
        <w:tc>
          <w:tcPr>
            <w:tcW w:w="5556"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Среднесписочная численность работников списочного состава (человек)</w:t>
            </w:r>
          </w:p>
        </w:tc>
        <w:tc>
          <w:tcPr>
            <w:tcW w:w="3800"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Размер предельного соотношения</w:t>
            </w:r>
          </w:p>
        </w:tc>
      </w:tr>
      <w:tr w:rsidR="00D1518E" w:rsidRPr="00B2230D" w:rsidTr="00B23499">
        <w:tc>
          <w:tcPr>
            <w:tcW w:w="5556"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От 101 по 200</w:t>
            </w:r>
          </w:p>
        </w:tc>
        <w:tc>
          <w:tcPr>
            <w:tcW w:w="3800"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до 5,0</w:t>
            </w:r>
          </w:p>
        </w:tc>
      </w:tr>
    </w:tbl>
    <w:p w:rsidR="00D1518E" w:rsidRDefault="00D1518E" w:rsidP="00D1518E">
      <w:pPr>
        <w:pStyle w:val="ConsPlusNormal"/>
        <w:jc w:val="both"/>
      </w:pP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 xml:space="preserve">Предельное </w:t>
      </w:r>
      <w:r>
        <w:rPr>
          <w:rFonts w:ascii="Times New Roman" w:hAnsi="Times New Roman" w:cs="Times New Roman"/>
          <w:sz w:val="28"/>
          <w:szCs w:val="28"/>
        </w:rPr>
        <w:t>соотношение доходов заместителя</w:t>
      </w:r>
      <w:r w:rsidRPr="00B2230D">
        <w:rPr>
          <w:rFonts w:ascii="Times New Roman" w:hAnsi="Times New Roman" w:cs="Times New Roman"/>
          <w:sz w:val="28"/>
          <w:szCs w:val="28"/>
        </w:rPr>
        <w:t xml:space="preserve">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D1518E"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Ответственность за соблюдение размеров предельног</w:t>
      </w:r>
      <w:r>
        <w:rPr>
          <w:rFonts w:ascii="Times New Roman" w:hAnsi="Times New Roman" w:cs="Times New Roman"/>
          <w:sz w:val="28"/>
          <w:szCs w:val="28"/>
        </w:rPr>
        <w:t xml:space="preserve">о соотношения несут </w:t>
      </w:r>
      <w:proofErr w:type="spellStart"/>
      <w:r>
        <w:rPr>
          <w:rFonts w:ascii="Times New Roman" w:hAnsi="Times New Roman" w:cs="Times New Roman"/>
          <w:sz w:val="28"/>
          <w:szCs w:val="28"/>
        </w:rPr>
        <w:t>руководительМБУ</w:t>
      </w:r>
      <w:proofErr w:type="spellEnd"/>
      <w:r>
        <w:rPr>
          <w:rFonts w:ascii="Times New Roman" w:hAnsi="Times New Roman" w:cs="Times New Roman"/>
          <w:sz w:val="28"/>
          <w:szCs w:val="28"/>
        </w:rPr>
        <w:t xml:space="preserve"> "ЦСО" ЦР</w:t>
      </w:r>
      <w:r w:rsidRPr="00B2230D">
        <w:rPr>
          <w:rFonts w:ascii="Times New Roman" w:hAnsi="Times New Roman" w:cs="Times New Roman"/>
          <w:sz w:val="28"/>
          <w:szCs w:val="28"/>
        </w:rPr>
        <w:t>, главны</w:t>
      </w:r>
      <w:r>
        <w:rPr>
          <w:rFonts w:ascii="Times New Roman" w:hAnsi="Times New Roman" w:cs="Times New Roman"/>
          <w:sz w:val="28"/>
          <w:szCs w:val="28"/>
        </w:rPr>
        <w:t>й</w:t>
      </w:r>
      <w:r w:rsidRPr="00B2230D">
        <w:rPr>
          <w:rFonts w:ascii="Times New Roman" w:hAnsi="Times New Roman" w:cs="Times New Roman"/>
          <w:sz w:val="28"/>
          <w:szCs w:val="28"/>
        </w:rPr>
        <w:t xml:space="preserve"> бухгалтер.</w:t>
      </w:r>
    </w:p>
    <w:p w:rsidR="00D1518E" w:rsidRDefault="00D1518E" w:rsidP="00D1518E">
      <w:pPr>
        <w:pStyle w:val="ConsPlusNormal"/>
        <w:ind w:firstLine="540"/>
        <w:jc w:val="both"/>
        <w:rPr>
          <w:rFonts w:ascii="Times New Roman" w:hAnsi="Times New Roman" w:cs="Times New Roman"/>
          <w:sz w:val="28"/>
          <w:szCs w:val="28"/>
        </w:rPr>
      </w:pPr>
    </w:p>
    <w:p w:rsidR="00D1518E" w:rsidRPr="00536D8B" w:rsidRDefault="00D1518E" w:rsidP="00D1518E">
      <w:pPr>
        <w:pStyle w:val="ConsPlusNormal"/>
        <w:jc w:val="center"/>
        <w:outlineLvl w:val="1"/>
        <w:rPr>
          <w:rFonts w:ascii="Times New Roman" w:hAnsi="Times New Roman" w:cs="Times New Roman"/>
          <w:sz w:val="28"/>
          <w:szCs w:val="28"/>
        </w:rPr>
      </w:pPr>
      <w:r w:rsidRPr="00536D8B">
        <w:rPr>
          <w:rFonts w:ascii="Times New Roman" w:hAnsi="Times New Roman" w:cs="Times New Roman"/>
          <w:sz w:val="28"/>
          <w:szCs w:val="28"/>
        </w:rPr>
        <w:t>Раздел 6. ДРУГИЕ ВОПРОСЫ ОПЛАТЫ ТРУДА</w:t>
      </w:r>
    </w:p>
    <w:p w:rsidR="00D1518E" w:rsidRPr="00536D8B" w:rsidRDefault="00D1518E" w:rsidP="00D1518E">
      <w:pPr>
        <w:pStyle w:val="ConsPlusNormal"/>
        <w:ind w:firstLine="540"/>
        <w:jc w:val="both"/>
        <w:rPr>
          <w:rFonts w:ascii="Times New Roman" w:hAnsi="Times New Roman" w:cs="Times New Roman"/>
          <w:sz w:val="28"/>
          <w:szCs w:val="28"/>
        </w:rPr>
      </w:pP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6.1. Объемные показатели и порядок отнесения к груп</w:t>
      </w:r>
      <w:r>
        <w:rPr>
          <w:rFonts w:ascii="Times New Roman" w:hAnsi="Times New Roman" w:cs="Times New Roman"/>
          <w:sz w:val="28"/>
          <w:szCs w:val="28"/>
        </w:rPr>
        <w:t xml:space="preserve">пе по оплате труда </w:t>
      </w:r>
      <w:proofErr w:type="spellStart"/>
      <w:r>
        <w:rPr>
          <w:rFonts w:ascii="Times New Roman" w:hAnsi="Times New Roman" w:cs="Times New Roman"/>
          <w:sz w:val="28"/>
          <w:szCs w:val="28"/>
        </w:rPr>
        <w:t>руководителяМБУ</w:t>
      </w:r>
      <w:proofErr w:type="spellEnd"/>
      <w:r>
        <w:rPr>
          <w:rFonts w:ascii="Times New Roman" w:hAnsi="Times New Roman" w:cs="Times New Roman"/>
          <w:sz w:val="28"/>
          <w:szCs w:val="28"/>
        </w:rPr>
        <w:t xml:space="preserve"> "ЦСО" ЦР</w:t>
      </w:r>
      <w:r w:rsidRPr="00B2230D">
        <w:rPr>
          <w:rFonts w:ascii="Times New Roman" w:hAnsi="Times New Roman" w:cs="Times New Roman"/>
          <w:sz w:val="28"/>
          <w:szCs w:val="28"/>
        </w:rPr>
        <w:t xml:space="preserve"> (со ста</w:t>
      </w:r>
      <w:r>
        <w:rPr>
          <w:rFonts w:ascii="Times New Roman" w:hAnsi="Times New Roman" w:cs="Times New Roman"/>
          <w:sz w:val="28"/>
          <w:szCs w:val="28"/>
        </w:rPr>
        <w:t>ционарной формой обслуживания)</w:t>
      </w:r>
      <w:r w:rsidRPr="00B2230D">
        <w:rPr>
          <w:rFonts w:ascii="Times New Roman" w:hAnsi="Times New Roman" w:cs="Times New Roman"/>
          <w:sz w:val="28"/>
          <w:szCs w:val="28"/>
        </w:rPr>
        <w:t xml:space="preserve"> приведены в таблице N 1</w:t>
      </w:r>
      <w:r>
        <w:rPr>
          <w:rFonts w:ascii="Times New Roman" w:hAnsi="Times New Roman" w:cs="Times New Roman"/>
          <w:sz w:val="28"/>
          <w:szCs w:val="28"/>
        </w:rPr>
        <w:t>1</w:t>
      </w:r>
      <w:r w:rsidRPr="00B2230D">
        <w:rPr>
          <w:rFonts w:ascii="Times New Roman" w:hAnsi="Times New Roman" w:cs="Times New Roman"/>
          <w:sz w:val="28"/>
          <w:szCs w:val="28"/>
        </w:rPr>
        <w:t>.</w:t>
      </w:r>
    </w:p>
    <w:p w:rsidR="00D1518E" w:rsidRPr="00B2230D" w:rsidRDefault="00D1518E" w:rsidP="00D1518E">
      <w:pPr>
        <w:pStyle w:val="ConsPlusNormal"/>
        <w:jc w:val="both"/>
        <w:rPr>
          <w:rFonts w:ascii="Times New Roman" w:hAnsi="Times New Roman" w:cs="Times New Roman"/>
          <w:sz w:val="28"/>
          <w:szCs w:val="28"/>
        </w:rPr>
      </w:pPr>
    </w:p>
    <w:p w:rsidR="00D1518E" w:rsidRPr="00B2230D" w:rsidRDefault="00D1518E" w:rsidP="00D1518E">
      <w:pPr>
        <w:pStyle w:val="ConsPlusNormal"/>
        <w:jc w:val="right"/>
        <w:outlineLvl w:val="2"/>
        <w:rPr>
          <w:rFonts w:ascii="Times New Roman" w:hAnsi="Times New Roman" w:cs="Times New Roman"/>
          <w:sz w:val="28"/>
          <w:szCs w:val="28"/>
        </w:rPr>
      </w:pPr>
      <w:r w:rsidRPr="00B2230D">
        <w:rPr>
          <w:rFonts w:ascii="Times New Roman" w:hAnsi="Times New Roman" w:cs="Times New Roman"/>
          <w:sz w:val="28"/>
          <w:szCs w:val="28"/>
        </w:rPr>
        <w:t>Таблица N 1</w:t>
      </w:r>
      <w:r>
        <w:rPr>
          <w:rFonts w:ascii="Times New Roman" w:hAnsi="Times New Roman" w:cs="Times New Roman"/>
          <w:sz w:val="28"/>
          <w:szCs w:val="28"/>
        </w:rPr>
        <w:t>1</w:t>
      </w:r>
    </w:p>
    <w:p w:rsidR="00D1518E" w:rsidRPr="00B2230D" w:rsidRDefault="00D1518E" w:rsidP="00D1518E">
      <w:pPr>
        <w:pStyle w:val="ConsPlusNormal"/>
        <w:jc w:val="both"/>
        <w:rPr>
          <w:rFonts w:ascii="Times New Roman" w:hAnsi="Times New Roman" w:cs="Times New Roman"/>
          <w:sz w:val="28"/>
          <w:szCs w:val="28"/>
        </w:rPr>
      </w:pPr>
    </w:p>
    <w:p w:rsidR="00D1518E" w:rsidRPr="00B2230D" w:rsidRDefault="00D1518E" w:rsidP="00D1518E">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ОБЪЕМНЫЕ ПОКАЗАТЕЛИ</w:t>
      </w:r>
    </w:p>
    <w:p w:rsidR="00D1518E" w:rsidRDefault="00D1518E" w:rsidP="00D1518E">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И ПОРЯДОК ОТНЕСЕНИЯ К ГРУППЕ ПО ОПЛАТЕ ТРУДА</w:t>
      </w:r>
      <w:r>
        <w:rPr>
          <w:rFonts w:ascii="Times New Roman" w:hAnsi="Times New Roman" w:cs="Times New Roman"/>
          <w:sz w:val="28"/>
          <w:szCs w:val="28"/>
        </w:rPr>
        <w:t xml:space="preserve"> РУКОВОДИТЕЛЯ МБУ "ЦСО" ЦР</w:t>
      </w:r>
    </w:p>
    <w:p w:rsidR="00D1518E" w:rsidRPr="00B2230D" w:rsidRDefault="00D1518E" w:rsidP="00D1518E">
      <w:pPr>
        <w:pStyle w:val="ConsPlusNormal"/>
        <w:jc w:val="center"/>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3800"/>
      </w:tblGrid>
      <w:tr w:rsidR="00D1518E" w:rsidRPr="00B2230D" w:rsidTr="00B23499">
        <w:tc>
          <w:tcPr>
            <w:tcW w:w="5556"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Группа по оплате труда руководителей</w:t>
            </w:r>
          </w:p>
        </w:tc>
        <w:tc>
          <w:tcPr>
            <w:tcW w:w="3800"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Количество мест в учреждении</w:t>
            </w:r>
          </w:p>
        </w:tc>
      </w:tr>
      <w:tr w:rsidR="00D1518E" w:rsidRPr="00B2230D" w:rsidTr="00B23499">
        <w:tc>
          <w:tcPr>
            <w:tcW w:w="5556"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II</w:t>
            </w:r>
          </w:p>
        </w:tc>
        <w:tc>
          <w:tcPr>
            <w:tcW w:w="3800" w:type="dxa"/>
          </w:tcPr>
          <w:p w:rsidR="00D1518E" w:rsidRPr="00B2230D" w:rsidRDefault="00D1518E" w:rsidP="002C11FC">
            <w:pPr>
              <w:pStyle w:val="ConsPlusNormal"/>
              <w:jc w:val="center"/>
              <w:rPr>
                <w:rFonts w:ascii="Times New Roman" w:hAnsi="Times New Roman" w:cs="Times New Roman"/>
                <w:sz w:val="28"/>
                <w:szCs w:val="28"/>
              </w:rPr>
            </w:pPr>
            <w:r w:rsidRPr="00B2230D">
              <w:rPr>
                <w:rFonts w:ascii="Times New Roman" w:hAnsi="Times New Roman" w:cs="Times New Roman"/>
                <w:sz w:val="28"/>
                <w:szCs w:val="28"/>
              </w:rPr>
              <w:t>501 - 1000</w:t>
            </w:r>
          </w:p>
        </w:tc>
      </w:tr>
    </w:tbl>
    <w:p w:rsidR="00D1518E" w:rsidRPr="00532333" w:rsidRDefault="00D1518E" w:rsidP="00D1518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532333">
        <w:rPr>
          <w:rFonts w:ascii="Times New Roman" w:hAnsi="Times New Roman" w:cs="Times New Roman"/>
          <w:sz w:val="28"/>
          <w:szCs w:val="28"/>
        </w:rPr>
        <w:t xml:space="preserve">Примечание. </w:t>
      </w:r>
    </w:p>
    <w:p w:rsidR="00D1518E" w:rsidRPr="00532333" w:rsidRDefault="00D1518E" w:rsidP="00D1518E">
      <w:pPr>
        <w:pStyle w:val="ConsPlusNormal"/>
        <w:jc w:val="both"/>
        <w:rPr>
          <w:rFonts w:ascii="Times New Roman" w:hAnsi="Times New Roman" w:cs="Times New Roman"/>
          <w:sz w:val="28"/>
          <w:szCs w:val="28"/>
        </w:rPr>
      </w:pPr>
      <w:r w:rsidRPr="00532333">
        <w:rPr>
          <w:rFonts w:ascii="Times New Roman" w:hAnsi="Times New Roman" w:cs="Times New Roman"/>
          <w:sz w:val="28"/>
          <w:szCs w:val="28"/>
        </w:rPr>
        <w:tab/>
        <w:t>Центры социального обслуживания граждан пожилого возраста и инвалидов (со стационарной формой обслуживания), комплексные центры  социального обслуживания населения относятся к группам по оплате труда руководителей в зависимости от планового количества койко-мест с учетом планового количества граждан, обслуживаемых в нестационарных условиях.</w:t>
      </w:r>
    </w:p>
    <w:p w:rsidR="00D1518E" w:rsidRPr="00B2230D" w:rsidRDefault="00D1518E" w:rsidP="00D1518E">
      <w:pPr>
        <w:pStyle w:val="ConsPlusNormal"/>
        <w:jc w:val="both"/>
        <w:rPr>
          <w:rFonts w:ascii="Times New Roman" w:hAnsi="Times New Roman" w:cs="Times New Roman"/>
          <w:sz w:val="28"/>
          <w:szCs w:val="28"/>
        </w:rPr>
      </w:pPr>
    </w:p>
    <w:p w:rsidR="00D1518E" w:rsidRPr="00B2230D" w:rsidRDefault="00D1518E" w:rsidP="00D1518E">
      <w:pPr>
        <w:pStyle w:val="ConsPlusNormal"/>
        <w:ind w:firstLine="540"/>
        <w:jc w:val="both"/>
        <w:rPr>
          <w:rFonts w:ascii="Times New Roman" w:hAnsi="Times New Roman" w:cs="Times New Roman"/>
          <w:sz w:val="28"/>
          <w:szCs w:val="28"/>
        </w:rPr>
      </w:pPr>
      <w:r w:rsidRPr="00B2230D">
        <w:rPr>
          <w:rFonts w:ascii="Times New Roman" w:hAnsi="Times New Roman" w:cs="Times New Roman"/>
          <w:sz w:val="28"/>
          <w:szCs w:val="28"/>
        </w:rPr>
        <w:t>6.</w:t>
      </w:r>
      <w:r>
        <w:rPr>
          <w:rFonts w:ascii="Times New Roman" w:hAnsi="Times New Roman" w:cs="Times New Roman"/>
          <w:sz w:val="28"/>
          <w:szCs w:val="28"/>
        </w:rPr>
        <w:t>2</w:t>
      </w:r>
      <w:r w:rsidRPr="00B2230D">
        <w:rPr>
          <w:rFonts w:ascii="Times New Roman" w:hAnsi="Times New Roman" w:cs="Times New Roman"/>
          <w:sz w:val="28"/>
          <w:szCs w:val="28"/>
        </w:rPr>
        <w:t xml:space="preserve">. Работникам может быть оказана материальная помощь. Решение об </w:t>
      </w:r>
      <w:r w:rsidRPr="00B2230D">
        <w:rPr>
          <w:rFonts w:ascii="Times New Roman" w:hAnsi="Times New Roman" w:cs="Times New Roman"/>
          <w:sz w:val="28"/>
          <w:szCs w:val="28"/>
        </w:rPr>
        <w:lastRenderedPageBreak/>
        <w:t xml:space="preserve">оказании материальной помощи работникам </w:t>
      </w:r>
      <w:r>
        <w:rPr>
          <w:rFonts w:ascii="Times New Roman" w:hAnsi="Times New Roman" w:cs="Times New Roman"/>
          <w:sz w:val="28"/>
          <w:szCs w:val="28"/>
        </w:rPr>
        <w:t>МБУ "ЦСО" ЦР</w:t>
      </w:r>
      <w:r w:rsidRPr="00B2230D">
        <w:rPr>
          <w:rFonts w:ascii="Times New Roman" w:hAnsi="Times New Roman" w:cs="Times New Roman"/>
          <w:sz w:val="28"/>
          <w:szCs w:val="28"/>
        </w:rPr>
        <w:t xml:space="preserve"> и ее конкретных размерах принимает руководитель на основании письменного заявления работника, руководителю </w:t>
      </w:r>
      <w:r>
        <w:rPr>
          <w:rFonts w:ascii="Times New Roman" w:hAnsi="Times New Roman" w:cs="Times New Roman"/>
          <w:sz w:val="28"/>
          <w:szCs w:val="28"/>
        </w:rPr>
        <w:t>МБУ "ЦСО" ЦР</w:t>
      </w:r>
      <w:r w:rsidRPr="00B2230D">
        <w:rPr>
          <w:rFonts w:ascii="Times New Roman" w:hAnsi="Times New Roman" w:cs="Times New Roman"/>
          <w:sz w:val="28"/>
          <w:szCs w:val="28"/>
        </w:rPr>
        <w:t xml:space="preserve"> - </w:t>
      </w:r>
      <w:r>
        <w:rPr>
          <w:rFonts w:ascii="Times New Roman" w:hAnsi="Times New Roman" w:cs="Times New Roman"/>
          <w:sz w:val="28"/>
          <w:szCs w:val="28"/>
        </w:rPr>
        <w:t xml:space="preserve"> УСЗН</w:t>
      </w:r>
      <w:r w:rsidRPr="00B2230D">
        <w:rPr>
          <w:rFonts w:ascii="Times New Roman" w:hAnsi="Times New Roman" w:cs="Times New Roman"/>
          <w:sz w:val="28"/>
          <w:szCs w:val="28"/>
        </w:rPr>
        <w:t>.</w:t>
      </w:r>
    </w:p>
    <w:p w:rsidR="00D1518E" w:rsidRPr="00B2230D"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B2230D">
        <w:rPr>
          <w:rFonts w:ascii="Times New Roman" w:hAnsi="Times New Roman" w:cs="Times New Roman"/>
          <w:sz w:val="28"/>
          <w:szCs w:val="28"/>
        </w:rPr>
        <w:t xml:space="preserve">. Предельная доля оплаты труда работников административно-управленческого персонала в фонде оплаты труда </w:t>
      </w:r>
      <w:r>
        <w:rPr>
          <w:rFonts w:ascii="Times New Roman" w:hAnsi="Times New Roman" w:cs="Times New Roman"/>
          <w:sz w:val="28"/>
          <w:szCs w:val="28"/>
        </w:rPr>
        <w:t>МБУ "ЦСО" ЦР</w:t>
      </w:r>
      <w:r w:rsidRPr="00B2230D">
        <w:rPr>
          <w:rFonts w:ascii="Times New Roman" w:hAnsi="Times New Roman" w:cs="Times New Roman"/>
          <w:sz w:val="28"/>
          <w:szCs w:val="28"/>
        </w:rPr>
        <w:t xml:space="preserve"> не может быть более 40 процентов, если иное не установлено при согласовании штатного расписания </w:t>
      </w:r>
      <w:r>
        <w:rPr>
          <w:rFonts w:ascii="Times New Roman" w:hAnsi="Times New Roman" w:cs="Times New Roman"/>
          <w:sz w:val="28"/>
          <w:szCs w:val="28"/>
        </w:rPr>
        <w:t>у</w:t>
      </w:r>
      <w:r w:rsidRPr="00B2230D">
        <w:rPr>
          <w:rFonts w:ascii="Times New Roman" w:hAnsi="Times New Roman" w:cs="Times New Roman"/>
          <w:sz w:val="28"/>
          <w:szCs w:val="28"/>
        </w:rPr>
        <w:t xml:space="preserve">чреждения </w:t>
      </w:r>
      <w:r>
        <w:rPr>
          <w:rFonts w:ascii="Times New Roman" w:hAnsi="Times New Roman" w:cs="Times New Roman"/>
          <w:sz w:val="28"/>
          <w:szCs w:val="28"/>
        </w:rPr>
        <w:t xml:space="preserve"> управлением социальной защиты населения муниципального образования "Цимлянский район"</w:t>
      </w:r>
      <w:r w:rsidRPr="00B2230D">
        <w:rPr>
          <w:rFonts w:ascii="Times New Roman" w:hAnsi="Times New Roman" w:cs="Times New Roman"/>
          <w:sz w:val="28"/>
          <w:szCs w:val="28"/>
        </w:rPr>
        <w:t>.</w:t>
      </w:r>
    </w:p>
    <w:p w:rsidR="00D1518E" w:rsidRDefault="00D1518E" w:rsidP="00D1518E">
      <w:pPr>
        <w:pStyle w:val="ConsPlusNormal"/>
        <w:jc w:val="both"/>
      </w:pPr>
    </w:p>
    <w:p w:rsidR="00D1518E" w:rsidRDefault="00D1518E" w:rsidP="00D1518E">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8A12D5" w:rsidRDefault="008A12D5" w:rsidP="008A12D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Верно: управляющий делами                                                      Н.Н. </w:t>
      </w:r>
      <w:proofErr w:type="spellStart"/>
      <w:r>
        <w:rPr>
          <w:rFonts w:ascii="Times New Roman" w:hAnsi="Times New Roman" w:cs="Times New Roman"/>
          <w:sz w:val="28"/>
          <w:szCs w:val="28"/>
        </w:rPr>
        <w:t>Бурунина</w:t>
      </w:r>
      <w:proofErr w:type="spellEnd"/>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B23499" w:rsidRDefault="00B23499"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both"/>
        <w:rPr>
          <w:rFonts w:ascii="Times New Roman" w:hAnsi="Times New Roman" w:cs="Times New Roman"/>
          <w:sz w:val="28"/>
          <w:szCs w:val="28"/>
        </w:rPr>
      </w:pPr>
    </w:p>
    <w:p w:rsidR="00AE3EF0" w:rsidRDefault="00AE3EF0"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r w:rsidRPr="00536D8B">
        <w:rPr>
          <w:rFonts w:ascii="Times New Roman" w:hAnsi="Times New Roman" w:cs="Times New Roman"/>
          <w:sz w:val="28"/>
          <w:szCs w:val="28"/>
        </w:rPr>
        <w:lastRenderedPageBreak/>
        <w:t>Приложение</w:t>
      </w:r>
    </w:p>
    <w:p w:rsidR="00D1518E" w:rsidRPr="00536D8B" w:rsidRDefault="00D1518E" w:rsidP="00D1518E">
      <w:pPr>
        <w:pStyle w:val="ConsPlusNormal"/>
        <w:jc w:val="right"/>
        <w:rPr>
          <w:rFonts w:ascii="Times New Roman" w:hAnsi="Times New Roman" w:cs="Times New Roman"/>
          <w:sz w:val="28"/>
          <w:szCs w:val="28"/>
        </w:rPr>
      </w:pPr>
      <w:r w:rsidRPr="00536D8B">
        <w:rPr>
          <w:rFonts w:ascii="Times New Roman" w:hAnsi="Times New Roman" w:cs="Times New Roman"/>
          <w:sz w:val="28"/>
          <w:szCs w:val="28"/>
        </w:rPr>
        <w:t>к  положению об оплате</w:t>
      </w:r>
    </w:p>
    <w:p w:rsidR="00D1518E" w:rsidRPr="00536D8B" w:rsidRDefault="00D1518E" w:rsidP="00D1518E">
      <w:pPr>
        <w:pStyle w:val="ConsPlusNormal"/>
        <w:jc w:val="right"/>
        <w:rPr>
          <w:rFonts w:ascii="Times New Roman" w:hAnsi="Times New Roman" w:cs="Times New Roman"/>
          <w:sz w:val="28"/>
          <w:szCs w:val="28"/>
        </w:rPr>
      </w:pPr>
      <w:r w:rsidRPr="00536D8B">
        <w:rPr>
          <w:rFonts w:ascii="Times New Roman" w:hAnsi="Times New Roman" w:cs="Times New Roman"/>
          <w:sz w:val="28"/>
          <w:szCs w:val="28"/>
        </w:rPr>
        <w:t xml:space="preserve">труда работников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 xml:space="preserve">муниципального  бюджетного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 xml:space="preserve">учреждения "Центр социального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 xml:space="preserve">обслуживания граждан пожилого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возраста и инвалидов Цимлянского района"</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 xml:space="preserve"> по видам экономической деятельности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"Предоставление социальных услуг</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 xml:space="preserve"> без обеспечения проживания" </w:t>
      </w:r>
    </w:p>
    <w:p w:rsidR="00D1518E" w:rsidRDefault="00D1518E" w:rsidP="00D1518E">
      <w:pPr>
        <w:pStyle w:val="ConsPlusNormal"/>
        <w:jc w:val="right"/>
        <w:rPr>
          <w:rFonts w:ascii="Times New Roman" w:hAnsi="Times New Roman" w:cs="Times New Roman"/>
          <w:sz w:val="28"/>
          <w:szCs w:val="28"/>
        </w:rPr>
      </w:pPr>
      <w:r w:rsidRPr="004608FF">
        <w:rPr>
          <w:rFonts w:ascii="Times New Roman" w:hAnsi="Times New Roman" w:cs="Times New Roman"/>
          <w:sz w:val="28"/>
          <w:szCs w:val="28"/>
        </w:rPr>
        <w:t>и "Деятельность по уходу</w:t>
      </w:r>
    </w:p>
    <w:p w:rsidR="00D1518E" w:rsidRPr="004608FF" w:rsidRDefault="00D1518E" w:rsidP="00D1518E">
      <w:pPr>
        <w:pStyle w:val="ConsPlusNormal"/>
        <w:jc w:val="right"/>
      </w:pPr>
      <w:r w:rsidRPr="004608FF">
        <w:rPr>
          <w:rFonts w:ascii="Times New Roman" w:hAnsi="Times New Roman" w:cs="Times New Roman"/>
          <w:sz w:val="28"/>
          <w:szCs w:val="28"/>
        </w:rPr>
        <w:t>с обеспечением проживания"</w:t>
      </w:r>
    </w:p>
    <w:p w:rsidR="00D1518E" w:rsidRPr="00D43E94" w:rsidRDefault="00D1518E" w:rsidP="00D1518E">
      <w:pPr>
        <w:pStyle w:val="ConsPlusNormal"/>
        <w:jc w:val="center"/>
        <w:rPr>
          <w:b/>
        </w:rPr>
      </w:pPr>
    </w:p>
    <w:p w:rsidR="00D1518E" w:rsidRPr="00536D8B" w:rsidRDefault="00D1518E" w:rsidP="00D1518E">
      <w:pPr>
        <w:pStyle w:val="ConsPlusNormal"/>
        <w:jc w:val="right"/>
        <w:rPr>
          <w:rFonts w:ascii="Times New Roman" w:hAnsi="Times New Roman" w:cs="Times New Roman"/>
          <w:sz w:val="28"/>
          <w:szCs w:val="28"/>
        </w:rPr>
      </w:pPr>
    </w:p>
    <w:p w:rsidR="00D1518E" w:rsidRPr="00536D8B" w:rsidRDefault="00D1518E" w:rsidP="00D1518E">
      <w:pPr>
        <w:pStyle w:val="ConsPlusNormal"/>
        <w:jc w:val="both"/>
        <w:rPr>
          <w:rFonts w:ascii="Times New Roman" w:hAnsi="Times New Roman" w:cs="Times New Roman"/>
          <w:sz w:val="28"/>
          <w:szCs w:val="28"/>
        </w:rPr>
      </w:pPr>
    </w:p>
    <w:p w:rsidR="00D1518E" w:rsidRPr="00536D8B" w:rsidRDefault="00D1518E" w:rsidP="00D1518E">
      <w:pPr>
        <w:pStyle w:val="ConsPlusTitle"/>
        <w:jc w:val="center"/>
        <w:rPr>
          <w:rFonts w:ascii="Times New Roman" w:hAnsi="Times New Roman" w:cs="Times New Roman"/>
          <w:sz w:val="28"/>
          <w:szCs w:val="28"/>
        </w:rPr>
      </w:pPr>
      <w:bookmarkStart w:id="4" w:name="P643"/>
      <w:bookmarkEnd w:id="4"/>
      <w:r w:rsidRPr="00536D8B">
        <w:rPr>
          <w:rFonts w:ascii="Times New Roman" w:hAnsi="Times New Roman" w:cs="Times New Roman"/>
          <w:sz w:val="28"/>
          <w:szCs w:val="28"/>
        </w:rPr>
        <w:t>КОЭФФИЦИЕНТЫ</w:t>
      </w:r>
    </w:p>
    <w:p w:rsidR="00D1518E" w:rsidRPr="00536D8B" w:rsidRDefault="00D1518E" w:rsidP="00D1518E">
      <w:pPr>
        <w:pStyle w:val="ConsPlusTitle"/>
        <w:jc w:val="center"/>
        <w:rPr>
          <w:rFonts w:ascii="Times New Roman" w:hAnsi="Times New Roman" w:cs="Times New Roman"/>
          <w:sz w:val="28"/>
          <w:szCs w:val="28"/>
        </w:rPr>
      </w:pPr>
      <w:r w:rsidRPr="00536D8B">
        <w:rPr>
          <w:rFonts w:ascii="Times New Roman" w:hAnsi="Times New Roman" w:cs="Times New Roman"/>
          <w:sz w:val="28"/>
          <w:szCs w:val="28"/>
        </w:rPr>
        <w:t>К МИНИМАЛЬНЫМ ДОЛЖНОСТНЫМ ОКЛАДАМ</w:t>
      </w:r>
    </w:p>
    <w:p w:rsidR="00D1518E" w:rsidRPr="00536D8B" w:rsidRDefault="00D1518E" w:rsidP="00D1518E">
      <w:pPr>
        <w:pStyle w:val="ConsPlusTitle"/>
        <w:jc w:val="center"/>
        <w:rPr>
          <w:rFonts w:ascii="Times New Roman" w:hAnsi="Times New Roman" w:cs="Times New Roman"/>
          <w:sz w:val="28"/>
          <w:szCs w:val="28"/>
        </w:rPr>
      </w:pPr>
      <w:r w:rsidRPr="00536D8B">
        <w:rPr>
          <w:rFonts w:ascii="Times New Roman" w:hAnsi="Times New Roman" w:cs="Times New Roman"/>
          <w:sz w:val="28"/>
          <w:szCs w:val="28"/>
        </w:rPr>
        <w:t>(СТАВКАМ ЗАРАБОТНОЙ ПЛАТЫ)</w:t>
      </w:r>
    </w:p>
    <w:p w:rsidR="00D1518E" w:rsidRPr="00536D8B" w:rsidRDefault="00D1518E" w:rsidP="00D1518E">
      <w:pPr>
        <w:pStyle w:val="ConsPlusNormal"/>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
        <w:gridCol w:w="3896"/>
        <w:gridCol w:w="3390"/>
        <w:gridCol w:w="1418"/>
      </w:tblGrid>
      <w:tr w:rsidR="00D1518E" w:rsidRPr="00536D8B" w:rsidTr="002B7298">
        <w:tc>
          <w:tcPr>
            <w:tcW w:w="652" w:type="dxa"/>
          </w:tcPr>
          <w:p w:rsidR="00D1518E" w:rsidRPr="00536D8B" w:rsidRDefault="00D1518E" w:rsidP="002C11FC">
            <w:pPr>
              <w:pStyle w:val="ConsPlusNormal"/>
              <w:jc w:val="center"/>
              <w:rPr>
                <w:rFonts w:ascii="Times New Roman" w:hAnsi="Times New Roman" w:cs="Times New Roman"/>
                <w:sz w:val="28"/>
                <w:szCs w:val="28"/>
              </w:rPr>
            </w:pPr>
            <w:r w:rsidRPr="00536D8B">
              <w:rPr>
                <w:rFonts w:ascii="Times New Roman" w:hAnsi="Times New Roman" w:cs="Times New Roman"/>
                <w:sz w:val="28"/>
                <w:szCs w:val="28"/>
              </w:rPr>
              <w:t xml:space="preserve">N </w:t>
            </w:r>
            <w:proofErr w:type="spellStart"/>
            <w:proofErr w:type="gramStart"/>
            <w:r w:rsidRPr="00536D8B">
              <w:rPr>
                <w:rFonts w:ascii="Times New Roman" w:hAnsi="Times New Roman" w:cs="Times New Roman"/>
                <w:sz w:val="28"/>
                <w:szCs w:val="28"/>
              </w:rPr>
              <w:t>п</w:t>
            </w:r>
            <w:proofErr w:type="spellEnd"/>
            <w:proofErr w:type="gramEnd"/>
            <w:r w:rsidRPr="00536D8B">
              <w:rPr>
                <w:rFonts w:ascii="Times New Roman" w:hAnsi="Times New Roman" w:cs="Times New Roman"/>
                <w:sz w:val="28"/>
                <w:szCs w:val="28"/>
              </w:rPr>
              <w:t>/</w:t>
            </w:r>
            <w:proofErr w:type="spellStart"/>
            <w:r w:rsidRPr="00536D8B">
              <w:rPr>
                <w:rFonts w:ascii="Times New Roman" w:hAnsi="Times New Roman" w:cs="Times New Roman"/>
                <w:sz w:val="28"/>
                <w:szCs w:val="28"/>
              </w:rPr>
              <w:t>п</w:t>
            </w:r>
            <w:proofErr w:type="spellEnd"/>
          </w:p>
        </w:tc>
        <w:tc>
          <w:tcPr>
            <w:tcW w:w="3896" w:type="dxa"/>
          </w:tcPr>
          <w:p w:rsidR="00D1518E" w:rsidRPr="00536D8B" w:rsidRDefault="00D1518E" w:rsidP="002C11FC">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tc>
        <w:tc>
          <w:tcPr>
            <w:tcW w:w="3390" w:type="dxa"/>
          </w:tcPr>
          <w:p w:rsidR="00D1518E" w:rsidRPr="00536D8B" w:rsidRDefault="00D1518E" w:rsidP="002C11FC">
            <w:pPr>
              <w:pStyle w:val="ConsPlusNormal"/>
              <w:jc w:val="center"/>
              <w:rPr>
                <w:rFonts w:ascii="Times New Roman" w:hAnsi="Times New Roman" w:cs="Times New Roman"/>
                <w:sz w:val="28"/>
                <w:szCs w:val="28"/>
              </w:rPr>
            </w:pPr>
            <w:r w:rsidRPr="00536D8B">
              <w:rPr>
                <w:rFonts w:ascii="Times New Roman" w:hAnsi="Times New Roman" w:cs="Times New Roman"/>
                <w:sz w:val="28"/>
                <w:szCs w:val="28"/>
              </w:rPr>
              <w:t>Категории работников, которым устанавливается повышающий коэффициент</w:t>
            </w:r>
          </w:p>
        </w:tc>
        <w:tc>
          <w:tcPr>
            <w:tcW w:w="1418" w:type="dxa"/>
          </w:tcPr>
          <w:p w:rsidR="00D1518E" w:rsidRPr="00536D8B" w:rsidRDefault="00D1518E" w:rsidP="002C11FC">
            <w:pPr>
              <w:pStyle w:val="ConsPlusNormal"/>
              <w:jc w:val="center"/>
              <w:rPr>
                <w:rFonts w:ascii="Times New Roman" w:hAnsi="Times New Roman" w:cs="Times New Roman"/>
                <w:sz w:val="28"/>
                <w:szCs w:val="28"/>
              </w:rPr>
            </w:pPr>
            <w:r w:rsidRPr="00536D8B">
              <w:rPr>
                <w:rFonts w:ascii="Times New Roman" w:hAnsi="Times New Roman" w:cs="Times New Roman"/>
                <w:sz w:val="28"/>
                <w:szCs w:val="28"/>
              </w:rPr>
              <w:t>Размер коэффициента</w:t>
            </w:r>
          </w:p>
        </w:tc>
      </w:tr>
      <w:tr w:rsidR="00D1518E" w:rsidRPr="00536D8B" w:rsidTr="002B7298">
        <w:tc>
          <w:tcPr>
            <w:tcW w:w="652" w:type="dxa"/>
          </w:tcPr>
          <w:p w:rsidR="00D1518E" w:rsidRPr="00536D8B" w:rsidRDefault="00D1518E" w:rsidP="002C11FC">
            <w:pPr>
              <w:pStyle w:val="ConsPlusNormal"/>
              <w:jc w:val="center"/>
              <w:rPr>
                <w:rFonts w:ascii="Times New Roman" w:hAnsi="Times New Roman" w:cs="Times New Roman"/>
                <w:sz w:val="28"/>
                <w:szCs w:val="28"/>
              </w:rPr>
            </w:pPr>
            <w:r w:rsidRPr="00536D8B">
              <w:rPr>
                <w:rFonts w:ascii="Times New Roman" w:hAnsi="Times New Roman" w:cs="Times New Roman"/>
                <w:sz w:val="28"/>
                <w:szCs w:val="28"/>
              </w:rPr>
              <w:t>1.</w:t>
            </w:r>
          </w:p>
        </w:tc>
        <w:tc>
          <w:tcPr>
            <w:tcW w:w="3896" w:type="dxa"/>
          </w:tcPr>
          <w:p w:rsidR="00D1518E" w:rsidRPr="00536D8B" w:rsidRDefault="00D1518E" w:rsidP="002C11FC">
            <w:pPr>
              <w:pStyle w:val="ConsPlusNormal"/>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"Центр социального обслуживания граждан пожилого возраста и инвалидов"  Цимлянского района</w:t>
            </w:r>
          </w:p>
        </w:tc>
        <w:tc>
          <w:tcPr>
            <w:tcW w:w="3390" w:type="dxa"/>
          </w:tcPr>
          <w:p w:rsidR="00D1518E" w:rsidRPr="00536D8B" w:rsidRDefault="00D1518E" w:rsidP="002C11FC">
            <w:pPr>
              <w:pStyle w:val="ConsPlusNormal"/>
              <w:rPr>
                <w:rFonts w:ascii="Times New Roman" w:hAnsi="Times New Roman" w:cs="Times New Roman"/>
                <w:sz w:val="28"/>
                <w:szCs w:val="28"/>
              </w:rPr>
            </w:pPr>
            <w:proofErr w:type="gramStart"/>
            <w:r w:rsidRPr="00D1518E">
              <w:rPr>
                <w:rFonts w:ascii="Times New Roman" w:hAnsi="Times New Roman" w:cs="Times New Roman"/>
                <w:sz w:val="28"/>
                <w:szCs w:val="28"/>
              </w:rPr>
              <w:t>Врач-специалист</w:t>
            </w:r>
            <w:r>
              <w:rPr>
                <w:rFonts w:ascii="Times New Roman" w:hAnsi="Times New Roman" w:cs="Times New Roman"/>
                <w:sz w:val="28"/>
                <w:szCs w:val="28"/>
              </w:rPr>
              <w:t xml:space="preserve">, </w:t>
            </w:r>
            <w:r w:rsidRPr="00536D8B">
              <w:rPr>
                <w:rFonts w:ascii="Times New Roman" w:hAnsi="Times New Roman" w:cs="Times New Roman"/>
                <w:sz w:val="28"/>
                <w:szCs w:val="28"/>
              </w:rPr>
              <w:t>директор, заведующий отделением</w:t>
            </w:r>
            <w:r>
              <w:rPr>
                <w:rFonts w:ascii="Times New Roman" w:hAnsi="Times New Roman" w:cs="Times New Roman"/>
                <w:sz w:val="28"/>
                <w:szCs w:val="28"/>
              </w:rPr>
              <w:t xml:space="preserve">, </w:t>
            </w:r>
            <w:proofErr w:type="spellStart"/>
            <w:r w:rsidRPr="00536D8B">
              <w:rPr>
                <w:rFonts w:ascii="Times New Roman" w:hAnsi="Times New Roman" w:cs="Times New Roman"/>
                <w:sz w:val="28"/>
                <w:szCs w:val="28"/>
              </w:rPr>
              <w:t>культорганизатор</w:t>
            </w:r>
            <w:proofErr w:type="spellEnd"/>
            <w:r w:rsidRPr="00536D8B">
              <w:rPr>
                <w:rFonts w:ascii="Times New Roman" w:hAnsi="Times New Roman" w:cs="Times New Roman"/>
                <w:sz w:val="28"/>
                <w:szCs w:val="28"/>
              </w:rPr>
              <w:t>, медицинская сестра, санитарка, социальный работник, сестра-хозяйка, специалист по социальной работе</w:t>
            </w:r>
            <w:proofErr w:type="gramEnd"/>
          </w:p>
        </w:tc>
        <w:tc>
          <w:tcPr>
            <w:tcW w:w="1418" w:type="dxa"/>
          </w:tcPr>
          <w:p w:rsidR="00D1518E" w:rsidRPr="00536D8B" w:rsidRDefault="00D1518E" w:rsidP="002C11FC">
            <w:pPr>
              <w:pStyle w:val="ConsPlusNormal"/>
              <w:jc w:val="center"/>
              <w:rPr>
                <w:rFonts w:ascii="Times New Roman" w:hAnsi="Times New Roman" w:cs="Times New Roman"/>
                <w:sz w:val="28"/>
                <w:szCs w:val="28"/>
              </w:rPr>
            </w:pPr>
            <w:r w:rsidRPr="00536D8B">
              <w:rPr>
                <w:rFonts w:ascii="Times New Roman" w:hAnsi="Times New Roman" w:cs="Times New Roman"/>
                <w:sz w:val="28"/>
                <w:szCs w:val="28"/>
              </w:rPr>
              <w:t>0,15</w:t>
            </w:r>
          </w:p>
        </w:tc>
      </w:tr>
    </w:tbl>
    <w:p w:rsidR="00D1518E" w:rsidRPr="00536D8B" w:rsidRDefault="00D1518E" w:rsidP="00D1518E">
      <w:pPr>
        <w:pStyle w:val="ConsPlusNormal"/>
        <w:jc w:val="both"/>
        <w:rPr>
          <w:rFonts w:ascii="Times New Roman" w:hAnsi="Times New Roman" w:cs="Times New Roman"/>
          <w:sz w:val="28"/>
          <w:szCs w:val="28"/>
        </w:rPr>
      </w:pPr>
    </w:p>
    <w:p w:rsidR="00D1518E" w:rsidRPr="00536D8B" w:rsidRDefault="00D1518E" w:rsidP="00D1518E">
      <w:pPr>
        <w:pStyle w:val="ConsPlusNormal"/>
        <w:jc w:val="both"/>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Pr="00536D8B" w:rsidRDefault="00D1518E" w:rsidP="00D1518E">
      <w:pPr>
        <w:pStyle w:val="ConsPlusNormal"/>
        <w:jc w:val="right"/>
        <w:outlineLvl w:val="1"/>
        <w:rPr>
          <w:rFonts w:ascii="Times New Roman" w:hAnsi="Times New Roman" w:cs="Times New Roman"/>
          <w:sz w:val="28"/>
          <w:szCs w:val="28"/>
        </w:rPr>
      </w:pPr>
    </w:p>
    <w:p w:rsidR="00D1518E" w:rsidRDefault="00D1518E" w:rsidP="00D1518E">
      <w:pPr>
        <w:pStyle w:val="ConsPlusNormal"/>
        <w:jc w:val="right"/>
        <w:outlineLvl w:val="0"/>
        <w:rPr>
          <w:rFonts w:ascii="Times New Roman" w:hAnsi="Times New Roman" w:cs="Times New Roman"/>
          <w:sz w:val="28"/>
          <w:szCs w:val="28"/>
        </w:rPr>
      </w:pPr>
    </w:p>
    <w:p w:rsidR="00AE3EF0" w:rsidRDefault="00AE3EF0" w:rsidP="00D1518E">
      <w:pPr>
        <w:pStyle w:val="ConsPlusNormal"/>
        <w:jc w:val="right"/>
        <w:outlineLvl w:val="0"/>
        <w:rPr>
          <w:rFonts w:ascii="Times New Roman" w:hAnsi="Times New Roman" w:cs="Times New Roman"/>
          <w:sz w:val="28"/>
          <w:szCs w:val="28"/>
        </w:rPr>
      </w:pPr>
    </w:p>
    <w:p w:rsidR="00D1518E" w:rsidRDefault="00D1518E" w:rsidP="00D1518E">
      <w:pPr>
        <w:pStyle w:val="ConsPlusNormal"/>
        <w:jc w:val="right"/>
        <w:outlineLvl w:val="0"/>
        <w:rPr>
          <w:rFonts w:ascii="Times New Roman" w:hAnsi="Times New Roman" w:cs="Times New Roman"/>
          <w:sz w:val="28"/>
          <w:szCs w:val="28"/>
        </w:rPr>
      </w:pPr>
    </w:p>
    <w:p w:rsidR="00D1518E" w:rsidRDefault="00D1518E" w:rsidP="00D151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8A12D5">
        <w:rPr>
          <w:rFonts w:ascii="Times New Roman" w:hAnsi="Times New Roman" w:cs="Times New Roman"/>
          <w:sz w:val="28"/>
          <w:szCs w:val="28"/>
        </w:rPr>
        <w:t>№</w:t>
      </w:r>
      <w:r>
        <w:rPr>
          <w:rFonts w:ascii="Times New Roman" w:hAnsi="Times New Roman" w:cs="Times New Roman"/>
          <w:sz w:val="28"/>
          <w:szCs w:val="28"/>
        </w:rPr>
        <w:t xml:space="preserve"> 2</w:t>
      </w:r>
    </w:p>
    <w:p w:rsidR="00D1518E" w:rsidRDefault="00D1518E" w:rsidP="00D151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w:t>
      </w:r>
    </w:p>
    <w:p w:rsidR="00D1518E" w:rsidRDefault="00D1518E" w:rsidP="00D151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D1518E" w:rsidRDefault="00D1518E" w:rsidP="00D151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Цимлянского района</w:t>
      </w:r>
    </w:p>
    <w:p w:rsidR="00D1518E" w:rsidRPr="008E34C1" w:rsidRDefault="001C74D1" w:rsidP="00D1518E">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D1518E">
        <w:rPr>
          <w:rFonts w:ascii="Times New Roman" w:hAnsi="Times New Roman" w:cs="Times New Roman"/>
          <w:sz w:val="28"/>
          <w:szCs w:val="28"/>
        </w:rPr>
        <w:t>т</w:t>
      </w:r>
      <w:r>
        <w:rPr>
          <w:rFonts w:ascii="Times New Roman" w:hAnsi="Times New Roman" w:cs="Times New Roman"/>
          <w:sz w:val="28"/>
          <w:szCs w:val="28"/>
        </w:rPr>
        <w:t xml:space="preserve"> 09</w:t>
      </w:r>
      <w:r w:rsidR="008A12D5">
        <w:rPr>
          <w:rFonts w:ascii="Times New Roman" w:hAnsi="Times New Roman" w:cs="Times New Roman"/>
          <w:sz w:val="28"/>
          <w:szCs w:val="28"/>
        </w:rPr>
        <w:t xml:space="preserve">.02.2018 № </w:t>
      </w:r>
      <w:r>
        <w:rPr>
          <w:rFonts w:ascii="Times New Roman" w:hAnsi="Times New Roman" w:cs="Times New Roman"/>
          <w:sz w:val="28"/>
          <w:szCs w:val="28"/>
        </w:rPr>
        <w:t>63</w:t>
      </w:r>
    </w:p>
    <w:p w:rsidR="00D1518E" w:rsidRPr="008E34C1" w:rsidRDefault="00D1518E" w:rsidP="00D1518E">
      <w:pPr>
        <w:pStyle w:val="ConsPlusNormal"/>
        <w:jc w:val="both"/>
        <w:rPr>
          <w:rFonts w:ascii="Times New Roman" w:hAnsi="Times New Roman" w:cs="Times New Roman"/>
          <w:sz w:val="28"/>
          <w:szCs w:val="28"/>
        </w:rPr>
      </w:pPr>
    </w:p>
    <w:p w:rsidR="00D1518E" w:rsidRPr="008E34C1" w:rsidRDefault="00D1518E" w:rsidP="00D1518E">
      <w:pPr>
        <w:pStyle w:val="ConsPlusTitle"/>
        <w:jc w:val="center"/>
        <w:rPr>
          <w:rFonts w:ascii="Times New Roman" w:hAnsi="Times New Roman" w:cs="Times New Roman"/>
          <w:sz w:val="28"/>
          <w:szCs w:val="28"/>
        </w:rPr>
      </w:pPr>
      <w:r w:rsidRPr="008E34C1">
        <w:rPr>
          <w:rFonts w:ascii="Times New Roman" w:hAnsi="Times New Roman" w:cs="Times New Roman"/>
          <w:sz w:val="28"/>
          <w:szCs w:val="28"/>
        </w:rPr>
        <w:t>ПРИМЕРНЫЙ ПЕРЕЧЕНЬ</w:t>
      </w:r>
    </w:p>
    <w:p w:rsidR="00D1518E" w:rsidRPr="008E34C1" w:rsidRDefault="00D1518E" w:rsidP="00D1518E">
      <w:pPr>
        <w:pStyle w:val="ConsPlusTitle"/>
        <w:jc w:val="center"/>
        <w:rPr>
          <w:rFonts w:ascii="Times New Roman" w:hAnsi="Times New Roman" w:cs="Times New Roman"/>
          <w:sz w:val="28"/>
          <w:szCs w:val="28"/>
        </w:rPr>
      </w:pPr>
      <w:r w:rsidRPr="008E34C1">
        <w:rPr>
          <w:rFonts w:ascii="Times New Roman" w:hAnsi="Times New Roman" w:cs="Times New Roman"/>
          <w:sz w:val="28"/>
          <w:szCs w:val="28"/>
        </w:rPr>
        <w:t>ДОЛЖНОСТЕЙ АДМИНИСТРАТИВНО-УПРАВЛЕНЧЕСКОГО ПЕРСОНАЛА</w:t>
      </w:r>
    </w:p>
    <w:p w:rsidR="00D1518E" w:rsidRPr="008E34C1" w:rsidRDefault="00D1518E" w:rsidP="00D1518E">
      <w:pPr>
        <w:pStyle w:val="ConsPlusNormal"/>
        <w:jc w:val="both"/>
        <w:rPr>
          <w:rFonts w:ascii="Times New Roman" w:hAnsi="Times New Roman" w:cs="Times New Roman"/>
          <w:sz w:val="28"/>
          <w:szCs w:val="28"/>
        </w:rPr>
      </w:pP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 xml:space="preserve">1. К административно-управленческому персоналу </w:t>
      </w:r>
      <w:r>
        <w:rPr>
          <w:rFonts w:ascii="Times New Roman" w:hAnsi="Times New Roman" w:cs="Times New Roman"/>
          <w:sz w:val="28"/>
          <w:szCs w:val="28"/>
        </w:rPr>
        <w:t>МБУ "ЦСО" ЦР</w:t>
      </w:r>
      <w:r w:rsidRPr="008E34C1">
        <w:rPr>
          <w:rFonts w:ascii="Times New Roman" w:hAnsi="Times New Roman" w:cs="Times New Roman"/>
          <w:sz w:val="28"/>
          <w:szCs w:val="28"/>
        </w:rPr>
        <w:t xml:space="preserve"> относятся:</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директор;</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заместитель директора;</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главный бухгалтер;</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заведующий отделением;</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заведующий хозяйством;</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кассир;</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инспектор по кадрам;</w:t>
      </w:r>
    </w:p>
    <w:p w:rsidR="00D1518E"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бухгалтер;</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специалист по охране труда;</w:t>
      </w:r>
    </w:p>
    <w:p w:rsidR="00D1518E" w:rsidRPr="00D1518E" w:rsidRDefault="00D1518E" w:rsidP="00D1518E">
      <w:pPr>
        <w:pStyle w:val="ConsPlusNormal"/>
        <w:ind w:firstLine="540"/>
        <w:jc w:val="both"/>
        <w:rPr>
          <w:rFonts w:ascii="Times New Roman" w:hAnsi="Times New Roman" w:cs="Times New Roman"/>
          <w:sz w:val="28"/>
          <w:szCs w:val="28"/>
        </w:rPr>
      </w:pPr>
      <w:r w:rsidRPr="00D1518E">
        <w:rPr>
          <w:rFonts w:ascii="Times New Roman" w:hAnsi="Times New Roman" w:cs="Times New Roman"/>
          <w:sz w:val="28"/>
          <w:szCs w:val="28"/>
        </w:rPr>
        <w:t>специалист  по закупкам;</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специалист по кадрам;</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секретарь-машинистка;</w:t>
      </w:r>
    </w:p>
    <w:p w:rsidR="00D1518E" w:rsidRPr="008E34C1" w:rsidRDefault="00D1518E" w:rsidP="00D151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техник.</w:t>
      </w:r>
    </w:p>
    <w:p w:rsidR="00D1518E" w:rsidRPr="008E34C1" w:rsidRDefault="00D1518E" w:rsidP="00D1518E">
      <w:pPr>
        <w:pStyle w:val="ConsPlusNormal"/>
        <w:ind w:firstLine="540"/>
        <w:jc w:val="both"/>
        <w:rPr>
          <w:rFonts w:ascii="Times New Roman" w:hAnsi="Times New Roman" w:cs="Times New Roman"/>
          <w:sz w:val="28"/>
          <w:szCs w:val="28"/>
        </w:rPr>
      </w:pPr>
      <w:r w:rsidRPr="008E34C1">
        <w:rPr>
          <w:rFonts w:ascii="Times New Roman" w:hAnsi="Times New Roman" w:cs="Times New Roman"/>
          <w:sz w:val="28"/>
          <w:szCs w:val="28"/>
        </w:rPr>
        <w:t xml:space="preserve">2. Конкретный перечень должностей административно-управленческого персонала работников </w:t>
      </w:r>
      <w:r>
        <w:rPr>
          <w:rFonts w:ascii="Times New Roman" w:hAnsi="Times New Roman" w:cs="Times New Roman"/>
          <w:sz w:val="28"/>
          <w:szCs w:val="28"/>
        </w:rPr>
        <w:t>МБУ "ЦСО" ЦР</w:t>
      </w:r>
      <w:r w:rsidRPr="008E34C1">
        <w:rPr>
          <w:rFonts w:ascii="Times New Roman" w:hAnsi="Times New Roman" w:cs="Times New Roman"/>
          <w:sz w:val="28"/>
          <w:szCs w:val="28"/>
        </w:rPr>
        <w:t xml:space="preserve"> устанавливается коллективным договором, соглашением, локальным нормативным актом с учетом мнения представительного органа работников.</w:t>
      </w:r>
    </w:p>
    <w:p w:rsidR="00D1518E" w:rsidRDefault="00D1518E" w:rsidP="00D1518E">
      <w:pPr>
        <w:pStyle w:val="ConsPlusNormal"/>
        <w:jc w:val="both"/>
        <w:rPr>
          <w:rFonts w:ascii="Times New Roman" w:hAnsi="Times New Roman" w:cs="Times New Roman"/>
          <w:sz w:val="28"/>
          <w:szCs w:val="28"/>
        </w:rPr>
      </w:pPr>
    </w:p>
    <w:p w:rsidR="00D1518E" w:rsidRDefault="00D1518E" w:rsidP="00D1518E">
      <w:pPr>
        <w:pStyle w:val="ConsPlusNormal"/>
        <w:jc w:val="both"/>
        <w:rPr>
          <w:rFonts w:ascii="Times New Roman" w:hAnsi="Times New Roman" w:cs="Times New Roman"/>
          <w:sz w:val="28"/>
          <w:szCs w:val="28"/>
        </w:rPr>
      </w:pPr>
    </w:p>
    <w:p w:rsidR="008A12D5" w:rsidRDefault="008A12D5" w:rsidP="00D1518E">
      <w:pPr>
        <w:pStyle w:val="ConsPlusNormal"/>
        <w:jc w:val="both"/>
        <w:rPr>
          <w:rFonts w:ascii="Times New Roman" w:hAnsi="Times New Roman" w:cs="Times New Roman"/>
          <w:sz w:val="28"/>
          <w:szCs w:val="28"/>
        </w:rPr>
      </w:pPr>
    </w:p>
    <w:p w:rsidR="008A12D5" w:rsidRDefault="008A12D5" w:rsidP="00D1518E">
      <w:pPr>
        <w:pStyle w:val="ConsPlusNormal"/>
        <w:jc w:val="both"/>
        <w:rPr>
          <w:rFonts w:ascii="Times New Roman" w:hAnsi="Times New Roman" w:cs="Times New Roman"/>
          <w:sz w:val="28"/>
          <w:szCs w:val="28"/>
        </w:rPr>
      </w:pPr>
    </w:p>
    <w:p w:rsidR="00D1518E" w:rsidRDefault="008A12D5" w:rsidP="00D151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Верно: управляющий делами                                                      Н.Н. </w:t>
      </w:r>
      <w:proofErr w:type="spellStart"/>
      <w:r>
        <w:rPr>
          <w:rFonts w:ascii="Times New Roman" w:hAnsi="Times New Roman" w:cs="Times New Roman"/>
          <w:sz w:val="28"/>
          <w:szCs w:val="28"/>
        </w:rPr>
        <w:t>Бурунина</w:t>
      </w:r>
      <w:proofErr w:type="spellEnd"/>
    </w:p>
    <w:sectPr w:rsidR="00D1518E" w:rsidSect="00A0284E">
      <w:pgSz w:w="11906" w:h="16838"/>
      <w:pgMar w:top="102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4A42"/>
    <w:rsid w:val="00047FC0"/>
    <w:rsid w:val="000F6AD8"/>
    <w:rsid w:val="001944F8"/>
    <w:rsid w:val="00197776"/>
    <w:rsid w:val="001C74D1"/>
    <w:rsid w:val="002A792D"/>
    <w:rsid w:val="002B7298"/>
    <w:rsid w:val="002C11FC"/>
    <w:rsid w:val="003900E6"/>
    <w:rsid w:val="006115D5"/>
    <w:rsid w:val="00613C2C"/>
    <w:rsid w:val="00634A42"/>
    <w:rsid w:val="00846A2E"/>
    <w:rsid w:val="008A12D5"/>
    <w:rsid w:val="009D3A89"/>
    <w:rsid w:val="00A0284E"/>
    <w:rsid w:val="00A80CD8"/>
    <w:rsid w:val="00AE3EF0"/>
    <w:rsid w:val="00B23499"/>
    <w:rsid w:val="00CB3C15"/>
    <w:rsid w:val="00CE0B15"/>
    <w:rsid w:val="00D1518E"/>
    <w:rsid w:val="00DD09F8"/>
    <w:rsid w:val="00DF1B53"/>
    <w:rsid w:val="00E03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8E"/>
    <w:pPr>
      <w:spacing w:after="200" w:line="276" w:lineRule="auto"/>
    </w:pPr>
    <w:rPr>
      <w:sz w:val="22"/>
      <w:szCs w:val="22"/>
      <w:lang w:eastAsia="en-US"/>
    </w:rPr>
  </w:style>
  <w:style w:type="paragraph" w:styleId="1">
    <w:name w:val="heading 1"/>
    <w:basedOn w:val="a"/>
    <w:next w:val="a"/>
    <w:link w:val="10"/>
    <w:qFormat/>
    <w:rsid w:val="00DF1B53"/>
    <w:pPr>
      <w:keepNext/>
      <w:spacing w:after="0" w:line="240" w:lineRule="auto"/>
      <w:outlineLvl w:val="0"/>
    </w:pPr>
    <w:rPr>
      <w:rFonts w:ascii="Times New Roman" w:eastAsia="Times New Roman" w:hAnsi="Times New Roman"/>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4A42"/>
    <w:rPr>
      <w:sz w:val="22"/>
      <w:szCs w:val="22"/>
      <w:lang w:eastAsia="en-US"/>
    </w:rPr>
  </w:style>
  <w:style w:type="paragraph" w:customStyle="1" w:styleId="ConsPlusNormal">
    <w:name w:val="ConsPlusNormal"/>
    <w:rsid w:val="00D1518E"/>
    <w:pPr>
      <w:widowControl w:val="0"/>
      <w:autoSpaceDE w:val="0"/>
      <w:autoSpaceDN w:val="0"/>
    </w:pPr>
    <w:rPr>
      <w:rFonts w:eastAsia="Times New Roman" w:cs="Calibri"/>
      <w:sz w:val="22"/>
    </w:rPr>
  </w:style>
  <w:style w:type="paragraph" w:customStyle="1" w:styleId="ConsPlusTitle">
    <w:name w:val="ConsPlusTitle"/>
    <w:rsid w:val="00D1518E"/>
    <w:pPr>
      <w:widowControl w:val="0"/>
      <w:autoSpaceDE w:val="0"/>
      <w:autoSpaceDN w:val="0"/>
    </w:pPr>
    <w:rPr>
      <w:rFonts w:eastAsia="Times New Roman" w:cs="Calibri"/>
      <w:b/>
      <w:sz w:val="22"/>
    </w:rPr>
  </w:style>
  <w:style w:type="character" w:customStyle="1" w:styleId="10">
    <w:name w:val="Заголовок 1 Знак"/>
    <w:link w:val="1"/>
    <w:rsid w:val="00DF1B53"/>
    <w:rPr>
      <w:rFonts w:ascii="Times New Roman" w:eastAsia="Times New Roman" w:hAnsi="Times New Roman"/>
      <w:sz w:val="24"/>
    </w:rPr>
  </w:style>
  <w:style w:type="paragraph" w:styleId="a4">
    <w:name w:val="Balloon Text"/>
    <w:basedOn w:val="a"/>
    <w:link w:val="a5"/>
    <w:uiPriority w:val="99"/>
    <w:semiHidden/>
    <w:unhideWhenUsed/>
    <w:rsid w:val="001C74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4D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8E"/>
    <w:pPr>
      <w:spacing w:after="200" w:line="276" w:lineRule="auto"/>
    </w:pPr>
    <w:rPr>
      <w:sz w:val="22"/>
      <w:szCs w:val="22"/>
      <w:lang w:eastAsia="en-US"/>
    </w:rPr>
  </w:style>
  <w:style w:type="paragraph" w:styleId="1">
    <w:name w:val="heading 1"/>
    <w:basedOn w:val="a"/>
    <w:next w:val="a"/>
    <w:link w:val="10"/>
    <w:qFormat/>
    <w:rsid w:val="00DF1B53"/>
    <w:pPr>
      <w:keepNext/>
      <w:spacing w:after="0" w:line="240" w:lineRule="auto"/>
      <w:outlineLvl w:val="0"/>
    </w:pPr>
    <w:rPr>
      <w:rFonts w:ascii="Times New Roman" w:eastAsia="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34A42"/>
    <w:rPr>
      <w:sz w:val="22"/>
      <w:szCs w:val="22"/>
      <w:lang w:eastAsia="en-US"/>
    </w:rPr>
  </w:style>
  <w:style w:type="paragraph" w:customStyle="1" w:styleId="ConsPlusNormal">
    <w:name w:val="ConsPlusNormal"/>
    <w:rsid w:val="00D1518E"/>
    <w:pPr>
      <w:widowControl w:val="0"/>
      <w:autoSpaceDE w:val="0"/>
      <w:autoSpaceDN w:val="0"/>
    </w:pPr>
    <w:rPr>
      <w:rFonts w:eastAsia="Times New Roman" w:cs="Calibri"/>
      <w:sz w:val="22"/>
    </w:rPr>
  </w:style>
  <w:style w:type="paragraph" w:customStyle="1" w:styleId="ConsPlusTitle">
    <w:name w:val="ConsPlusTitle"/>
    <w:rsid w:val="00D1518E"/>
    <w:pPr>
      <w:widowControl w:val="0"/>
      <w:autoSpaceDE w:val="0"/>
      <w:autoSpaceDN w:val="0"/>
    </w:pPr>
    <w:rPr>
      <w:rFonts w:eastAsia="Times New Roman" w:cs="Calibri"/>
      <w:b/>
      <w:sz w:val="22"/>
    </w:rPr>
  </w:style>
  <w:style w:type="character" w:customStyle="1" w:styleId="10">
    <w:name w:val="Заголовок 1 Знак"/>
    <w:link w:val="1"/>
    <w:rsid w:val="00DF1B53"/>
    <w:rPr>
      <w:rFonts w:ascii="Times New Roman" w:eastAsia="Times New Roman" w:hAnsi="Times New Roman"/>
      <w:sz w:val="24"/>
    </w:rPr>
  </w:style>
  <w:style w:type="paragraph" w:styleId="a4">
    <w:name w:val="Balloon Text"/>
    <w:basedOn w:val="a"/>
    <w:link w:val="a5"/>
    <w:uiPriority w:val="99"/>
    <w:semiHidden/>
    <w:unhideWhenUsed/>
    <w:rsid w:val="001C74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74D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21BBCC460892E4D1D699C60A06A741B92852FC057D70180492D0jAjBL" TargetMode="External"/><Relationship Id="rId13" Type="http://schemas.openxmlformats.org/officeDocument/2006/relationships/hyperlink" Target="consultantplus://offline/ref=B1D921BBCC460892E4D1D699C60A06A747B62D56F809207A105D9ED2AC149239A7F08BE2E23B77E3j3jBL" TargetMode="External"/><Relationship Id="rId18" Type="http://schemas.openxmlformats.org/officeDocument/2006/relationships/hyperlink" Target="consultantplus://offline/ref=B1D921BBCC460892E4D1D699C60A06A747B62D56F809207A105D9ED2AC149239A7F08BE4E2j3j0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1D921BBCC460892E4D1D699C60A06A747B72C51FD0E207A105D9ED2AC149239A7F08BE2E23970E2j3jBL" TargetMode="External"/><Relationship Id="rId12" Type="http://schemas.openxmlformats.org/officeDocument/2006/relationships/hyperlink" Target="consultantplus://offline/ref=B1D921BBCC460892E4D1D699C60A06A741B62F54F9057D70180492D0jAjBL" TargetMode="External"/><Relationship Id="rId17" Type="http://schemas.openxmlformats.org/officeDocument/2006/relationships/hyperlink" Target="consultantplus://offline/ref=B1D921BBCC460892E4D1D699C60A06A747B62D56F809207A105D9ED2AC149239A7F08BE4E2j3j0L" TargetMode="External"/><Relationship Id="rId2" Type="http://schemas.openxmlformats.org/officeDocument/2006/relationships/styles" Target="styles.xml"/><Relationship Id="rId16" Type="http://schemas.openxmlformats.org/officeDocument/2006/relationships/hyperlink" Target="consultantplus://offline/ref=B1D921BBCC460892E4D1D699C60A06A747B62D56F809207A105D9ED2AC149239A7F08BE4E2j3j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1D921BBCC460892E4D1D68FC56659A240B4745EFF0829244E02C58FFB1D986EE0BFD2A0A63473E13CA670jAjFL" TargetMode="External"/><Relationship Id="rId11" Type="http://schemas.openxmlformats.org/officeDocument/2006/relationships/hyperlink" Target="consultantplus://offline/ref=B1D921BBCC460892E4D1D699C60A06A74EBB2B55FD057D70180492D0jAjBL" TargetMode="External"/><Relationship Id="rId5" Type="http://schemas.openxmlformats.org/officeDocument/2006/relationships/image" Target="media/image1.png"/><Relationship Id="rId15" Type="http://schemas.openxmlformats.org/officeDocument/2006/relationships/hyperlink" Target="consultantplus://offline/ref=B1D921BBCC460892E4D1D699C60A06A747B62D57F00A207A105D9ED2ACj1j4L" TargetMode="External"/><Relationship Id="rId10" Type="http://schemas.openxmlformats.org/officeDocument/2006/relationships/hyperlink" Target="consultantplus://offline/ref=B1D921BBCC460892E4D1D699C60A06A741BE2F53FE057D70180492D0jAjBL" TargetMode="External"/><Relationship Id="rId19" Type="http://schemas.openxmlformats.org/officeDocument/2006/relationships/hyperlink" Target="consultantplus://offline/ref=B1D921BBCC460892E4D1D699C60A06A747B62D56F809207A105D9ED2ACj1j4L" TargetMode="External"/><Relationship Id="rId4" Type="http://schemas.openxmlformats.org/officeDocument/2006/relationships/webSettings" Target="webSettings.xml"/><Relationship Id="rId9" Type="http://schemas.openxmlformats.org/officeDocument/2006/relationships/hyperlink" Target="consultantplus://offline/ref=B1D921BBCC460892E4D1D699C60A06A747BE2352FD0C207A105D9ED2ACj1j4L" TargetMode="External"/><Relationship Id="rId14" Type="http://schemas.openxmlformats.org/officeDocument/2006/relationships/hyperlink" Target="consultantplus://offline/ref=B1D921BBCC460892E4D1D699C60A06A747B62D57F00A207A105D9ED2ACj1j4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8BEA-FD3D-46BA-BC48-103A969A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41011</CharactersWithSpaces>
  <SharedDoc>false</SharedDoc>
  <HLinks>
    <vt:vector size="108" baseType="variant">
      <vt:variant>
        <vt:i4>720964</vt:i4>
      </vt:variant>
      <vt:variant>
        <vt:i4>51</vt:i4>
      </vt:variant>
      <vt:variant>
        <vt:i4>0</vt:i4>
      </vt:variant>
      <vt:variant>
        <vt:i4>5</vt:i4>
      </vt:variant>
      <vt:variant>
        <vt:lpwstr/>
      </vt:variant>
      <vt:variant>
        <vt:lpwstr>P348</vt:lpwstr>
      </vt:variant>
      <vt:variant>
        <vt:i4>458817</vt:i4>
      </vt:variant>
      <vt:variant>
        <vt:i4>48</vt:i4>
      </vt:variant>
      <vt:variant>
        <vt:i4>0</vt:i4>
      </vt:variant>
      <vt:variant>
        <vt:i4>5</vt:i4>
      </vt:variant>
      <vt:variant>
        <vt:lpwstr/>
      </vt:variant>
      <vt:variant>
        <vt:lpwstr>P314</vt:lpwstr>
      </vt:variant>
      <vt:variant>
        <vt:i4>327748</vt:i4>
      </vt:variant>
      <vt:variant>
        <vt:i4>45</vt:i4>
      </vt:variant>
      <vt:variant>
        <vt:i4>0</vt:i4>
      </vt:variant>
      <vt:variant>
        <vt:i4>5</vt:i4>
      </vt:variant>
      <vt:variant>
        <vt:lpwstr/>
      </vt:variant>
      <vt:variant>
        <vt:lpwstr>P643</vt:lpwstr>
      </vt:variant>
      <vt:variant>
        <vt:i4>4456543</vt:i4>
      </vt:variant>
      <vt:variant>
        <vt:i4>42</vt:i4>
      </vt:variant>
      <vt:variant>
        <vt:i4>0</vt:i4>
      </vt:variant>
      <vt:variant>
        <vt:i4>5</vt:i4>
      </vt:variant>
      <vt:variant>
        <vt:lpwstr>consultantplus://offline/ref=B1D921BBCC460892E4D1D699C60A06A747B62D56F809207A105D9ED2ACj1j4L</vt:lpwstr>
      </vt:variant>
      <vt:variant>
        <vt:lpwstr/>
      </vt:variant>
      <vt:variant>
        <vt:i4>4194309</vt:i4>
      </vt:variant>
      <vt:variant>
        <vt:i4>39</vt:i4>
      </vt:variant>
      <vt:variant>
        <vt:i4>0</vt:i4>
      </vt:variant>
      <vt:variant>
        <vt:i4>5</vt:i4>
      </vt:variant>
      <vt:variant>
        <vt:lpwstr>consultantplus://offline/ref=B1D921BBCC460892E4D1D699C60A06A747B62D56F809207A105D9ED2AC149239A7F08BE4E2j3j0L</vt:lpwstr>
      </vt:variant>
      <vt:variant>
        <vt:lpwstr/>
      </vt:variant>
      <vt:variant>
        <vt:i4>4194309</vt:i4>
      </vt:variant>
      <vt:variant>
        <vt:i4>36</vt:i4>
      </vt:variant>
      <vt:variant>
        <vt:i4>0</vt:i4>
      </vt:variant>
      <vt:variant>
        <vt:i4>5</vt:i4>
      </vt:variant>
      <vt:variant>
        <vt:lpwstr>consultantplus://offline/ref=B1D921BBCC460892E4D1D699C60A06A747B62D56F809207A105D9ED2AC149239A7F08BE4E2j3j0L</vt:lpwstr>
      </vt:variant>
      <vt:variant>
        <vt:lpwstr/>
      </vt:variant>
      <vt:variant>
        <vt:i4>4194384</vt:i4>
      </vt:variant>
      <vt:variant>
        <vt:i4>33</vt:i4>
      </vt:variant>
      <vt:variant>
        <vt:i4>0</vt:i4>
      </vt:variant>
      <vt:variant>
        <vt:i4>5</vt:i4>
      </vt:variant>
      <vt:variant>
        <vt:lpwstr>consultantplus://offline/ref=B1D921BBCC460892E4D1D699C60A06A747B62D56F809207A105D9ED2AC149239A7F08BE4E2j3jEL</vt:lpwstr>
      </vt:variant>
      <vt:variant>
        <vt:lpwstr/>
      </vt:variant>
      <vt:variant>
        <vt:i4>4456462</vt:i4>
      </vt:variant>
      <vt:variant>
        <vt:i4>30</vt:i4>
      </vt:variant>
      <vt:variant>
        <vt:i4>0</vt:i4>
      </vt:variant>
      <vt:variant>
        <vt:i4>5</vt:i4>
      </vt:variant>
      <vt:variant>
        <vt:lpwstr>consultantplus://offline/ref=B1D921BBCC460892E4D1D699C60A06A747B62D57F00A207A105D9ED2ACj1j4L</vt:lpwstr>
      </vt:variant>
      <vt:variant>
        <vt:lpwstr/>
      </vt:variant>
      <vt:variant>
        <vt:i4>4456462</vt:i4>
      </vt:variant>
      <vt:variant>
        <vt:i4>27</vt:i4>
      </vt:variant>
      <vt:variant>
        <vt:i4>0</vt:i4>
      </vt:variant>
      <vt:variant>
        <vt:i4>5</vt:i4>
      </vt:variant>
      <vt:variant>
        <vt:lpwstr>consultantplus://offline/ref=B1D921BBCC460892E4D1D699C60A06A747B62D57F00A207A105D9ED2ACj1j4L</vt:lpwstr>
      </vt:variant>
      <vt:variant>
        <vt:lpwstr/>
      </vt:variant>
      <vt:variant>
        <vt:i4>2162743</vt:i4>
      </vt:variant>
      <vt:variant>
        <vt:i4>24</vt:i4>
      </vt:variant>
      <vt:variant>
        <vt:i4>0</vt:i4>
      </vt:variant>
      <vt:variant>
        <vt:i4>5</vt:i4>
      </vt:variant>
      <vt:variant>
        <vt:lpwstr>consultantplus://offline/ref=B1D921BBCC460892E4D1D699C60A06A747B62D56F809207A105D9ED2AC149239A7F08BE2E23B77E3j3jBL</vt:lpwstr>
      </vt:variant>
      <vt:variant>
        <vt:lpwstr/>
      </vt:variant>
      <vt:variant>
        <vt:i4>327748</vt:i4>
      </vt:variant>
      <vt:variant>
        <vt:i4>21</vt:i4>
      </vt:variant>
      <vt:variant>
        <vt:i4>0</vt:i4>
      </vt:variant>
      <vt:variant>
        <vt:i4>5</vt:i4>
      </vt:variant>
      <vt:variant>
        <vt:lpwstr/>
      </vt:variant>
      <vt:variant>
        <vt:lpwstr>P643</vt:lpwstr>
      </vt:variant>
      <vt:variant>
        <vt:i4>2424889</vt:i4>
      </vt:variant>
      <vt:variant>
        <vt:i4>18</vt:i4>
      </vt:variant>
      <vt:variant>
        <vt:i4>0</vt:i4>
      </vt:variant>
      <vt:variant>
        <vt:i4>5</vt:i4>
      </vt:variant>
      <vt:variant>
        <vt:lpwstr>consultantplus://offline/ref=B1D921BBCC460892E4D1D699C60A06A741B62F54F9057D70180492D0jAjBL</vt:lpwstr>
      </vt:variant>
      <vt:variant>
        <vt:lpwstr/>
      </vt:variant>
      <vt:variant>
        <vt:i4>2424929</vt:i4>
      </vt:variant>
      <vt:variant>
        <vt:i4>15</vt:i4>
      </vt:variant>
      <vt:variant>
        <vt:i4>0</vt:i4>
      </vt:variant>
      <vt:variant>
        <vt:i4>5</vt:i4>
      </vt:variant>
      <vt:variant>
        <vt:lpwstr>consultantplus://offline/ref=B1D921BBCC460892E4D1D699C60A06A74EBB2B55FD057D70180492D0jAjBL</vt:lpwstr>
      </vt:variant>
      <vt:variant>
        <vt:lpwstr/>
      </vt:variant>
      <vt:variant>
        <vt:i4>2424881</vt:i4>
      </vt:variant>
      <vt:variant>
        <vt:i4>12</vt:i4>
      </vt:variant>
      <vt:variant>
        <vt:i4>0</vt:i4>
      </vt:variant>
      <vt:variant>
        <vt:i4>5</vt:i4>
      </vt:variant>
      <vt:variant>
        <vt:lpwstr>consultantplus://offline/ref=B1D921BBCC460892E4D1D699C60A06A741BE2F53FE057D70180492D0jAjBL</vt:lpwstr>
      </vt:variant>
      <vt:variant>
        <vt:lpwstr/>
      </vt:variant>
      <vt:variant>
        <vt:i4>4456537</vt:i4>
      </vt:variant>
      <vt:variant>
        <vt:i4>9</vt:i4>
      </vt:variant>
      <vt:variant>
        <vt:i4>0</vt:i4>
      </vt:variant>
      <vt:variant>
        <vt:i4>5</vt:i4>
      </vt:variant>
      <vt:variant>
        <vt:lpwstr>consultantplus://offline/ref=B1D921BBCC460892E4D1D699C60A06A747BE2352FD0C207A105D9ED2ACj1j4L</vt:lpwstr>
      </vt:variant>
      <vt:variant>
        <vt:lpwstr/>
      </vt:variant>
      <vt:variant>
        <vt:i4>2424884</vt:i4>
      </vt:variant>
      <vt:variant>
        <vt:i4>6</vt:i4>
      </vt:variant>
      <vt:variant>
        <vt:i4>0</vt:i4>
      </vt:variant>
      <vt:variant>
        <vt:i4>5</vt:i4>
      </vt:variant>
      <vt:variant>
        <vt:lpwstr>consultantplus://offline/ref=B1D921BBCC460892E4D1D699C60A06A741B92852FC057D70180492D0jAjBL</vt:lpwstr>
      </vt:variant>
      <vt:variant>
        <vt:lpwstr/>
      </vt:variant>
      <vt:variant>
        <vt:i4>2162795</vt:i4>
      </vt:variant>
      <vt:variant>
        <vt:i4>3</vt:i4>
      </vt:variant>
      <vt:variant>
        <vt:i4>0</vt:i4>
      </vt:variant>
      <vt:variant>
        <vt:i4>5</vt:i4>
      </vt:variant>
      <vt:variant>
        <vt:lpwstr>consultantplus://offline/ref=B1D921BBCC460892E4D1D699C60A06A747B72C51FD0E207A105D9ED2AC149239A7F08BE2E23970E2j3jBL</vt:lpwstr>
      </vt:variant>
      <vt:variant>
        <vt:lpwstr/>
      </vt:variant>
      <vt:variant>
        <vt:i4>1966167</vt:i4>
      </vt:variant>
      <vt:variant>
        <vt:i4>0</vt:i4>
      </vt:variant>
      <vt:variant>
        <vt:i4>0</vt:i4>
      </vt:variant>
      <vt:variant>
        <vt:i4>5</vt:i4>
      </vt:variant>
      <vt:variant>
        <vt:lpwstr>consultantplus://offline/ref=B1D921BBCC460892E4D1D68FC56659A240B4745EFF0829244E02C58FFB1D986EE0BFD2A0A63473E13CA670jAjFL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Елена</cp:lastModifiedBy>
  <cp:revision>3</cp:revision>
  <cp:lastPrinted>2018-02-09T05:56:00Z</cp:lastPrinted>
  <dcterms:created xsi:type="dcterms:W3CDTF">2018-02-09T05:57:00Z</dcterms:created>
  <dcterms:modified xsi:type="dcterms:W3CDTF">2018-02-22T08:36:00Z</dcterms:modified>
</cp:coreProperties>
</file>