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9B" w:rsidRDefault="00C64C9B" w:rsidP="00C64C9B">
      <w:pPr>
        <w:pStyle w:val="a7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8" o:title=""/>
          </v:shape>
        </w:pict>
      </w:r>
    </w:p>
    <w:p w:rsidR="00C64C9B" w:rsidRDefault="00C64C9B" w:rsidP="00C64C9B">
      <w:pPr>
        <w:pStyle w:val="a7"/>
        <w:ind w:left="-540" w:right="-604"/>
        <w:jc w:val="center"/>
      </w:pPr>
    </w:p>
    <w:p w:rsidR="00C64C9B" w:rsidRPr="00E83647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E83647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3761B0" w:rsidRDefault="003761B0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64C9B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B3176" w:rsidRDefault="00FB3176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3A61B1" w:rsidRDefault="007019D6" w:rsidP="003A61B1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F633F">
        <w:rPr>
          <w:sz w:val="28"/>
          <w:szCs w:val="28"/>
        </w:rPr>
        <w:t>.08.</w:t>
      </w:r>
      <w:r w:rsidR="003A61B1">
        <w:rPr>
          <w:sz w:val="28"/>
          <w:szCs w:val="28"/>
        </w:rPr>
        <w:t>2018</w:t>
      </w:r>
      <w:r w:rsidR="00E83647">
        <w:rPr>
          <w:sz w:val="28"/>
          <w:szCs w:val="28"/>
        </w:rPr>
        <w:t xml:space="preserve">   </w:t>
      </w:r>
      <w:r w:rsidR="003A61B1" w:rsidRPr="009147A7">
        <w:rPr>
          <w:sz w:val="28"/>
          <w:szCs w:val="28"/>
        </w:rPr>
        <w:tab/>
        <w:t xml:space="preserve">      </w:t>
      </w:r>
      <w:r w:rsidR="003A61B1">
        <w:rPr>
          <w:sz w:val="28"/>
          <w:szCs w:val="28"/>
        </w:rPr>
        <w:t xml:space="preserve">     </w:t>
      </w:r>
      <w:r w:rsidR="00FB3176">
        <w:rPr>
          <w:sz w:val="28"/>
          <w:szCs w:val="28"/>
        </w:rPr>
        <w:t xml:space="preserve">  </w:t>
      </w:r>
      <w:r w:rsidR="0081023C">
        <w:rPr>
          <w:sz w:val="28"/>
          <w:szCs w:val="28"/>
        </w:rPr>
        <w:t xml:space="preserve">        </w:t>
      </w:r>
      <w:r w:rsidR="00FB3176">
        <w:rPr>
          <w:sz w:val="28"/>
          <w:szCs w:val="28"/>
        </w:rPr>
        <w:t xml:space="preserve"> </w:t>
      </w:r>
      <w:r w:rsidR="008D72EC">
        <w:rPr>
          <w:sz w:val="28"/>
          <w:szCs w:val="28"/>
        </w:rPr>
        <w:t xml:space="preserve"> </w:t>
      </w:r>
      <w:r w:rsidR="00994C56">
        <w:rPr>
          <w:sz w:val="28"/>
          <w:szCs w:val="28"/>
        </w:rPr>
        <w:t xml:space="preserve">  </w:t>
      </w:r>
      <w:r w:rsidR="00BF633F">
        <w:rPr>
          <w:sz w:val="28"/>
          <w:szCs w:val="28"/>
        </w:rPr>
        <w:t xml:space="preserve">          </w:t>
      </w:r>
      <w:r w:rsidR="003A61B1" w:rsidRPr="009147A7">
        <w:rPr>
          <w:sz w:val="28"/>
          <w:szCs w:val="28"/>
        </w:rPr>
        <w:t xml:space="preserve">№ </w:t>
      </w:r>
      <w:r>
        <w:rPr>
          <w:sz w:val="28"/>
          <w:szCs w:val="28"/>
        </w:rPr>
        <w:t>560</w:t>
      </w:r>
      <w:r w:rsidR="0081023C">
        <w:rPr>
          <w:sz w:val="28"/>
          <w:szCs w:val="28"/>
        </w:rPr>
        <w:t xml:space="preserve">                    </w:t>
      </w:r>
      <w:r w:rsidR="004816FA">
        <w:rPr>
          <w:sz w:val="28"/>
          <w:szCs w:val="28"/>
        </w:rPr>
        <w:t xml:space="preserve">     </w:t>
      </w:r>
      <w:r w:rsidR="008D72EC">
        <w:rPr>
          <w:sz w:val="28"/>
          <w:szCs w:val="28"/>
        </w:rPr>
        <w:t xml:space="preserve">     </w:t>
      </w:r>
      <w:r w:rsidR="001B1F24">
        <w:rPr>
          <w:sz w:val="28"/>
          <w:szCs w:val="28"/>
        </w:rPr>
        <w:t xml:space="preserve">   </w:t>
      </w:r>
      <w:r w:rsidR="008D72EC">
        <w:rPr>
          <w:sz w:val="28"/>
          <w:szCs w:val="28"/>
        </w:rPr>
        <w:t xml:space="preserve">     </w:t>
      </w:r>
      <w:r w:rsidR="003A61B1">
        <w:rPr>
          <w:sz w:val="28"/>
          <w:szCs w:val="28"/>
        </w:rPr>
        <w:t xml:space="preserve">  </w:t>
      </w:r>
      <w:r w:rsidR="003A61B1" w:rsidRPr="009147A7">
        <w:rPr>
          <w:sz w:val="28"/>
          <w:szCs w:val="28"/>
        </w:rPr>
        <w:t>г. Цимлянск</w:t>
      </w:r>
    </w:p>
    <w:p w:rsidR="003A61B1" w:rsidRPr="009147A7" w:rsidRDefault="003A61B1" w:rsidP="003A61B1">
      <w:pPr>
        <w:jc w:val="center"/>
        <w:rPr>
          <w:kern w:val="2"/>
          <w:sz w:val="28"/>
          <w:szCs w:val="28"/>
        </w:rPr>
      </w:pPr>
    </w:p>
    <w:p w:rsidR="003A61B1" w:rsidRPr="00990213" w:rsidRDefault="003A61B1" w:rsidP="003A61B1">
      <w:pPr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О внесении изменений в постановление</w:t>
      </w:r>
      <w:r w:rsidRPr="009147A7">
        <w:rPr>
          <w:kern w:val="2"/>
          <w:sz w:val="28"/>
          <w:szCs w:val="28"/>
        </w:rPr>
        <w:br/>
      </w:r>
      <w:r w:rsidRPr="00990213">
        <w:rPr>
          <w:kern w:val="2"/>
          <w:sz w:val="28"/>
          <w:szCs w:val="28"/>
        </w:rPr>
        <w:t>Администрации Цимлянского района</w:t>
      </w:r>
      <w:r w:rsidRPr="00990213">
        <w:rPr>
          <w:kern w:val="2"/>
          <w:sz w:val="28"/>
          <w:szCs w:val="28"/>
        </w:rPr>
        <w:br/>
        <w:t xml:space="preserve">от 15.10.2013 № 1216 «Об утверждении </w:t>
      </w:r>
    </w:p>
    <w:p w:rsidR="003A61B1" w:rsidRPr="00990213" w:rsidRDefault="003A61B1" w:rsidP="003A61B1">
      <w:pPr>
        <w:rPr>
          <w:bCs/>
          <w:kern w:val="2"/>
          <w:sz w:val="28"/>
          <w:szCs w:val="28"/>
        </w:rPr>
      </w:pPr>
      <w:proofErr w:type="gramStart"/>
      <w:r w:rsidRPr="00990213">
        <w:rPr>
          <w:kern w:val="2"/>
          <w:sz w:val="28"/>
          <w:szCs w:val="28"/>
        </w:rPr>
        <w:t>муниципально</w:t>
      </w:r>
      <w:r w:rsidRPr="00990213">
        <w:rPr>
          <w:bCs/>
          <w:kern w:val="2"/>
          <w:sz w:val="28"/>
          <w:szCs w:val="28"/>
        </w:rPr>
        <w:t>й</w:t>
      </w:r>
      <w:proofErr w:type="gramEnd"/>
      <w:r w:rsidRPr="00990213">
        <w:rPr>
          <w:bCs/>
          <w:kern w:val="2"/>
          <w:sz w:val="28"/>
          <w:szCs w:val="28"/>
        </w:rPr>
        <w:t xml:space="preserve"> программы Цимлянского </w:t>
      </w:r>
    </w:p>
    <w:p w:rsidR="003A61B1" w:rsidRPr="009147A7" w:rsidRDefault="003A61B1" w:rsidP="003A61B1">
      <w:pPr>
        <w:rPr>
          <w:kern w:val="2"/>
          <w:sz w:val="28"/>
          <w:szCs w:val="28"/>
        </w:rPr>
      </w:pPr>
      <w:proofErr w:type="gramStart"/>
      <w:r w:rsidRPr="00990213">
        <w:rPr>
          <w:bCs/>
          <w:kern w:val="2"/>
          <w:sz w:val="28"/>
          <w:szCs w:val="28"/>
        </w:rPr>
        <w:t>района</w:t>
      </w:r>
      <w:proofErr w:type="gramEnd"/>
      <w:r w:rsidRPr="00990213">
        <w:rPr>
          <w:bCs/>
          <w:kern w:val="2"/>
          <w:sz w:val="28"/>
          <w:szCs w:val="28"/>
        </w:rPr>
        <w:t xml:space="preserve"> </w:t>
      </w:r>
      <w:r w:rsidRPr="00990213">
        <w:rPr>
          <w:kern w:val="2"/>
          <w:sz w:val="28"/>
          <w:szCs w:val="28"/>
        </w:rPr>
        <w:t>«</w:t>
      </w:r>
      <w:r w:rsidRPr="00990213">
        <w:rPr>
          <w:bCs/>
          <w:kern w:val="2"/>
          <w:sz w:val="28"/>
          <w:szCs w:val="28"/>
        </w:rPr>
        <w:t>Управление муниципальными</w:t>
      </w:r>
      <w:r w:rsidRPr="009147A7">
        <w:rPr>
          <w:bCs/>
          <w:kern w:val="2"/>
          <w:sz w:val="28"/>
          <w:szCs w:val="28"/>
        </w:rPr>
        <w:t xml:space="preserve"> финансами»</w:t>
      </w:r>
    </w:p>
    <w:p w:rsidR="003A61B1" w:rsidRPr="009147A7" w:rsidRDefault="003A61B1" w:rsidP="003A61B1">
      <w:pPr>
        <w:jc w:val="center"/>
        <w:rPr>
          <w:b/>
          <w:kern w:val="2"/>
          <w:sz w:val="28"/>
          <w:szCs w:val="28"/>
        </w:rPr>
      </w:pPr>
    </w:p>
    <w:p w:rsidR="003A61B1" w:rsidRPr="00A50A9B" w:rsidRDefault="003A61B1" w:rsidP="00A50A9B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50A9B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Цимлянского </w:t>
      </w:r>
      <w:r w:rsidR="00435AC7" w:rsidRPr="00A50A9B">
        <w:rPr>
          <w:rFonts w:ascii="Times New Roman" w:hAnsi="Times New Roman"/>
          <w:kern w:val="2"/>
          <w:sz w:val="28"/>
          <w:szCs w:val="28"/>
        </w:rPr>
        <w:t>района от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01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.0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3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.201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8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 № 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101</w:t>
      </w:r>
      <w:r w:rsidRPr="00A50A9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</w:t>
      </w:r>
      <w:r w:rsidR="008E0D61">
        <w:rPr>
          <w:rFonts w:ascii="Times New Roman" w:hAnsi="Times New Roman"/>
          <w:bCs/>
          <w:kern w:val="2"/>
          <w:sz w:val="28"/>
          <w:szCs w:val="28"/>
        </w:rPr>
        <w:t>31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</w:t>
      </w:r>
      <w:r w:rsidR="00B51BE8" w:rsidRPr="00A50A9B">
        <w:rPr>
          <w:rFonts w:ascii="Times New Roman" w:hAnsi="Times New Roman"/>
          <w:bCs/>
          <w:kern w:val="2"/>
          <w:sz w:val="28"/>
          <w:szCs w:val="28"/>
        </w:rPr>
        <w:t>0</w:t>
      </w:r>
      <w:r w:rsidR="008E0D61">
        <w:rPr>
          <w:rFonts w:ascii="Times New Roman" w:hAnsi="Times New Roman"/>
          <w:bCs/>
          <w:kern w:val="2"/>
          <w:sz w:val="28"/>
          <w:szCs w:val="28"/>
        </w:rPr>
        <w:t>7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.201</w:t>
      </w:r>
      <w:r w:rsidR="00B51BE8" w:rsidRPr="00A50A9B">
        <w:rPr>
          <w:rFonts w:ascii="Times New Roman" w:hAnsi="Times New Roman"/>
          <w:bCs/>
          <w:kern w:val="2"/>
          <w:sz w:val="28"/>
          <w:szCs w:val="28"/>
        </w:rPr>
        <w:t>8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 №</w:t>
      </w:r>
      <w:r w:rsidR="00990213" w:rsidRPr="00A50A9B">
        <w:rPr>
          <w:rFonts w:ascii="Times New Roman" w:hAnsi="Times New Roman"/>
          <w:bCs/>
          <w:kern w:val="2"/>
          <w:sz w:val="28"/>
          <w:szCs w:val="28"/>
        </w:rPr>
        <w:t> 1</w:t>
      </w:r>
      <w:r w:rsidR="008E0D61">
        <w:rPr>
          <w:rFonts w:ascii="Times New Roman" w:hAnsi="Times New Roman"/>
          <w:bCs/>
          <w:kern w:val="2"/>
          <w:sz w:val="28"/>
          <w:szCs w:val="28"/>
        </w:rPr>
        <w:t>53</w:t>
      </w:r>
      <w:r w:rsidR="00990213" w:rsidRPr="00A50A9B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«</w:t>
      </w:r>
      <w:r w:rsidR="00A50A9B" w:rsidRPr="00A50A9B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  <w:r w:rsidR="00A50A9B">
        <w:rPr>
          <w:rFonts w:ascii="Times New Roman" w:hAnsi="Times New Roman"/>
          <w:sz w:val="28"/>
          <w:szCs w:val="28"/>
        </w:rPr>
        <w:t xml:space="preserve"> </w:t>
      </w:r>
      <w:r w:rsidR="00A50A9B" w:rsidRPr="00A50A9B">
        <w:rPr>
          <w:rFonts w:ascii="Times New Roman" w:hAnsi="Times New Roman"/>
          <w:sz w:val="28"/>
          <w:szCs w:val="28"/>
        </w:rPr>
        <w:t>депутатов Цимлянского района от 26.12.2017 № 115 «О бюджете Цимлянского района на 2018 год</w:t>
      </w:r>
      <w:r w:rsidR="00A50A9B" w:rsidRPr="00A50A9B">
        <w:rPr>
          <w:rFonts w:ascii="Times New Roman" w:hAnsi="Times New Roman"/>
          <w:sz w:val="28"/>
          <w:szCs w:val="28"/>
        </w:rPr>
        <w:br/>
        <w:t>и на плановый период 2019 и 2020 годов»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,</w:t>
      </w:r>
      <w:r w:rsidR="000B64FF">
        <w:rPr>
          <w:rFonts w:ascii="Times New Roman" w:hAnsi="Times New Roman"/>
          <w:bCs/>
          <w:kern w:val="2"/>
          <w:sz w:val="28"/>
          <w:szCs w:val="28"/>
        </w:rPr>
        <w:t xml:space="preserve"> Администрация </w:t>
      </w:r>
      <w:r w:rsidR="0070129D">
        <w:rPr>
          <w:rFonts w:ascii="Times New Roman" w:hAnsi="Times New Roman"/>
          <w:bCs/>
          <w:kern w:val="2"/>
          <w:sz w:val="28"/>
          <w:szCs w:val="28"/>
        </w:rPr>
        <w:t>Ц</w:t>
      </w:r>
      <w:r w:rsidR="000B64FF">
        <w:rPr>
          <w:rFonts w:ascii="Times New Roman" w:hAnsi="Times New Roman"/>
          <w:bCs/>
          <w:kern w:val="2"/>
          <w:sz w:val="28"/>
          <w:szCs w:val="28"/>
        </w:rPr>
        <w:t>имлянского района</w:t>
      </w:r>
    </w:p>
    <w:p w:rsidR="008D72EC" w:rsidRPr="009147A7" w:rsidRDefault="008D72EC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9147A7">
        <w:rPr>
          <w:bCs/>
          <w:kern w:val="2"/>
          <w:sz w:val="28"/>
          <w:szCs w:val="28"/>
        </w:rPr>
        <w:t>ПОСТАНОВЛЯ</w:t>
      </w:r>
      <w:r w:rsidR="000B64FF">
        <w:rPr>
          <w:bCs/>
          <w:kern w:val="2"/>
          <w:sz w:val="28"/>
          <w:szCs w:val="28"/>
        </w:rPr>
        <w:t>ЕТ</w:t>
      </w:r>
      <w:r w:rsidRPr="009147A7">
        <w:rPr>
          <w:bCs/>
          <w:kern w:val="2"/>
          <w:sz w:val="28"/>
          <w:szCs w:val="28"/>
        </w:rPr>
        <w:t>:</w:t>
      </w:r>
    </w:p>
    <w:p w:rsidR="003A61B1" w:rsidRPr="009147A7" w:rsidRDefault="003A61B1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9147A7">
        <w:rPr>
          <w:kern w:val="2"/>
          <w:sz w:val="28"/>
          <w:szCs w:val="28"/>
        </w:rPr>
        <w:t>1. Внести в приложение к постановлению Администрации Цимлянского района от 15.10.2013 № 1216 «Об утверждении муниципально</w:t>
      </w:r>
      <w:r w:rsidRPr="009147A7">
        <w:rPr>
          <w:bCs/>
          <w:kern w:val="2"/>
          <w:sz w:val="28"/>
          <w:szCs w:val="28"/>
        </w:rPr>
        <w:t xml:space="preserve">й программы Цимлянского района </w:t>
      </w:r>
      <w:r w:rsidRPr="009147A7">
        <w:rPr>
          <w:kern w:val="2"/>
          <w:sz w:val="28"/>
          <w:szCs w:val="28"/>
        </w:rPr>
        <w:t>«</w:t>
      </w:r>
      <w:r w:rsidRPr="009147A7">
        <w:rPr>
          <w:bCs/>
          <w:kern w:val="2"/>
          <w:sz w:val="28"/>
          <w:szCs w:val="28"/>
        </w:rPr>
        <w:t>Управление муниципальными финансами» изменения, согласно приложению.</w:t>
      </w: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2. Контроль за выполнением постанов</w:t>
      </w:r>
      <w:r w:rsidR="000B64FF">
        <w:rPr>
          <w:kern w:val="2"/>
          <w:sz w:val="28"/>
          <w:szCs w:val="28"/>
        </w:rPr>
        <w:t>ления возложить на заместителя г</w:t>
      </w:r>
      <w:r w:rsidRPr="009147A7">
        <w:rPr>
          <w:kern w:val="2"/>
          <w:sz w:val="28"/>
          <w:szCs w:val="28"/>
        </w:rPr>
        <w:t>лавы Администрации Цимлянского района по экономике и финансовым вопросам.</w:t>
      </w:r>
    </w:p>
    <w:p w:rsidR="003A61B1" w:rsidRDefault="00A82883" w:rsidP="003A61B1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4.75pt;margin-top:16.8pt;width:486.35pt;height:113.35pt;z-index:-1;mso-position-horizontal-relative:text;mso-position-vertical-relative:text">
            <v:imagedata r:id="rId9" o:title="СВЕТЛИЧНЫЙ"/>
          </v:shape>
        </w:pict>
      </w:r>
    </w:p>
    <w:p w:rsidR="008D72EC" w:rsidRDefault="008D72EC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rPr>
          <w:kern w:val="2"/>
          <w:sz w:val="28"/>
          <w:szCs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895441" w:rsidRDefault="00895441" w:rsidP="003A61B1">
      <w:pPr>
        <w:suppressAutoHyphens/>
        <w:rPr>
          <w:kern w:val="2"/>
          <w:sz w:val="28"/>
          <w:szCs w:val="28"/>
        </w:rPr>
      </w:pPr>
    </w:p>
    <w:p w:rsidR="00A82883" w:rsidRDefault="00A82883" w:rsidP="003A61B1">
      <w:pPr>
        <w:jc w:val="both"/>
        <w:rPr>
          <w:kern w:val="2"/>
          <w:sz w:val="28"/>
          <w:szCs w:val="28"/>
        </w:rPr>
      </w:pPr>
    </w:p>
    <w:p w:rsidR="00A82883" w:rsidRDefault="00A82883" w:rsidP="003A61B1">
      <w:pPr>
        <w:jc w:val="both"/>
        <w:rPr>
          <w:kern w:val="2"/>
          <w:sz w:val="28"/>
          <w:szCs w:val="28"/>
        </w:rPr>
      </w:pPr>
    </w:p>
    <w:p w:rsidR="00A82883" w:rsidRDefault="00A82883" w:rsidP="003A61B1">
      <w:pPr>
        <w:jc w:val="both"/>
        <w:rPr>
          <w:kern w:val="2"/>
          <w:sz w:val="28"/>
          <w:szCs w:val="28"/>
        </w:rPr>
      </w:pPr>
    </w:p>
    <w:p w:rsidR="00A82883" w:rsidRDefault="00A82883" w:rsidP="003A61B1">
      <w:pPr>
        <w:jc w:val="both"/>
        <w:rPr>
          <w:kern w:val="2"/>
          <w:sz w:val="28"/>
          <w:szCs w:val="28"/>
        </w:rPr>
      </w:pPr>
    </w:p>
    <w:p w:rsidR="003A61B1" w:rsidRPr="00D3555B" w:rsidRDefault="003A61B1" w:rsidP="003A61B1">
      <w:pPr>
        <w:jc w:val="both"/>
        <w:rPr>
          <w:sz w:val="18"/>
          <w:szCs w:val="18"/>
        </w:rPr>
      </w:pPr>
      <w:proofErr w:type="gramStart"/>
      <w:r w:rsidRPr="00D3555B">
        <w:rPr>
          <w:sz w:val="18"/>
          <w:szCs w:val="18"/>
        </w:rPr>
        <w:t>Постановление  вносит</w:t>
      </w:r>
      <w:proofErr w:type="gramEnd"/>
    </w:p>
    <w:p w:rsidR="003A61B1" w:rsidRPr="00D3555B" w:rsidRDefault="003A61B1" w:rsidP="003A61B1">
      <w:pPr>
        <w:jc w:val="both"/>
        <w:rPr>
          <w:sz w:val="18"/>
          <w:szCs w:val="18"/>
        </w:rPr>
      </w:pPr>
      <w:proofErr w:type="gramStart"/>
      <w:r w:rsidRPr="00D3555B">
        <w:rPr>
          <w:sz w:val="18"/>
          <w:szCs w:val="18"/>
        </w:rPr>
        <w:t>финансовый</w:t>
      </w:r>
      <w:proofErr w:type="gramEnd"/>
      <w:r w:rsidRPr="00D3555B">
        <w:rPr>
          <w:sz w:val="18"/>
          <w:szCs w:val="18"/>
        </w:rPr>
        <w:t xml:space="preserve"> отдел Администрации 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Цимлянского района</w:t>
      </w:r>
    </w:p>
    <w:p w:rsidR="003A61B1" w:rsidRPr="009147A7" w:rsidRDefault="003A61B1" w:rsidP="004D6DAD">
      <w:pPr>
        <w:pageBreakBefore/>
        <w:suppressAutoHyphens/>
        <w:spacing w:line="264" w:lineRule="auto"/>
        <w:ind w:left="6237"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lastRenderedPageBreak/>
        <w:t xml:space="preserve">Приложение </w:t>
      </w:r>
    </w:p>
    <w:p w:rsidR="003A61B1" w:rsidRPr="009147A7" w:rsidRDefault="003A61B1" w:rsidP="004D6DAD">
      <w:pPr>
        <w:suppressAutoHyphens/>
        <w:spacing w:line="264" w:lineRule="auto"/>
        <w:ind w:left="6237"/>
        <w:jc w:val="right"/>
        <w:rPr>
          <w:kern w:val="2"/>
          <w:sz w:val="28"/>
          <w:szCs w:val="28"/>
        </w:rPr>
      </w:pPr>
      <w:proofErr w:type="gramStart"/>
      <w:r w:rsidRPr="009147A7">
        <w:rPr>
          <w:kern w:val="2"/>
          <w:sz w:val="28"/>
          <w:szCs w:val="28"/>
        </w:rPr>
        <w:t>к</w:t>
      </w:r>
      <w:proofErr w:type="gramEnd"/>
      <w:r w:rsidRPr="009147A7">
        <w:rPr>
          <w:kern w:val="2"/>
          <w:sz w:val="28"/>
          <w:szCs w:val="28"/>
        </w:rPr>
        <w:t xml:space="preserve"> постановлению</w:t>
      </w:r>
    </w:p>
    <w:p w:rsidR="00A01F12" w:rsidRDefault="003A61B1" w:rsidP="004D6DAD">
      <w:pPr>
        <w:suppressAutoHyphens/>
        <w:spacing w:line="264" w:lineRule="auto"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                                                                           </w:t>
      </w:r>
      <w:r w:rsidR="00A01F12">
        <w:rPr>
          <w:kern w:val="2"/>
          <w:sz w:val="28"/>
          <w:szCs w:val="28"/>
        </w:rPr>
        <w:t xml:space="preserve">                       </w:t>
      </w:r>
      <w:r w:rsidRPr="009147A7">
        <w:rPr>
          <w:kern w:val="2"/>
          <w:sz w:val="28"/>
          <w:szCs w:val="28"/>
        </w:rPr>
        <w:t xml:space="preserve">Администрации </w:t>
      </w:r>
    </w:p>
    <w:p w:rsidR="003A61B1" w:rsidRPr="009147A7" w:rsidRDefault="00A01F12" w:rsidP="004D6DAD">
      <w:pPr>
        <w:suppressAutoHyphens/>
        <w:spacing w:line="264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</w:t>
      </w:r>
      <w:r w:rsidR="003A61B1" w:rsidRPr="009147A7">
        <w:rPr>
          <w:kern w:val="2"/>
          <w:sz w:val="28"/>
          <w:szCs w:val="28"/>
        </w:rPr>
        <w:t>Цимлянского района</w:t>
      </w:r>
    </w:p>
    <w:p w:rsidR="003A61B1" w:rsidRPr="009147A7" w:rsidRDefault="004E34A6" w:rsidP="004D6DAD">
      <w:pPr>
        <w:spacing w:line="264" w:lineRule="auto"/>
        <w:ind w:left="6237"/>
        <w:jc w:val="right"/>
        <w:rPr>
          <w:sz w:val="28"/>
        </w:rPr>
      </w:pPr>
      <w:proofErr w:type="gramStart"/>
      <w:r>
        <w:rPr>
          <w:sz w:val="28"/>
        </w:rPr>
        <w:t>о</w:t>
      </w:r>
      <w:r w:rsidR="003A61B1" w:rsidRPr="009147A7">
        <w:rPr>
          <w:sz w:val="28"/>
        </w:rPr>
        <w:t>т</w:t>
      </w:r>
      <w:proofErr w:type="gramEnd"/>
      <w:r>
        <w:rPr>
          <w:sz w:val="28"/>
        </w:rPr>
        <w:t xml:space="preserve"> </w:t>
      </w:r>
      <w:r w:rsidR="007019D6">
        <w:rPr>
          <w:sz w:val="28"/>
        </w:rPr>
        <w:t>23</w:t>
      </w:r>
      <w:r w:rsidR="00BF633F">
        <w:rPr>
          <w:sz w:val="28"/>
        </w:rPr>
        <w:t>.08.</w:t>
      </w:r>
      <w:r w:rsidR="003A61B1">
        <w:rPr>
          <w:sz w:val="28"/>
        </w:rPr>
        <w:t>2018</w:t>
      </w:r>
      <w:r w:rsidR="003A61B1" w:rsidRPr="009147A7">
        <w:rPr>
          <w:sz w:val="28"/>
        </w:rPr>
        <w:t xml:space="preserve"> №</w:t>
      </w:r>
      <w:r w:rsidR="00BF633F">
        <w:rPr>
          <w:sz w:val="28"/>
        </w:rPr>
        <w:t xml:space="preserve"> </w:t>
      </w:r>
      <w:r w:rsidR="007019D6">
        <w:rPr>
          <w:sz w:val="28"/>
        </w:rPr>
        <w:t>560</w:t>
      </w:r>
      <w:r w:rsidR="003A61B1" w:rsidRPr="009147A7">
        <w:rPr>
          <w:sz w:val="28"/>
        </w:rPr>
        <w:t xml:space="preserve"> </w:t>
      </w:r>
    </w:p>
    <w:p w:rsidR="003A61B1" w:rsidRPr="009147A7" w:rsidRDefault="003A61B1" w:rsidP="003A61B1">
      <w:pPr>
        <w:suppressAutoHyphens/>
        <w:spacing w:line="264" w:lineRule="auto"/>
        <w:jc w:val="center"/>
        <w:rPr>
          <w:kern w:val="2"/>
          <w:sz w:val="28"/>
          <w:szCs w:val="28"/>
        </w:rPr>
      </w:pPr>
    </w:p>
    <w:p w:rsidR="003A61B1" w:rsidRDefault="003A61B1" w:rsidP="003A61B1">
      <w:pPr>
        <w:pStyle w:val="a8"/>
        <w:jc w:val="center"/>
        <w:rPr>
          <w:sz w:val="28"/>
          <w:szCs w:val="28"/>
        </w:rPr>
      </w:pPr>
      <w:proofErr w:type="gramStart"/>
      <w:r w:rsidRPr="009147A7">
        <w:rPr>
          <w:sz w:val="28"/>
          <w:szCs w:val="28"/>
        </w:rPr>
        <w:t>ИЗМЕНЕНИЯ,</w:t>
      </w:r>
      <w:r w:rsidRPr="009147A7">
        <w:rPr>
          <w:sz w:val="28"/>
          <w:szCs w:val="28"/>
        </w:rPr>
        <w:br/>
        <w:t>вносимые</w:t>
      </w:r>
      <w:proofErr w:type="gramEnd"/>
      <w:r w:rsidRPr="009147A7">
        <w:rPr>
          <w:sz w:val="28"/>
          <w:szCs w:val="28"/>
        </w:rPr>
        <w:t xml:space="preserve"> в</w:t>
      </w:r>
      <w:r w:rsidR="000F3B1B">
        <w:rPr>
          <w:sz w:val="28"/>
          <w:szCs w:val="28"/>
        </w:rPr>
        <w:t xml:space="preserve"> приложение к</w:t>
      </w:r>
      <w:r w:rsidRPr="009147A7">
        <w:rPr>
          <w:sz w:val="28"/>
          <w:szCs w:val="28"/>
        </w:rPr>
        <w:t xml:space="preserve"> </w:t>
      </w:r>
      <w:r w:rsidR="000F3B1B">
        <w:rPr>
          <w:sz w:val="28"/>
          <w:szCs w:val="28"/>
        </w:rPr>
        <w:t>постановлению</w:t>
      </w:r>
      <w:r w:rsidRPr="009147A7">
        <w:rPr>
          <w:sz w:val="28"/>
          <w:szCs w:val="28"/>
        </w:rPr>
        <w:t xml:space="preserve"> Администрации Цимлянского района от 15.10.2013 № 1216 «Об утверждении муниципальной программы Цимлянского района «Управление муниципальными финансами»</w:t>
      </w:r>
    </w:p>
    <w:p w:rsidR="001116EB" w:rsidRDefault="001116EB" w:rsidP="009F62C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  <w:r w:rsidR="002C6CFF"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муниципальной программы Цимлянского района</w:t>
      </w:r>
      <w:r w:rsidR="002C6CFF"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«Управление муниципальными финансами»</w:t>
      </w:r>
      <w:r w:rsidR="002C6CFF" w:rsidRPr="002C6CFF">
        <w:rPr>
          <w:kern w:val="2"/>
          <w:sz w:val="28"/>
          <w:szCs w:val="28"/>
        </w:rPr>
        <w:t xml:space="preserve"> изложить в редакции:</w:t>
      </w:r>
    </w:p>
    <w:p w:rsidR="002C6CFF" w:rsidRPr="002C6CFF" w:rsidRDefault="002C6CFF" w:rsidP="009F62C6">
      <w:pPr>
        <w:suppressAutoHyphens/>
        <w:ind w:left="360"/>
        <w:jc w:val="both"/>
        <w:rPr>
          <w:kern w:val="2"/>
          <w:sz w:val="28"/>
          <w:szCs w:val="28"/>
        </w:rPr>
      </w:pPr>
    </w:p>
    <w:p w:rsidR="002C6CFF" w:rsidRDefault="002C6CFF" w:rsidP="002C6CF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«Паспорт</w:t>
      </w:r>
    </w:p>
    <w:p w:rsidR="002C6CFF" w:rsidRDefault="002C6CFF" w:rsidP="002C6CF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 w:rsidRPr="002C6CFF">
        <w:rPr>
          <w:kern w:val="2"/>
          <w:sz w:val="28"/>
          <w:szCs w:val="28"/>
        </w:rPr>
        <w:t>муниципальной</w:t>
      </w:r>
      <w:proofErr w:type="gramEnd"/>
      <w:r w:rsidRPr="002C6CFF">
        <w:rPr>
          <w:kern w:val="2"/>
          <w:sz w:val="28"/>
          <w:szCs w:val="28"/>
        </w:rPr>
        <w:t xml:space="preserve"> программы Цимлянского района</w:t>
      </w:r>
      <w:r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«Управление муниципальными финансами» изложить в редакции:</w:t>
      </w:r>
    </w:p>
    <w:p w:rsidR="001116EB" w:rsidRPr="008A79FF" w:rsidRDefault="001116EB" w:rsidP="001116EB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1375"/>
        <w:gridCol w:w="1958"/>
        <w:gridCol w:w="2099"/>
        <w:gridCol w:w="1821"/>
      </w:tblGrid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 «Наименование    –муниципальной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муниципальная</w:t>
            </w:r>
            <w:proofErr w:type="gramEnd"/>
            <w:r w:rsidRPr="008A79FF">
              <w:rPr>
                <w:kern w:val="2"/>
              </w:rPr>
              <w:t xml:space="preserve"> программа Цимлянского района «Управление муниципальными финансами» (далее – муниципальная программа)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Ответственный   –</w:t>
            </w:r>
            <w:r w:rsidRPr="008A79FF">
              <w:rPr>
                <w:kern w:val="2"/>
              </w:rPr>
              <w:br/>
              <w:t xml:space="preserve">исполнитель </w:t>
            </w:r>
            <w:r w:rsidRPr="008A79FF">
              <w:rPr>
                <w:kern w:val="2"/>
              </w:rPr>
              <w:br/>
              <w:t>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финансовый</w:t>
            </w:r>
            <w:proofErr w:type="gramEnd"/>
            <w:r w:rsidRPr="008A79FF">
              <w:rPr>
                <w:kern w:val="2"/>
              </w:rPr>
              <w:t xml:space="preserve"> отдел Администрации Цимлянского района 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Соисполнители   –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 –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отсутствуют</w:t>
            </w:r>
            <w:proofErr w:type="gramEnd"/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Подпрограммы    – 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1. 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Долгосрочное финансовое планирование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2. 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3.«</w:t>
            </w:r>
            <w:proofErr w:type="gramEnd"/>
            <w:r w:rsidRPr="008A79FF">
              <w:rPr>
                <w:kern w:val="2"/>
              </w:rPr>
              <w:t>Управление муниципальным долгом Цимлянского района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4. 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Создание и развитие муниципальной интегрированной информационной системы управления общественными финансами «Электронный бюджет».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>
              <w:rPr>
                <w:kern w:val="2"/>
              </w:rPr>
              <w:t>5.«</w:t>
            </w:r>
            <w:proofErr w:type="gramEnd"/>
            <w:r w:rsidRPr="008A79FF">
              <w:rPr>
                <w:kern w:val="2"/>
              </w:rPr>
              <w:t>Поддержание устойчивого исполнения бюджетов поселений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6. 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Содействие повышению качества управления муниципальными финансами поселений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Программно-      –</w:t>
            </w:r>
            <w:r w:rsidRPr="008A79FF">
              <w:rPr>
                <w:kern w:val="2"/>
              </w:rPr>
              <w:br/>
            </w:r>
            <w:r w:rsidRPr="008A79FF">
              <w:rPr>
                <w:kern w:val="2"/>
              </w:rPr>
              <w:lastRenderedPageBreak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lastRenderedPageBreak/>
              <w:t>отсутствуют</w:t>
            </w:r>
            <w:proofErr w:type="gramEnd"/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Цели                    –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 Обеспечение долгосрочной сбалансированности и устойчивости бюджета муниципального района.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Создание условий для эффективного управления муниципальными финансами поселений.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Проведение эффективной бюджетной политики.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t>2. Организация и осуществление внутреннего финансового контроля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  <w:lang w:eastAsia="en-US"/>
              </w:rPr>
              <w:br w:type="page"/>
            </w: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1. Наличие </w:t>
            </w:r>
            <w:r w:rsidRPr="008A79FF">
              <w:rPr>
                <w:kern w:val="2"/>
              </w:rPr>
              <w:t>бюджетного прогноза Цимлянского района на долгосрочный период</w:t>
            </w:r>
            <w:r w:rsidRPr="008A79FF">
              <w:rPr>
                <w:bCs/>
                <w:kern w:val="2"/>
              </w:rPr>
              <w:t xml:space="preserve">, да/нет.  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2. Качество управления финансами Цимлянского района, определяемое Министерством финансов Ростовской области, степень. 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Объем финансовой поддержки нецелевого характера, предоставляемой бюджетам поселений из бюджета муниципального района в соответствии с требованиями бюджетного законодательства, тыс. рублей.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на</w:t>
            </w:r>
            <w:proofErr w:type="gramEnd"/>
            <w:r w:rsidRPr="008A79FF">
              <w:rPr>
                <w:kern w:val="2"/>
              </w:rPr>
              <w:t xml:space="preserve"> постоянной основе, этапы не выделяются: </w:t>
            </w:r>
            <w:r w:rsidRPr="008A79FF">
              <w:rPr>
                <w:kern w:val="2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79FF">
                <w:rPr>
                  <w:kern w:val="2"/>
                </w:rPr>
                <w:t>2014 г</w:t>
              </w:r>
            </w:smartTag>
            <w:r w:rsidRPr="008A79FF">
              <w:rPr>
                <w:kern w:val="2"/>
              </w:rPr>
              <w:t>. – 31 декабря 2020 г.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 –обеспечение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муниципальной программы из средств  бюджета муниципа</w:t>
            </w:r>
            <w:r>
              <w:rPr>
                <w:kern w:val="2"/>
              </w:rPr>
              <w:t xml:space="preserve">льного района составляет  130 </w:t>
            </w:r>
            <w:r w:rsidR="003A402D">
              <w:rPr>
                <w:kern w:val="2"/>
              </w:rPr>
              <w:t>57</w:t>
            </w:r>
            <w:r w:rsidR="004A3585">
              <w:rPr>
                <w:kern w:val="2"/>
              </w:rPr>
              <w:t>7</w:t>
            </w:r>
            <w:r w:rsidRPr="008A79FF">
              <w:rPr>
                <w:kern w:val="2"/>
              </w:rPr>
              <w:t>,</w:t>
            </w:r>
            <w:r w:rsidR="004A3585">
              <w:rPr>
                <w:kern w:val="2"/>
              </w:rPr>
              <w:t>4</w:t>
            </w:r>
            <w:r w:rsidRPr="008A79FF">
              <w:rPr>
                <w:kern w:val="2"/>
              </w:rPr>
              <w:t xml:space="preserve"> тыс. </w:t>
            </w:r>
            <w:r w:rsidRPr="008A79FF">
              <w:rPr>
                <w:bCs/>
                <w:kern w:val="2"/>
              </w:rPr>
              <w:t>руб</w:t>
            </w:r>
            <w:r w:rsidRPr="008A79FF">
              <w:rPr>
                <w:kern w:val="2"/>
              </w:rPr>
              <w:t>лей;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объем</w:t>
            </w:r>
            <w:proofErr w:type="gramEnd"/>
            <w:r w:rsidRPr="008A79FF">
              <w:rPr>
                <w:kern w:val="2"/>
              </w:rPr>
              <w:t xml:space="preserve"> бюджетных ассигнований на реализацию муниципальной программы по годам составляет</w:t>
            </w:r>
            <w:r w:rsidRPr="008A79FF">
              <w:rPr>
                <w:kern w:val="2"/>
              </w:rPr>
              <w:br/>
              <w:t xml:space="preserve">(тыс. рублей): 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 w:val="restart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год</w:t>
            </w:r>
            <w:proofErr w:type="gramEnd"/>
          </w:p>
        </w:tc>
        <w:tc>
          <w:tcPr>
            <w:tcW w:w="1901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всего</w:t>
            </w:r>
            <w:proofErr w:type="gramEnd"/>
          </w:p>
        </w:tc>
        <w:tc>
          <w:tcPr>
            <w:tcW w:w="203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бюджет</w:t>
            </w:r>
            <w:proofErr w:type="gramEnd"/>
            <w:r w:rsidRPr="008A79FF">
              <w:rPr>
                <w:kern w:val="2"/>
              </w:rPr>
              <w:t xml:space="preserve"> муниципального района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proofErr w:type="gramStart"/>
            <w:r w:rsidRPr="008A79FF">
              <w:rPr>
                <w:kern w:val="2"/>
              </w:rPr>
              <w:t>областной</w:t>
            </w:r>
            <w:proofErr w:type="gramEnd"/>
            <w:r w:rsidRPr="008A79FF">
              <w:rPr>
                <w:kern w:val="2"/>
              </w:rPr>
              <w:t xml:space="preserve"> бюджет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2014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29167,8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23376,8</w:t>
            </w:r>
          </w:p>
        </w:tc>
      </w:tr>
      <w:tr w:rsidR="001116EB" w:rsidRPr="008A79FF">
        <w:trPr>
          <w:trHeight w:val="297"/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36602,1</w:t>
            </w:r>
          </w:p>
        </w:tc>
        <w:tc>
          <w:tcPr>
            <w:tcW w:w="2038" w:type="dxa"/>
            <w:tcBorders>
              <w:left w:val="nil"/>
            </w:tcBorders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30963,3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36629,4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8665,1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27964,3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2017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2018</w:t>
            </w:r>
          </w:p>
        </w:tc>
        <w:tc>
          <w:tcPr>
            <w:tcW w:w="1901" w:type="dxa"/>
          </w:tcPr>
          <w:p w:rsidR="001116EB" w:rsidRPr="009B4ED7" w:rsidRDefault="002C6CFF" w:rsidP="003A40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4ED7">
              <w:rPr>
                <w:sz w:val="28"/>
                <w:szCs w:val="28"/>
              </w:rPr>
              <w:t>7</w:t>
            </w:r>
            <w:r w:rsidR="003A402D">
              <w:rPr>
                <w:sz w:val="28"/>
                <w:szCs w:val="28"/>
              </w:rPr>
              <w:t>55</w:t>
            </w:r>
            <w:r w:rsidR="001116EB" w:rsidRPr="009B4ED7">
              <w:rPr>
                <w:sz w:val="28"/>
                <w:szCs w:val="28"/>
              </w:rPr>
              <w:t>1,</w:t>
            </w:r>
            <w:r w:rsidRPr="009B4ED7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1116EB" w:rsidRPr="009B4ED7" w:rsidRDefault="001116EB" w:rsidP="003A402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4ED7">
              <w:rPr>
                <w:sz w:val="28"/>
                <w:szCs w:val="28"/>
              </w:rPr>
              <w:t>7</w:t>
            </w:r>
            <w:r w:rsidR="003A402D">
              <w:rPr>
                <w:sz w:val="28"/>
                <w:szCs w:val="28"/>
              </w:rPr>
              <w:t>55</w:t>
            </w:r>
            <w:r w:rsidRPr="009B4ED7">
              <w:rPr>
                <w:sz w:val="28"/>
                <w:szCs w:val="28"/>
              </w:rPr>
              <w:t>1,</w:t>
            </w:r>
            <w:r w:rsidR="002C6CFF" w:rsidRPr="009B4ED7">
              <w:rPr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2019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2020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Ожидаемые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Создание стабильных финансовых условий для повышения уровня и качества жизни населения Цимлянского района.</w:t>
            </w:r>
          </w:p>
          <w:p w:rsidR="001116EB" w:rsidRPr="008A79FF" w:rsidRDefault="001116EB" w:rsidP="00CC6D4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Сбалансированность бюджетов поселений Цимлянского района и отсутствие просроченной кредиторской задолженности местных бюджетов</w:t>
            </w:r>
            <w:r w:rsidR="009F62C6">
              <w:rPr>
                <w:bCs/>
                <w:kern w:val="2"/>
              </w:rPr>
              <w:t>.</w:t>
            </w:r>
            <w:r w:rsidR="002C377F">
              <w:rPr>
                <w:bCs/>
                <w:kern w:val="2"/>
              </w:rPr>
              <w:t>»</w:t>
            </w:r>
          </w:p>
        </w:tc>
      </w:tr>
    </w:tbl>
    <w:p w:rsidR="005F598E" w:rsidRDefault="005F598E" w:rsidP="009F62C6">
      <w:pPr>
        <w:numPr>
          <w:ilvl w:val="0"/>
          <w:numId w:val="4"/>
        </w:numPr>
        <w:tabs>
          <w:tab w:val="left" w:pos="1134"/>
        </w:tabs>
        <w:suppressAutoHyphens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В абзаце втором раздела 4 цифры «1</w:t>
      </w:r>
      <w:r w:rsidR="00125CE4">
        <w:rPr>
          <w:kern w:val="2"/>
          <w:sz w:val="28"/>
          <w:szCs w:val="28"/>
        </w:rPr>
        <w:t>29</w:t>
      </w:r>
      <w:r>
        <w:rPr>
          <w:kern w:val="2"/>
          <w:sz w:val="28"/>
          <w:szCs w:val="28"/>
        </w:rPr>
        <w:t xml:space="preserve"> </w:t>
      </w:r>
      <w:r w:rsidR="00125CE4">
        <w:rPr>
          <w:kern w:val="2"/>
          <w:sz w:val="28"/>
          <w:szCs w:val="28"/>
        </w:rPr>
        <w:t>777</w:t>
      </w:r>
      <w:r>
        <w:rPr>
          <w:kern w:val="2"/>
          <w:sz w:val="28"/>
          <w:szCs w:val="28"/>
        </w:rPr>
        <w:t>,</w:t>
      </w:r>
      <w:r w:rsidR="00125CE4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» заменить цифрами «130 577,4».</w:t>
      </w:r>
    </w:p>
    <w:p w:rsidR="005F598E" w:rsidRDefault="005F598E" w:rsidP="009F62C6">
      <w:pPr>
        <w:numPr>
          <w:ilvl w:val="0"/>
          <w:numId w:val="4"/>
        </w:numPr>
        <w:tabs>
          <w:tab w:val="left" w:pos="1134"/>
        </w:tabs>
        <w:suppressAutoHyphens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разделе 7 </w:t>
      </w:r>
    </w:p>
    <w:p w:rsidR="005F598E" w:rsidRDefault="005F598E" w:rsidP="00266F28">
      <w:pPr>
        <w:tabs>
          <w:tab w:val="left" w:pos="1134"/>
        </w:tabs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3.1. В абзаце втором подраздела 7.5 цифры «41 172,5» заменить цифрами «41 52</w:t>
      </w:r>
      <w:r w:rsidR="008403A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,</w:t>
      </w:r>
      <w:r w:rsidR="008403AD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».</w:t>
      </w:r>
    </w:p>
    <w:p w:rsidR="005F598E" w:rsidRDefault="005F598E" w:rsidP="009F62C6">
      <w:pPr>
        <w:numPr>
          <w:ilvl w:val="0"/>
          <w:numId w:val="4"/>
        </w:numPr>
        <w:tabs>
          <w:tab w:val="left" w:pos="1134"/>
        </w:tabs>
        <w:suppressAutoHyphens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разделе 10: </w:t>
      </w:r>
    </w:p>
    <w:p w:rsidR="005F598E" w:rsidRDefault="005F598E" w:rsidP="00266F28">
      <w:pPr>
        <w:tabs>
          <w:tab w:val="left" w:pos="1134"/>
        </w:tabs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4.1</w:t>
      </w:r>
      <w:r w:rsidR="00A034FA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Строку «Ресурсное обеспечение подпрограммы» подраздела 10.1 изложить в редакции: </w:t>
      </w:r>
    </w:p>
    <w:p w:rsidR="00C63F87" w:rsidRPr="00F56AD2" w:rsidRDefault="005F598E" w:rsidP="00C63F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C961F0">
        <w:rPr>
          <w:kern w:val="2"/>
          <w:sz w:val="28"/>
          <w:szCs w:val="28"/>
        </w:rPr>
        <w:t>«</w:t>
      </w:r>
      <w:r w:rsidR="00C63F87" w:rsidRPr="00F56AD2">
        <w:rPr>
          <w:kern w:val="2"/>
          <w:sz w:val="28"/>
          <w:szCs w:val="28"/>
        </w:rPr>
        <w:t>10.1. ПАСПОРТ</w:t>
      </w:r>
    </w:p>
    <w:p w:rsidR="00C63F87" w:rsidRPr="00F56AD2" w:rsidRDefault="00C63F87" w:rsidP="00C63F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подпрограммы</w:t>
      </w:r>
      <w:proofErr w:type="gramEnd"/>
      <w:r w:rsidRPr="00F56AD2">
        <w:rPr>
          <w:kern w:val="2"/>
          <w:sz w:val="28"/>
          <w:szCs w:val="28"/>
        </w:rPr>
        <w:t xml:space="preserve"> «Поддержание устойчивого исполнения бюджетов поселений»</w:t>
      </w:r>
    </w:p>
    <w:p w:rsidR="00C63F87" w:rsidRPr="00F56AD2" w:rsidRDefault="00C63F87" w:rsidP="00C63F87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9"/>
        <w:gridCol w:w="1500"/>
        <w:gridCol w:w="1122"/>
        <w:gridCol w:w="2381"/>
        <w:gridCol w:w="2381"/>
      </w:tblGrid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56AD2">
              <w:rPr>
                <w:kern w:val="2"/>
              </w:rPr>
              <w:t xml:space="preserve">Ресурсное    </w:t>
            </w:r>
            <w:r w:rsidRPr="00F56AD2">
              <w:rPr>
                <w:spacing w:val="-20"/>
                <w:kern w:val="2"/>
              </w:rPr>
              <w:t xml:space="preserve"> </w:t>
            </w:r>
            <w:r w:rsidRPr="00F56AD2">
              <w:rPr>
                <w:kern w:val="2"/>
              </w:rPr>
              <w:t xml:space="preserve">    </w:t>
            </w:r>
            <w:r w:rsidRPr="00F56AD2">
              <w:rPr>
                <w:spacing w:val="-20"/>
                <w:kern w:val="2"/>
              </w:rPr>
              <w:t xml:space="preserve"> </w:t>
            </w:r>
            <w:r w:rsidRPr="00F56AD2">
              <w:rPr>
                <w:kern w:val="2"/>
              </w:rPr>
              <w:t xml:space="preserve">  –обеспечение подпрограммы </w:t>
            </w:r>
          </w:p>
        </w:tc>
        <w:tc>
          <w:tcPr>
            <w:tcW w:w="7167" w:type="dxa"/>
            <w:gridSpan w:val="4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объем</w:t>
            </w:r>
            <w:proofErr w:type="gramEnd"/>
            <w:r w:rsidRPr="00F56AD2">
              <w:rPr>
                <w:kern w:val="2"/>
              </w:rPr>
              <w:t xml:space="preserve"> бюджетных ассигнований на реализацию подпрограммы из средств </w:t>
            </w:r>
            <w:r w:rsidR="005F598E">
              <w:rPr>
                <w:kern w:val="2"/>
              </w:rPr>
              <w:t>областного бюджета составляет</w:t>
            </w:r>
            <w:r w:rsidR="005F598E">
              <w:rPr>
                <w:kern w:val="2"/>
              </w:rPr>
              <w:br/>
              <w:t>89</w:t>
            </w:r>
            <w:r w:rsidRPr="00F56AD2">
              <w:rPr>
                <w:kern w:val="2"/>
              </w:rPr>
              <w:t> </w:t>
            </w:r>
            <w:r w:rsidR="005F598E">
              <w:rPr>
                <w:kern w:val="2"/>
              </w:rPr>
              <w:t>05</w:t>
            </w:r>
            <w:r w:rsidRPr="00F56AD2">
              <w:rPr>
                <w:kern w:val="2"/>
              </w:rPr>
              <w:t>4,4</w:t>
            </w:r>
            <w:r w:rsidRPr="00F56AD2">
              <w:rPr>
                <w:bCs/>
                <w:kern w:val="2"/>
              </w:rPr>
              <w:t xml:space="preserve"> тыс. руб</w:t>
            </w:r>
            <w:r w:rsidRPr="00F56AD2">
              <w:rPr>
                <w:kern w:val="2"/>
              </w:rPr>
              <w:t>лей;</w:t>
            </w:r>
          </w:p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объем</w:t>
            </w:r>
            <w:proofErr w:type="gramEnd"/>
            <w:r w:rsidRPr="00F56AD2">
              <w:rPr>
                <w:kern w:val="2"/>
              </w:rPr>
              <w:t xml:space="preserve"> бюджетных ассигнований на реализацию подпрограммы по годам составляет (тыс. рублей):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 w:val="restart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год</w:t>
            </w:r>
            <w:proofErr w:type="gramEnd"/>
          </w:p>
        </w:tc>
        <w:tc>
          <w:tcPr>
            <w:tcW w:w="1089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всего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F56AD2">
              <w:t>бюджет</w:t>
            </w:r>
            <w:proofErr w:type="gramEnd"/>
            <w:r w:rsidRPr="00F56AD2">
              <w:t xml:space="preserve"> муниципального района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областной</w:t>
            </w:r>
            <w:proofErr w:type="gramEnd"/>
          </w:p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proofErr w:type="gramStart"/>
            <w:r w:rsidRPr="00F56AD2">
              <w:rPr>
                <w:kern w:val="2"/>
              </w:rPr>
              <w:t>бюджет</w:t>
            </w:r>
            <w:proofErr w:type="gramEnd"/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2014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23376,8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23376,8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2015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30963,3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jc w:val="center"/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30963,3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2016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30964,3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F87" w:rsidRPr="00F56AD2" w:rsidRDefault="00C63F87" w:rsidP="00AF7F4E">
            <w:pPr>
              <w:jc w:val="center"/>
            </w:pPr>
            <w:r w:rsidRPr="00F56AD2">
              <w:rPr>
                <w:sz w:val="28"/>
                <w:szCs w:val="28"/>
              </w:rPr>
              <w:t>3000,0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27964,3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2017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3000,0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jc w:val="center"/>
            </w:pPr>
            <w:r w:rsidRPr="00F56AD2">
              <w:rPr>
                <w:sz w:val="28"/>
                <w:szCs w:val="28"/>
              </w:rPr>
              <w:t>3000,0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2018</w:t>
            </w:r>
          </w:p>
        </w:tc>
        <w:tc>
          <w:tcPr>
            <w:tcW w:w="1089" w:type="dxa"/>
          </w:tcPr>
          <w:p w:rsidR="00C63F87" w:rsidRPr="00F56AD2" w:rsidRDefault="000550B3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C63F87" w:rsidRPr="00F56AD2">
              <w:rPr>
                <w:sz w:val="28"/>
                <w:szCs w:val="28"/>
              </w:rPr>
              <w:t>,0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F87" w:rsidRPr="00F56AD2" w:rsidRDefault="000550B3" w:rsidP="00AF7F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  <w:r w:rsidR="00C63F87" w:rsidRPr="00F56AD2">
              <w:rPr>
                <w:sz w:val="28"/>
                <w:szCs w:val="28"/>
              </w:rPr>
              <w:t>,0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2019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F87" w:rsidRPr="00F56AD2" w:rsidRDefault="00C63F87" w:rsidP="00AF7F4E">
            <w:pPr>
              <w:jc w:val="center"/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  <w:vMerge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56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2020</w:t>
            </w:r>
          </w:p>
        </w:tc>
        <w:tc>
          <w:tcPr>
            <w:tcW w:w="1089" w:type="dxa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C63F87" w:rsidRPr="00F56AD2" w:rsidRDefault="00C63F87" w:rsidP="00AF7F4E">
            <w:pPr>
              <w:jc w:val="center"/>
            </w:pPr>
            <w:r w:rsidRPr="00F56AD2">
              <w:rPr>
                <w:sz w:val="28"/>
                <w:szCs w:val="28"/>
              </w:rPr>
              <w:t>0</w:t>
            </w:r>
          </w:p>
        </w:tc>
        <w:tc>
          <w:tcPr>
            <w:tcW w:w="2311" w:type="dxa"/>
            <w:shd w:val="clear" w:color="auto" w:fill="auto"/>
          </w:tcPr>
          <w:p w:rsidR="00C63F87" w:rsidRPr="00F56AD2" w:rsidRDefault="00C63F87" w:rsidP="00AF7F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6AD2">
              <w:rPr>
                <w:sz w:val="28"/>
                <w:szCs w:val="28"/>
              </w:rPr>
              <w:t>0</w:t>
            </w:r>
          </w:p>
        </w:tc>
      </w:tr>
      <w:tr w:rsidR="00C63F87" w:rsidRPr="00F56AD2" w:rsidTr="005F598E">
        <w:trPr>
          <w:tblCellSpacing w:w="5" w:type="nil"/>
          <w:jc w:val="center"/>
        </w:trPr>
        <w:tc>
          <w:tcPr>
            <w:tcW w:w="2243" w:type="dxa"/>
          </w:tcPr>
          <w:p w:rsidR="00C63F87" w:rsidRPr="00F56AD2" w:rsidRDefault="00C63F87" w:rsidP="00AF7F4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F56AD2">
              <w:rPr>
                <w:kern w:val="2"/>
              </w:rPr>
              <w:t>Ожидаемые        –</w:t>
            </w:r>
            <w:r w:rsidRPr="00F56AD2">
              <w:rPr>
                <w:kern w:val="2"/>
              </w:rPr>
              <w:br/>
              <w:t xml:space="preserve">результаты </w:t>
            </w:r>
            <w:r w:rsidRPr="00F56AD2">
              <w:rPr>
                <w:kern w:val="2"/>
              </w:rPr>
              <w:br/>
              <w:t xml:space="preserve">реализации </w:t>
            </w:r>
            <w:r w:rsidRPr="00F56AD2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167" w:type="dxa"/>
            <w:gridSpan w:val="4"/>
          </w:tcPr>
          <w:p w:rsidR="00C63F87" w:rsidRPr="00F56AD2" w:rsidRDefault="00C63F87" w:rsidP="00AF7F4E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F56AD2">
              <w:rPr>
                <w:bCs/>
                <w:kern w:val="2"/>
              </w:rPr>
              <w:t xml:space="preserve">1. Создание условий для устойчивого исполнения бюджетов муниципальных образований </w:t>
            </w:r>
            <w:r w:rsidRPr="00F56AD2">
              <w:rPr>
                <w:kern w:val="2"/>
              </w:rPr>
              <w:t>Цимлянского района</w:t>
            </w:r>
            <w:r w:rsidRPr="00F56AD2">
              <w:rPr>
                <w:bCs/>
                <w:kern w:val="2"/>
              </w:rPr>
              <w:t>.</w:t>
            </w:r>
          </w:p>
          <w:p w:rsidR="00C63F87" w:rsidRPr="00F56AD2" w:rsidRDefault="00C63F87" w:rsidP="00AF7F4E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F56AD2">
              <w:rPr>
                <w:bCs/>
                <w:kern w:val="2"/>
              </w:rPr>
              <w:t xml:space="preserve">2. Создание условий для увеличения налоговых доходов бюджетов муниципальных образований </w:t>
            </w:r>
            <w:r w:rsidRPr="00F56AD2">
              <w:rPr>
                <w:kern w:val="2"/>
              </w:rPr>
              <w:t>Цимлянского района</w:t>
            </w:r>
            <w:r w:rsidRPr="00F56AD2">
              <w:rPr>
                <w:bCs/>
                <w:kern w:val="2"/>
              </w:rPr>
              <w:t>.</w:t>
            </w:r>
          </w:p>
          <w:p w:rsidR="00A034FA" w:rsidRDefault="00C63F87" w:rsidP="00AF7F4E">
            <w:pPr>
              <w:pStyle w:val="ConsPlusCell"/>
              <w:tabs>
                <w:tab w:val="left" w:pos="502"/>
              </w:tabs>
              <w:suppressAutoHyphens/>
              <w:spacing w:line="235" w:lineRule="auto"/>
              <w:jc w:val="both"/>
              <w:rPr>
                <w:bCs/>
                <w:kern w:val="2"/>
              </w:rPr>
            </w:pPr>
            <w:r w:rsidRPr="00F56AD2">
              <w:rPr>
                <w:bCs/>
                <w:kern w:val="2"/>
              </w:rPr>
              <w:t xml:space="preserve">3. Сокращение дифференциации муниципальных образований </w:t>
            </w:r>
            <w:r w:rsidRPr="00F56AD2">
              <w:rPr>
                <w:kern w:val="2"/>
              </w:rPr>
              <w:t>Цимлянского района</w:t>
            </w:r>
            <w:r w:rsidRPr="00F56AD2">
              <w:rPr>
                <w:bCs/>
                <w:kern w:val="2"/>
              </w:rPr>
              <w:t xml:space="preserve"> по уровню бюджетной обеспеченности</w:t>
            </w:r>
            <w:r w:rsidR="00A034FA">
              <w:rPr>
                <w:bCs/>
                <w:kern w:val="2"/>
              </w:rPr>
              <w:t>.</w:t>
            </w:r>
          </w:p>
          <w:p w:rsidR="00A034FA" w:rsidRPr="00A034FA" w:rsidRDefault="00A034FA" w:rsidP="00A034FA">
            <w:pPr>
              <w:pStyle w:val="ConsPlusCell"/>
              <w:tabs>
                <w:tab w:val="left" w:pos="-1392"/>
              </w:tabs>
              <w:suppressAutoHyphens/>
              <w:spacing w:line="235" w:lineRule="auto"/>
              <w:ind w:left="-1392"/>
              <w:jc w:val="both"/>
              <w:rPr>
                <w:bCs/>
                <w:kern w:val="2"/>
              </w:rPr>
            </w:pPr>
          </w:p>
        </w:tc>
      </w:tr>
    </w:tbl>
    <w:p w:rsidR="009D5225" w:rsidRDefault="009D5225" w:rsidP="009D5225">
      <w:pPr>
        <w:tabs>
          <w:tab w:val="left" w:pos="1134"/>
        </w:tabs>
        <w:suppressAutoHyphens/>
        <w:ind w:left="851"/>
        <w:jc w:val="both"/>
        <w:rPr>
          <w:kern w:val="2"/>
          <w:sz w:val="28"/>
          <w:szCs w:val="28"/>
        </w:rPr>
      </w:pPr>
    </w:p>
    <w:p w:rsidR="00C63F87" w:rsidRDefault="00A034FA" w:rsidP="00266F28">
      <w:pPr>
        <w:tabs>
          <w:tab w:val="left" w:pos="1134"/>
        </w:tabs>
        <w:suppressAutoHyphens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4.2. В абзаце втором подраздела 10.5 цифры «8</w:t>
      </w:r>
      <w:r w:rsidR="00125CE4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 </w:t>
      </w:r>
      <w:r w:rsidR="00125CE4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04,4» заменить цифрами «89 054,4»</w:t>
      </w:r>
    </w:p>
    <w:p w:rsidR="00F75E5B" w:rsidRDefault="00F75E5B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</w:p>
    <w:p w:rsidR="00941E73" w:rsidRPr="002C377F" w:rsidRDefault="00941E73" w:rsidP="00266F28">
      <w:pPr>
        <w:suppressAutoHyphens/>
        <w:spacing w:line="216" w:lineRule="auto"/>
        <w:jc w:val="both"/>
        <w:rPr>
          <w:kern w:val="2"/>
          <w:sz w:val="28"/>
          <w:szCs w:val="28"/>
          <w:lang w:eastAsia="en-US"/>
        </w:rPr>
        <w:sectPr w:rsidR="00941E73" w:rsidRPr="002C377F" w:rsidSect="000046A7">
          <w:foot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60A6A" w:rsidRPr="00F56AD2" w:rsidRDefault="00347B9C" w:rsidP="00BF633F">
      <w:pPr>
        <w:suppressAutoHyphens/>
        <w:ind w:left="1701"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41E73" w:rsidRPr="00150E19">
        <w:rPr>
          <w:sz w:val="28"/>
          <w:szCs w:val="28"/>
        </w:rPr>
        <w:t xml:space="preserve">. Приложения </w:t>
      </w:r>
      <w:r w:rsidR="00B011B3">
        <w:rPr>
          <w:sz w:val="28"/>
          <w:szCs w:val="28"/>
        </w:rPr>
        <w:t xml:space="preserve">№1, </w:t>
      </w:r>
      <w:r w:rsidR="00941E73" w:rsidRPr="00150E19">
        <w:rPr>
          <w:sz w:val="28"/>
          <w:szCs w:val="28"/>
        </w:rPr>
        <w:t xml:space="preserve">№ </w:t>
      </w:r>
      <w:r w:rsidR="00B95DA9">
        <w:rPr>
          <w:sz w:val="28"/>
          <w:szCs w:val="28"/>
        </w:rPr>
        <w:t>4</w:t>
      </w:r>
      <w:r w:rsidR="00941E73" w:rsidRPr="00150E19">
        <w:rPr>
          <w:sz w:val="28"/>
          <w:szCs w:val="28"/>
        </w:rPr>
        <w:t xml:space="preserve">, № </w:t>
      </w:r>
      <w:r w:rsidR="00B95DA9">
        <w:rPr>
          <w:sz w:val="28"/>
          <w:szCs w:val="28"/>
        </w:rPr>
        <w:t>5</w:t>
      </w:r>
      <w:r w:rsidR="00941E73" w:rsidRPr="00150E19">
        <w:rPr>
          <w:sz w:val="28"/>
          <w:szCs w:val="28"/>
        </w:rPr>
        <w:t xml:space="preserve"> изложить в </w:t>
      </w:r>
      <w:proofErr w:type="gramStart"/>
      <w:r w:rsidR="00B460B3" w:rsidRPr="00150E19">
        <w:rPr>
          <w:sz w:val="28"/>
          <w:szCs w:val="28"/>
        </w:rPr>
        <w:t xml:space="preserve">редакции:  </w:t>
      </w:r>
      <w:r w:rsidR="00941E73" w:rsidRPr="00150E19">
        <w:rPr>
          <w:sz w:val="28"/>
          <w:szCs w:val="28"/>
        </w:rPr>
        <w:t xml:space="preserve"> </w:t>
      </w:r>
      <w:proofErr w:type="gramEnd"/>
      <w:r w:rsidR="00941E73" w:rsidRPr="00150E19">
        <w:rPr>
          <w:sz w:val="28"/>
          <w:szCs w:val="28"/>
        </w:rPr>
        <w:t xml:space="preserve">                 </w:t>
      </w:r>
      <w:r w:rsidR="00B460B3">
        <w:rPr>
          <w:sz w:val="28"/>
          <w:szCs w:val="28"/>
        </w:rPr>
        <w:t xml:space="preserve"> </w:t>
      </w:r>
      <w:r w:rsidR="00941E73" w:rsidRPr="00150E19">
        <w:rPr>
          <w:sz w:val="28"/>
          <w:szCs w:val="28"/>
        </w:rPr>
        <w:t xml:space="preserve">  </w:t>
      </w:r>
      <w:r w:rsidR="00660A6A">
        <w:rPr>
          <w:sz w:val="28"/>
          <w:szCs w:val="28"/>
        </w:rPr>
        <w:t xml:space="preserve">     </w:t>
      </w:r>
      <w:r w:rsidR="00941E73" w:rsidRPr="00150E19">
        <w:rPr>
          <w:sz w:val="28"/>
          <w:szCs w:val="28"/>
        </w:rPr>
        <w:t xml:space="preserve">     </w:t>
      </w:r>
      <w:r w:rsidR="00660A6A">
        <w:rPr>
          <w:sz w:val="28"/>
          <w:szCs w:val="28"/>
        </w:rPr>
        <w:t xml:space="preserve"> </w:t>
      </w:r>
      <w:r w:rsidR="00941E73" w:rsidRPr="00150E19">
        <w:rPr>
          <w:sz w:val="28"/>
          <w:szCs w:val="28"/>
        </w:rPr>
        <w:t xml:space="preserve">                    </w:t>
      </w:r>
      <w:r w:rsidR="00660A6A">
        <w:rPr>
          <w:sz w:val="28"/>
          <w:szCs w:val="28"/>
        </w:rPr>
        <w:t xml:space="preserve">   </w:t>
      </w:r>
      <w:r w:rsidR="00941E73" w:rsidRPr="00150E19">
        <w:rPr>
          <w:sz w:val="28"/>
          <w:szCs w:val="28"/>
        </w:rPr>
        <w:t xml:space="preserve">   </w:t>
      </w:r>
      <w:r w:rsidR="00660A6A" w:rsidRPr="00F56AD2">
        <w:rPr>
          <w:kern w:val="2"/>
          <w:sz w:val="28"/>
          <w:szCs w:val="28"/>
        </w:rPr>
        <w:t>Приложение № 1</w:t>
      </w:r>
    </w:p>
    <w:p w:rsidR="00660A6A" w:rsidRDefault="00660A6A" w:rsidP="00BF63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proofErr w:type="gramStart"/>
      <w:r>
        <w:rPr>
          <w:kern w:val="2"/>
          <w:sz w:val="28"/>
          <w:szCs w:val="28"/>
        </w:rPr>
        <w:t>к</w:t>
      </w:r>
      <w:proofErr w:type="gramEnd"/>
      <w:r>
        <w:rPr>
          <w:kern w:val="2"/>
          <w:sz w:val="28"/>
          <w:szCs w:val="28"/>
        </w:rPr>
        <w:t xml:space="preserve"> муниципальной программе </w:t>
      </w:r>
      <w:r w:rsidRPr="00F56AD2">
        <w:rPr>
          <w:kern w:val="2"/>
          <w:sz w:val="28"/>
          <w:szCs w:val="28"/>
        </w:rPr>
        <w:t xml:space="preserve">Цимлянского района «Управление </w:t>
      </w:r>
      <w:r>
        <w:rPr>
          <w:kern w:val="2"/>
          <w:sz w:val="28"/>
          <w:szCs w:val="28"/>
        </w:rPr>
        <w:t xml:space="preserve">   </w:t>
      </w:r>
    </w:p>
    <w:p w:rsidR="00660A6A" w:rsidRPr="00F56AD2" w:rsidRDefault="00660A6A" w:rsidP="00BF63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proofErr w:type="gramStart"/>
      <w:r w:rsidRPr="00F56AD2">
        <w:rPr>
          <w:kern w:val="2"/>
          <w:sz w:val="28"/>
          <w:szCs w:val="28"/>
        </w:rPr>
        <w:t>муниципальными</w:t>
      </w:r>
      <w:proofErr w:type="gramEnd"/>
      <w:r w:rsidRPr="00F56AD2">
        <w:rPr>
          <w:kern w:val="2"/>
          <w:sz w:val="28"/>
          <w:szCs w:val="28"/>
        </w:rPr>
        <w:t xml:space="preserve"> финансами»</w:t>
      </w:r>
    </w:p>
    <w:p w:rsidR="00660A6A" w:rsidRPr="00F56AD2" w:rsidRDefault="00660A6A" w:rsidP="00660A6A">
      <w:pPr>
        <w:suppressAutoHyphens/>
        <w:jc w:val="center"/>
        <w:rPr>
          <w:kern w:val="2"/>
          <w:sz w:val="28"/>
          <w:szCs w:val="28"/>
        </w:rPr>
      </w:pPr>
    </w:p>
    <w:p w:rsidR="00660A6A" w:rsidRPr="00F56AD2" w:rsidRDefault="00660A6A" w:rsidP="00660A6A">
      <w:pPr>
        <w:suppressAutoHyphens/>
        <w:jc w:val="center"/>
        <w:rPr>
          <w:kern w:val="2"/>
          <w:sz w:val="28"/>
          <w:szCs w:val="28"/>
        </w:rPr>
      </w:pPr>
    </w:p>
    <w:p w:rsidR="00660A6A" w:rsidRPr="00F56AD2" w:rsidRDefault="00660A6A" w:rsidP="00660A6A">
      <w:pPr>
        <w:suppressAutoHyphens/>
        <w:jc w:val="center"/>
        <w:rPr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 xml:space="preserve">СВЕДЕНИЯ </w:t>
      </w:r>
    </w:p>
    <w:p w:rsidR="00660A6A" w:rsidRPr="00F56AD2" w:rsidRDefault="00660A6A" w:rsidP="00660A6A">
      <w:pPr>
        <w:suppressAutoHyphens/>
        <w:jc w:val="center"/>
        <w:rPr>
          <w:kern w:val="2"/>
          <w:sz w:val="28"/>
          <w:szCs w:val="28"/>
        </w:rPr>
      </w:pPr>
      <w:proofErr w:type="gramStart"/>
      <w:r w:rsidRPr="00F56AD2">
        <w:rPr>
          <w:kern w:val="2"/>
          <w:sz w:val="28"/>
          <w:szCs w:val="28"/>
        </w:rPr>
        <w:t>о</w:t>
      </w:r>
      <w:proofErr w:type="gramEnd"/>
      <w:r w:rsidRPr="00F56AD2">
        <w:rPr>
          <w:kern w:val="2"/>
          <w:sz w:val="28"/>
          <w:szCs w:val="28"/>
        </w:rPr>
        <w:t xml:space="preserve"> показателях (индикаторах) муниципальной программы Цимлянского района </w:t>
      </w:r>
    </w:p>
    <w:p w:rsidR="00660A6A" w:rsidRPr="00F56AD2" w:rsidRDefault="00660A6A" w:rsidP="00660A6A">
      <w:pPr>
        <w:suppressAutoHyphens/>
        <w:jc w:val="center"/>
        <w:rPr>
          <w:bCs/>
          <w:kern w:val="2"/>
          <w:sz w:val="28"/>
          <w:szCs w:val="28"/>
        </w:rPr>
      </w:pPr>
      <w:r w:rsidRPr="00F56AD2">
        <w:rPr>
          <w:kern w:val="2"/>
          <w:sz w:val="28"/>
          <w:szCs w:val="28"/>
        </w:rPr>
        <w:t>«Управление муниципальными финансами», подпрограмм муниципальной программы</w:t>
      </w:r>
      <w:r w:rsidRPr="00F56AD2">
        <w:rPr>
          <w:bCs/>
          <w:kern w:val="2"/>
          <w:sz w:val="28"/>
          <w:szCs w:val="28"/>
        </w:rPr>
        <w:t xml:space="preserve"> и их значениях</w:t>
      </w:r>
    </w:p>
    <w:p w:rsidR="00660A6A" w:rsidRPr="00F56AD2" w:rsidRDefault="00660A6A" w:rsidP="00660A6A">
      <w:pPr>
        <w:suppressAutoHyphens/>
        <w:jc w:val="center"/>
        <w:rPr>
          <w:bCs/>
          <w:kern w:val="2"/>
          <w:sz w:val="28"/>
          <w:szCs w:val="28"/>
        </w:rPr>
      </w:pPr>
    </w:p>
    <w:p w:rsidR="00660A6A" w:rsidRPr="00F56AD2" w:rsidRDefault="00660A6A" w:rsidP="00660A6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8"/>
        <w:gridCol w:w="3358"/>
        <w:gridCol w:w="1348"/>
        <w:gridCol w:w="949"/>
        <w:gridCol w:w="945"/>
        <w:gridCol w:w="945"/>
        <w:gridCol w:w="945"/>
        <w:gridCol w:w="1079"/>
        <w:gridCol w:w="946"/>
        <w:gridCol w:w="1079"/>
        <w:gridCol w:w="1079"/>
        <w:gridCol w:w="1079"/>
      </w:tblGrid>
      <w:tr w:rsidR="00660A6A" w:rsidRPr="00F56AD2" w:rsidTr="00920704">
        <w:trPr>
          <w:jc w:val="center"/>
        </w:trPr>
        <w:tc>
          <w:tcPr>
            <w:tcW w:w="675" w:type="dxa"/>
            <w:vMerge w:val="restart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/п</w:t>
            </w:r>
          </w:p>
        </w:tc>
        <w:tc>
          <w:tcPr>
            <w:tcW w:w="3537" w:type="dxa"/>
            <w:vMerge w:val="restart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Показатель (индикатор)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наименование</w:t>
            </w:r>
            <w:proofErr w:type="gramEnd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416" w:type="dxa"/>
            <w:vMerge w:val="restart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483" w:type="dxa"/>
            <w:gridSpan w:val="9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Значения показателей</w:t>
            </w:r>
          </w:p>
        </w:tc>
      </w:tr>
      <w:tr w:rsidR="00660A6A" w:rsidRPr="00F56AD2" w:rsidTr="00920704">
        <w:trPr>
          <w:jc w:val="center"/>
        </w:trPr>
        <w:tc>
          <w:tcPr>
            <w:tcW w:w="675" w:type="dxa"/>
            <w:vMerge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537" w:type="dxa"/>
            <w:vMerge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416" w:type="dxa"/>
            <w:vMerge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94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2012 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2013 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2014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2015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2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2016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991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2017 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2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2018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2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2019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1132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2020</w:t>
            </w:r>
          </w:p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год</w:t>
            </w:r>
            <w:proofErr w:type="gramEnd"/>
          </w:p>
        </w:tc>
      </w:tr>
    </w:tbl>
    <w:p w:rsidR="00660A6A" w:rsidRPr="00F56AD2" w:rsidRDefault="00660A6A" w:rsidP="00660A6A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4"/>
        <w:gridCol w:w="3342"/>
        <w:gridCol w:w="1327"/>
        <w:gridCol w:w="16"/>
        <w:gridCol w:w="945"/>
        <w:gridCol w:w="941"/>
        <w:gridCol w:w="941"/>
        <w:gridCol w:w="941"/>
        <w:gridCol w:w="1075"/>
        <w:gridCol w:w="1030"/>
        <w:gridCol w:w="1075"/>
        <w:gridCol w:w="1075"/>
        <w:gridCol w:w="1048"/>
      </w:tblGrid>
      <w:tr w:rsidR="00660A6A" w:rsidRPr="00F56AD2" w:rsidTr="00920704">
        <w:trPr>
          <w:tblHeader/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 финансами»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F56AD2">
              <w:rPr>
                <w:bCs/>
                <w:kern w:val="2"/>
                <w:lang w:eastAsia="en-US"/>
              </w:rPr>
              <w:t>Наличие бюджетного прогноза Цимлянского района на долгосрочный период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да</w:t>
            </w:r>
            <w:proofErr w:type="gramEnd"/>
            <w:r w:rsidRPr="00F56AD2">
              <w:rPr>
                <w:kern w:val="2"/>
                <w:lang w:eastAsia="en-US"/>
              </w:rPr>
              <w:t>/нет</w:t>
            </w:r>
          </w:p>
        </w:tc>
        <w:tc>
          <w:tcPr>
            <w:tcW w:w="99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нет</w:t>
            </w:r>
            <w:proofErr w:type="gramEnd"/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нет</w:t>
            </w:r>
            <w:proofErr w:type="gramEnd"/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нет</w:t>
            </w:r>
            <w:proofErr w:type="gramEnd"/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нет</w:t>
            </w:r>
            <w:proofErr w:type="gramEnd"/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нет</w:t>
            </w:r>
            <w:proofErr w:type="gramEnd"/>
          </w:p>
        </w:tc>
        <w:tc>
          <w:tcPr>
            <w:tcW w:w="108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да</w:t>
            </w:r>
            <w:proofErr w:type="gramEnd"/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да</w:t>
            </w:r>
            <w:proofErr w:type="gramEnd"/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да</w:t>
            </w:r>
            <w:proofErr w:type="gramEnd"/>
          </w:p>
        </w:tc>
        <w:tc>
          <w:tcPr>
            <w:tcW w:w="1099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да</w:t>
            </w:r>
            <w:proofErr w:type="gramEnd"/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Качество управления финанс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 Цимлянского района, опред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е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ляе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мое Министерством фина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сов Ростовской области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степень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I</w:t>
            </w:r>
          </w:p>
        </w:tc>
      </w:tr>
      <w:tr w:rsidR="00660A6A" w:rsidRPr="00F56AD2" w:rsidTr="00E92FE2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финансовой поддержки нецелевого характера, </w:t>
            </w:r>
            <w:proofErr w:type="gramStart"/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предоставляемой  бюджетам</w:t>
            </w:r>
            <w:proofErr w:type="gramEnd"/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поселений из бюджета муниципального района в соответствии с требованиями бюджетного законодательства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18457,5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20157,2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23376,8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30963,3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30964,3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3000,0</w:t>
            </w:r>
          </w:p>
        </w:tc>
        <w:tc>
          <w:tcPr>
            <w:tcW w:w="1127" w:type="dxa"/>
            <w:shd w:val="clear" w:color="auto" w:fill="auto"/>
          </w:tcPr>
          <w:p w:rsidR="00660A6A" w:rsidRPr="00F56AD2" w:rsidRDefault="00B011B3" w:rsidP="00920704">
            <w:pPr>
              <w:jc w:val="center"/>
            </w:pPr>
            <w:r>
              <w:t>750,0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</w:pPr>
            <w:r w:rsidRPr="00F56AD2">
              <w:t>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jc w:val="center"/>
            </w:pPr>
            <w:r w:rsidRPr="00F56AD2">
              <w:t>0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вых доходов консолидирова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ного бюджета Цимлянского района</w:t>
            </w:r>
          </w:p>
        </w:tc>
        <w:tc>
          <w:tcPr>
            <w:tcW w:w="139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007" w:type="dxa"/>
            <w:gridSpan w:val="2"/>
          </w:tcPr>
          <w:p w:rsidR="00660A6A" w:rsidRPr="00F56AD2" w:rsidRDefault="00660A6A" w:rsidP="00920704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167  921,8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165  483,7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169968,9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ind w:left="-57" w:right="-57"/>
              <w:jc w:val="center"/>
              <w:rPr>
                <w:spacing w:val="-26"/>
                <w:kern w:val="2"/>
                <w:sz w:val="24"/>
                <w:szCs w:val="24"/>
              </w:rPr>
            </w:pPr>
            <w:r w:rsidRPr="00F56AD2">
              <w:rPr>
                <w:spacing w:val="-26"/>
                <w:kern w:val="2"/>
                <w:sz w:val="24"/>
                <w:szCs w:val="24"/>
              </w:rPr>
              <w:t>162779,4</w:t>
            </w:r>
          </w:p>
        </w:tc>
        <w:tc>
          <w:tcPr>
            <w:tcW w:w="1127" w:type="dxa"/>
          </w:tcPr>
          <w:p w:rsidR="00660A6A" w:rsidRPr="00F56AD2" w:rsidRDefault="00660A6A" w:rsidP="00920704">
            <w:r w:rsidRPr="00F56AD2">
              <w:t>198970,2</w:t>
            </w:r>
          </w:p>
        </w:tc>
        <w:tc>
          <w:tcPr>
            <w:tcW w:w="1080" w:type="dxa"/>
          </w:tcPr>
          <w:p w:rsidR="00660A6A" w:rsidRPr="00F56AD2" w:rsidRDefault="00660A6A" w:rsidP="00920704">
            <w:r w:rsidRPr="00F56AD2">
              <w:t>194 069,1</w:t>
            </w:r>
          </w:p>
        </w:tc>
        <w:tc>
          <w:tcPr>
            <w:tcW w:w="1127" w:type="dxa"/>
          </w:tcPr>
          <w:p w:rsidR="00660A6A" w:rsidRPr="00F56AD2" w:rsidRDefault="00660A6A" w:rsidP="00920704">
            <w:r w:rsidRPr="00F56AD2">
              <w:t>197 533,0</w:t>
            </w:r>
          </w:p>
        </w:tc>
        <w:tc>
          <w:tcPr>
            <w:tcW w:w="1127" w:type="dxa"/>
          </w:tcPr>
          <w:p w:rsidR="00660A6A" w:rsidRPr="00F56AD2" w:rsidRDefault="00660A6A" w:rsidP="00920704">
            <w:r w:rsidRPr="00F56AD2">
              <w:t>204 370,4</w:t>
            </w:r>
          </w:p>
        </w:tc>
        <w:tc>
          <w:tcPr>
            <w:tcW w:w="1099" w:type="dxa"/>
          </w:tcPr>
          <w:p w:rsidR="00660A6A" w:rsidRPr="00F56AD2" w:rsidRDefault="00660A6A" w:rsidP="00920704">
            <w:r w:rsidRPr="00F56AD2">
              <w:t>204 370,4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муниципального района, формируемых в ра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ках муниципальных программ Цимлянского района, в общем объ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муниципального района</w:t>
            </w:r>
          </w:p>
        </w:tc>
        <w:tc>
          <w:tcPr>
            <w:tcW w:w="139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1007" w:type="dxa"/>
            <w:gridSpan w:val="2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89,2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93,0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95,0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95,0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95,0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NoSpacing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муниципального района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94.4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95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2.2.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widowControl w:val="0"/>
              <w:rPr>
                <w:bCs/>
                <w:kern w:val="2"/>
                <w:lang w:eastAsia="en-US"/>
              </w:rPr>
            </w:pPr>
            <w:r w:rsidRPr="00F56AD2">
              <w:rPr>
                <w:bCs/>
                <w:kern w:val="2"/>
                <w:lang w:eastAsia="en-US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660A6A" w:rsidRPr="00F56AD2" w:rsidRDefault="00660A6A" w:rsidP="00920704">
            <w:pPr>
              <w:widowControl w:val="0"/>
              <w:rPr>
                <w:kern w:val="2"/>
                <w:lang w:eastAsia="en-US"/>
              </w:rPr>
            </w:pPr>
            <w:proofErr w:type="gramStart"/>
            <w:r w:rsidRPr="00F56AD2">
              <w:rPr>
                <w:bCs/>
                <w:kern w:val="2"/>
                <w:lang w:eastAsia="en-US"/>
              </w:rPr>
              <w:t>по</w:t>
            </w:r>
            <w:proofErr w:type="gramEnd"/>
            <w:r w:rsidRPr="00F56AD2">
              <w:rPr>
                <w:bCs/>
                <w:kern w:val="2"/>
                <w:lang w:eastAsia="en-US"/>
              </w:rPr>
              <w:t xml:space="preserve"> результатам которых выявлены нарушения бюджетного законодательства Российской Федерации и законодательства Российской Федерации  о контрактной системе в сфере закупок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08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100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100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100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100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2.3.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 xml:space="preserve">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</w:t>
            </w:r>
            <w:r w:rsidRPr="00F56AD2">
              <w:rPr>
                <w:kern w:val="2"/>
                <w:lang w:eastAsia="en-US"/>
              </w:rPr>
              <w:lastRenderedPageBreak/>
              <w:t>аудита и общего количества главных распорядителей бюджетных средств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lang w:eastAsia="en-US"/>
              </w:rPr>
            </w:pPr>
            <w:proofErr w:type="gramStart"/>
            <w:r w:rsidRPr="00F56AD2">
              <w:rPr>
                <w:kern w:val="2"/>
                <w:lang w:eastAsia="en-US"/>
              </w:rPr>
              <w:lastRenderedPageBreak/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56AD2">
              <w:rPr>
                <w:kern w:val="2"/>
                <w:lang w:eastAsia="en-US"/>
              </w:rPr>
              <w:t>–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1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2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3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4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3. «Управление муниципальным долгом Цимлянского района»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3.1.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56AD2">
              <w:rPr>
                <w:kern w:val="2"/>
              </w:rPr>
              <w:t>Отношение объема муниципального долга Цимлянского района к общему годовому объему доходов бюд</w:t>
            </w:r>
            <w:r w:rsidRPr="00F56AD2">
              <w:rPr>
                <w:kern w:val="2"/>
              </w:rPr>
              <w:softHyphen/>
              <w:t>жета муниципального района без учета объема безвоз</w:t>
            </w:r>
            <w:r w:rsidRPr="00F56AD2">
              <w:rPr>
                <w:kern w:val="2"/>
              </w:rPr>
              <w:softHyphen/>
              <w:t>мез</w:t>
            </w:r>
            <w:r w:rsidRPr="00F56AD2">
              <w:rPr>
                <w:kern w:val="2"/>
              </w:rPr>
              <w:t>д</w:t>
            </w:r>
            <w:r w:rsidRPr="00F56AD2">
              <w:rPr>
                <w:kern w:val="2"/>
              </w:rPr>
              <w:t>ных поступлений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 xml:space="preserve"> </w:t>
            </w:r>
            <w:proofErr w:type="gramStart"/>
            <w:r w:rsidRPr="00F56AD2">
              <w:rPr>
                <w:kern w:val="2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3.2.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F56AD2">
              <w:rPr>
                <w:kern w:val="2"/>
              </w:rPr>
              <w:t>Доля расходов на обслуживание муниципального долга Цимлянского района в объеме расходов бюджета муниципального района, за искл</w:t>
            </w:r>
            <w:r w:rsidRPr="00F56AD2">
              <w:rPr>
                <w:kern w:val="2"/>
              </w:rPr>
              <w:t>ю</w:t>
            </w:r>
            <w:r w:rsidRPr="00F56AD2">
              <w:rPr>
                <w:kern w:val="2"/>
              </w:rPr>
              <w:t>че</w:t>
            </w:r>
            <w:r w:rsidRPr="00F56AD2">
              <w:rPr>
                <w:kern w:val="2"/>
              </w:rPr>
              <w:softHyphen/>
              <w:t>нием объема расходов, кот</w:t>
            </w:r>
            <w:r w:rsidRPr="00F56AD2">
              <w:rPr>
                <w:kern w:val="2"/>
              </w:rPr>
              <w:t>о</w:t>
            </w:r>
            <w:r w:rsidRPr="00F56AD2">
              <w:rPr>
                <w:kern w:val="2"/>
              </w:rPr>
              <w:t>рые осуществляются за счет субвен</w:t>
            </w:r>
            <w:r w:rsidRPr="00F56AD2">
              <w:rPr>
                <w:kern w:val="2"/>
              </w:rPr>
              <w:softHyphen/>
              <w:t>ций, предоставляемых из бюдже</w:t>
            </w:r>
            <w:r w:rsidRPr="00F56AD2">
              <w:rPr>
                <w:kern w:val="2"/>
              </w:rPr>
              <w:softHyphen/>
              <w:t>тов бюджетной системы Россий</w:t>
            </w:r>
            <w:r w:rsidRPr="00F56AD2">
              <w:rPr>
                <w:kern w:val="2"/>
              </w:rPr>
              <w:softHyphen/>
              <w:t>ской Федерации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 xml:space="preserve"> </w:t>
            </w:r>
            <w:proofErr w:type="gramStart"/>
            <w:r w:rsidRPr="00F56AD2">
              <w:rPr>
                <w:kern w:val="2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0,01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0,005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0,002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0,001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4. 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4.1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suppressAutoHyphens/>
              <w:autoSpaceDE w:val="0"/>
              <w:autoSpaceDN w:val="0"/>
              <w:adjustRightInd w:val="0"/>
              <w:jc w:val="both"/>
            </w:pPr>
            <w:r w:rsidRPr="00F56AD2">
              <w:t xml:space="preserve"> Доля организаций сектора муниципального управления, которые обеспечены доступом к работе в единой информационной системе управления общественными финансами Ростовской области</w:t>
            </w:r>
          </w:p>
          <w:p w:rsidR="00660A6A" w:rsidRPr="00F56AD2" w:rsidRDefault="00660A6A" w:rsidP="00920704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F56AD2">
              <w:rPr>
                <w:bCs/>
                <w:kern w:val="2"/>
              </w:rPr>
              <w:lastRenderedPageBreak/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5. «Поддержание устойчивого исполнения бюджетов поселений»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Выравнивание бюджетной обес</w:t>
            </w:r>
            <w:r w:rsidRPr="00F56AD2">
              <w:rPr>
                <w:kern w:val="2"/>
                <w:sz w:val="24"/>
                <w:szCs w:val="24"/>
              </w:rPr>
              <w:softHyphen/>
              <w:t>печенности муниципал</w:t>
            </w:r>
            <w:r w:rsidRPr="00F56AD2">
              <w:rPr>
                <w:kern w:val="2"/>
                <w:sz w:val="24"/>
                <w:szCs w:val="24"/>
              </w:rPr>
              <w:t>ь</w:t>
            </w:r>
            <w:r w:rsidRPr="00F56AD2">
              <w:rPr>
                <w:kern w:val="2"/>
                <w:sz w:val="24"/>
                <w:szCs w:val="24"/>
              </w:rPr>
              <w:t>ных обра</w:t>
            </w:r>
            <w:r w:rsidRPr="00F56AD2">
              <w:rPr>
                <w:kern w:val="2"/>
                <w:sz w:val="24"/>
                <w:szCs w:val="24"/>
              </w:rPr>
              <w:softHyphen/>
              <w:t>зований в соответс</w:t>
            </w:r>
            <w:r w:rsidRPr="00F56AD2">
              <w:rPr>
                <w:kern w:val="2"/>
                <w:sz w:val="24"/>
                <w:szCs w:val="24"/>
              </w:rPr>
              <w:t>т</w:t>
            </w:r>
            <w:r w:rsidRPr="00F56AD2">
              <w:rPr>
                <w:kern w:val="2"/>
                <w:sz w:val="24"/>
                <w:szCs w:val="24"/>
              </w:rPr>
              <w:t>вии с требованиями бюджетн</w:t>
            </w:r>
            <w:r w:rsidRPr="00F56AD2">
              <w:rPr>
                <w:kern w:val="2"/>
                <w:sz w:val="24"/>
                <w:szCs w:val="24"/>
              </w:rPr>
              <w:t>о</w:t>
            </w:r>
            <w:r w:rsidRPr="00F56AD2">
              <w:rPr>
                <w:kern w:val="2"/>
                <w:sz w:val="24"/>
                <w:szCs w:val="24"/>
              </w:rPr>
              <w:t>го зако</w:t>
            </w:r>
            <w:r w:rsidRPr="00F56AD2">
              <w:rPr>
                <w:kern w:val="2"/>
                <w:sz w:val="24"/>
                <w:szCs w:val="24"/>
              </w:rPr>
              <w:softHyphen/>
              <w:t>нодательства на челов</w:t>
            </w:r>
            <w:r w:rsidRPr="00F56AD2">
              <w:rPr>
                <w:kern w:val="2"/>
                <w:sz w:val="24"/>
                <w:szCs w:val="24"/>
              </w:rPr>
              <w:t>е</w:t>
            </w:r>
            <w:r w:rsidRPr="00F56AD2">
              <w:rPr>
                <w:kern w:val="2"/>
                <w:sz w:val="24"/>
                <w:szCs w:val="24"/>
              </w:rPr>
              <w:t>ка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bCs/>
                <w:kern w:val="2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2176,1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2255,9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2324,5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2686,4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2501,2</w:t>
            </w:r>
          </w:p>
        </w:tc>
        <w:tc>
          <w:tcPr>
            <w:tcW w:w="1080" w:type="dxa"/>
          </w:tcPr>
          <w:p w:rsidR="00660A6A" w:rsidRPr="00F56AD2" w:rsidRDefault="00660A6A" w:rsidP="00920704">
            <w:r w:rsidRPr="00F56AD2">
              <w:t>-</w:t>
            </w:r>
          </w:p>
        </w:tc>
        <w:tc>
          <w:tcPr>
            <w:tcW w:w="1127" w:type="dxa"/>
          </w:tcPr>
          <w:p w:rsidR="00660A6A" w:rsidRPr="00F56AD2" w:rsidRDefault="00660A6A" w:rsidP="00920704">
            <w:r w:rsidRPr="00F56AD2">
              <w:t>-</w:t>
            </w:r>
          </w:p>
        </w:tc>
        <w:tc>
          <w:tcPr>
            <w:tcW w:w="1127" w:type="dxa"/>
          </w:tcPr>
          <w:p w:rsidR="00660A6A" w:rsidRPr="00F56AD2" w:rsidRDefault="00660A6A" w:rsidP="00920704">
            <w:r w:rsidRPr="00F56AD2">
              <w:t>-</w:t>
            </w:r>
          </w:p>
        </w:tc>
        <w:tc>
          <w:tcPr>
            <w:tcW w:w="1099" w:type="dxa"/>
          </w:tcPr>
          <w:p w:rsidR="00660A6A" w:rsidRPr="00F56AD2" w:rsidRDefault="00660A6A" w:rsidP="00920704">
            <w:r w:rsidRPr="00F56AD2">
              <w:t>-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ConsPlusCell"/>
              <w:tabs>
                <w:tab w:val="left" w:pos="266"/>
              </w:tabs>
              <w:jc w:val="both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Доля просроченной кредито</w:t>
            </w:r>
            <w:r w:rsidRPr="00F56AD2">
              <w:rPr>
                <w:bCs/>
                <w:kern w:val="2"/>
                <w:sz w:val="24"/>
                <w:szCs w:val="24"/>
              </w:rPr>
              <w:t>р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ской задолженности к расходам муниципальных образований Цимлянского района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gramStart"/>
            <w:r w:rsidRPr="00F56AD2">
              <w:rPr>
                <w:bCs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5.3.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ConsPlusCell"/>
              <w:tabs>
                <w:tab w:val="left" w:pos="266"/>
              </w:tabs>
              <w:jc w:val="both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Количество муниципальных об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разований, в которых деф</w:t>
            </w:r>
            <w:r w:rsidRPr="00F56AD2">
              <w:rPr>
                <w:bCs/>
                <w:kern w:val="2"/>
                <w:sz w:val="24"/>
                <w:szCs w:val="24"/>
              </w:rPr>
              <w:t>и</w:t>
            </w:r>
            <w:r w:rsidRPr="00F56AD2">
              <w:rPr>
                <w:bCs/>
                <w:kern w:val="2"/>
                <w:sz w:val="24"/>
                <w:szCs w:val="24"/>
              </w:rPr>
              <w:t>цит бюджета и предельный объем муниципального долга превы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шают уровень, устано</w:t>
            </w:r>
            <w:r w:rsidRPr="00F56AD2">
              <w:rPr>
                <w:bCs/>
                <w:kern w:val="2"/>
                <w:sz w:val="24"/>
                <w:szCs w:val="24"/>
              </w:rPr>
              <w:t>в</w:t>
            </w:r>
            <w:r w:rsidRPr="00F56AD2">
              <w:rPr>
                <w:bCs/>
                <w:kern w:val="2"/>
                <w:sz w:val="24"/>
                <w:szCs w:val="24"/>
              </w:rPr>
              <w:t>ленный бюджетным законод</w:t>
            </w:r>
            <w:r w:rsidRPr="00F56AD2">
              <w:rPr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bCs/>
                <w:kern w:val="2"/>
                <w:sz w:val="24"/>
                <w:szCs w:val="24"/>
              </w:rPr>
              <w:t>тельством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bCs/>
                <w:kern w:val="2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0</w:t>
            </w:r>
          </w:p>
        </w:tc>
      </w:tr>
      <w:tr w:rsidR="00660A6A" w:rsidRPr="00F56AD2" w:rsidTr="00920704">
        <w:trPr>
          <w:jc w:val="center"/>
        </w:trPr>
        <w:tc>
          <w:tcPr>
            <w:tcW w:w="15111" w:type="dxa"/>
            <w:gridSpan w:val="13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6. «Содействие повышению качества управления муниципальными финансами поселений»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6.1.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Количество муниципальных об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разований Цимлянского района, оценка качества управления бюджетным процессом которых соответствует I степени качес</w:t>
            </w:r>
            <w:r w:rsidRPr="00F56AD2">
              <w:rPr>
                <w:bCs/>
                <w:kern w:val="2"/>
                <w:sz w:val="24"/>
                <w:szCs w:val="24"/>
              </w:rPr>
              <w:t>т</w:t>
            </w:r>
            <w:r w:rsidRPr="00F56AD2">
              <w:rPr>
                <w:bCs/>
                <w:kern w:val="2"/>
                <w:sz w:val="24"/>
                <w:szCs w:val="24"/>
              </w:rPr>
              <w:t>ва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F56AD2">
              <w:rPr>
                <w:kern w:val="2"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4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4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4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4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jc w:val="center"/>
            </w:pPr>
            <w:r w:rsidRPr="00F56AD2">
              <w:rPr>
                <w:kern w:val="2"/>
              </w:rPr>
              <w:t>4</w:t>
            </w:r>
          </w:p>
        </w:tc>
      </w:tr>
      <w:tr w:rsidR="00660A6A" w:rsidRPr="00F56AD2" w:rsidTr="00920704">
        <w:trPr>
          <w:jc w:val="center"/>
        </w:trPr>
        <w:tc>
          <w:tcPr>
            <w:tcW w:w="673" w:type="dxa"/>
          </w:tcPr>
          <w:p w:rsidR="00660A6A" w:rsidRPr="00F56AD2" w:rsidRDefault="00660A6A" w:rsidP="00920704">
            <w:pPr>
              <w:pStyle w:val="NoSpacing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56AD2">
              <w:rPr>
                <w:rFonts w:ascii="Times New Roman" w:hAnsi="Times New Roman"/>
                <w:kern w:val="2"/>
                <w:sz w:val="24"/>
                <w:szCs w:val="24"/>
              </w:rPr>
              <w:t>6.2.</w:t>
            </w:r>
          </w:p>
        </w:tc>
        <w:tc>
          <w:tcPr>
            <w:tcW w:w="3520" w:type="dxa"/>
          </w:tcPr>
          <w:p w:rsidR="00660A6A" w:rsidRPr="00F56AD2" w:rsidRDefault="00660A6A" w:rsidP="00920704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Доля муниципальных образов</w:t>
            </w:r>
            <w:r w:rsidRPr="00F56AD2">
              <w:rPr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ний, в отношении которых осу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ществляются меры, пред</w:t>
            </w:r>
            <w:r w:rsidRPr="00F56AD2">
              <w:rPr>
                <w:bCs/>
                <w:kern w:val="2"/>
                <w:sz w:val="24"/>
                <w:szCs w:val="24"/>
              </w:rPr>
              <w:t>у</w:t>
            </w:r>
            <w:r w:rsidRPr="00F56AD2">
              <w:rPr>
                <w:bCs/>
                <w:kern w:val="2"/>
                <w:sz w:val="24"/>
                <w:szCs w:val="24"/>
              </w:rPr>
              <w:t>смот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 xml:space="preserve">ренные пунктом 4 статьи 136 </w:t>
            </w:r>
            <w:r w:rsidRPr="00F56AD2">
              <w:rPr>
                <w:bCs/>
                <w:kern w:val="2"/>
                <w:sz w:val="24"/>
                <w:szCs w:val="24"/>
              </w:rPr>
              <w:lastRenderedPageBreak/>
              <w:t>Бюджетного кодекса Российской Федерации, подписа</w:t>
            </w:r>
            <w:r w:rsidRPr="00F56AD2">
              <w:rPr>
                <w:bCs/>
                <w:kern w:val="2"/>
                <w:sz w:val="24"/>
                <w:szCs w:val="24"/>
              </w:rPr>
              <w:t>в</w:t>
            </w:r>
            <w:r w:rsidRPr="00F56AD2">
              <w:rPr>
                <w:bCs/>
                <w:kern w:val="2"/>
                <w:sz w:val="24"/>
                <w:szCs w:val="24"/>
              </w:rPr>
              <w:t>ших с мини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 xml:space="preserve">стерством финансов </w:t>
            </w:r>
            <w:proofErr w:type="spellStart"/>
            <w:r w:rsidRPr="00F56AD2">
              <w:rPr>
                <w:bCs/>
                <w:kern w:val="2"/>
                <w:sz w:val="24"/>
                <w:szCs w:val="24"/>
              </w:rPr>
              <w:t>Рос-тов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ской</w:t>
            </w:r>
            <w:proofErr w:type="spellEnd"/>
            <w:r w:rsidRPr="00F56AD2">
              <w:rPr>
                <w:bCs/>
                <w:kern w:val="2"/>
                <w:sz w:val="24"/>
                <w:szCs w:val="24"/>
              </w:rPr>
              <w:t xml:space="preserve"> области соглашения о мерах по повышению эффе</w:t>
            </w:r>
            <w:r w:rsidRPr="00F56AD2">
              <w:rPr>
                <w:bCs/>
                <w:kern w:val="2"/>
                <w:sz w:val="24"/>
                <w:szCs w:val="24"/>
              </w:rPr>
              <w:t>к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тивности использования бю</w:t>
            </w:r>
            <w:r w:rsidRPr="00F56AD2">
              <w:rPr>
                <w:bCs/>
                <w:kern w:val="2"/>
                <w:sz w:val="24"/>
                <w:szCs w:val="24"/>
              </w:rPr>
              <w:t>д</w:t>
            </w:r>
            <w:r w:rsidRPr="00F56AD2">
              <w:rPr>
                <w:bCs/>
                <w:kern w:val="2"/>
                <w:sz w:val="24"/>
                <w:szCs w:val="24"/>
              </w:rPr>
              <w:t>жетных средств и увеличе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нию поступления налоговых и нен</w:t>
            </w:r>
            <w:r w:rsidRPr="00F56AD2">
              <w:rPr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bCs/>
                <w:kern w:val="2"/>
                <w:sz w:val="24"/>
                <w:szCs w:val="24"/>
              </w:rPr>
              <w:t>логовых доходов</w:t>
            </w:r>
          </w:p>
        </w:tc>
        <w:tc>
          <w:tcPr>
            <w:tcW w:w="1410" w:type="dxa"/>
            <w:gridSpan w:val="2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56AD2">
              <w:rPr>
                <w:bCs/>
                <w:kern w:val="2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990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127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60A6A" w:rsidRPr="00F56AD2" w:rsidRDefault="00660A6A" w:rsidP="00920704">
            <w:pPr>
              <w:pStyle w:val="ConsPlusCell"/>
              <w:jc w:val="center"/>
              <w:rPr>
                <w:bCs/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100</w:t>
            </w:r>
          </w:p>
        </w:tc>
      </w:tr>
    </w:tbl>
    <w:p w:rsidR="00660A6A" w:rsidRPr="00F56AD2" w:rsidRDefault="00660A6A" w:rsidP="00660A6A">
      <w:pPr>
        <w:rPr>
          <w:sz w:val="28"/>
          <w:szCs w:val="28"/>
        </w:rPr>
      </w:pPr>
    </w:p>
    <w:p w:rsidR="00941E73" w:rsidRPr="00150E19" w:rsidRDefault="00941E73" w:rsidP="00BF633F">
      <w:pPr>
        <w:pageBreakBefore/>
        <w:suppressAutoHyphens/>
        <w:jc w:val="right"/>
        <w:rPr>
          <w:kern w:val="2"/>
          <w:sz w:val="28"/>
          <w:szCs w:val="28"/>
        </w:rPr>
      </w:pPr>
      <w:r w:rsidRPr="00150E19">
        <w:rPr>
          <w:sz w:val="28"/>
          <w:szCs w:val="28"/>
        </w:rPr>
        <w:lastRenderedPageBreak/>
        <w:t xml:space="preserve">     «</w:t>
      </w:r>
      <w:r w:rsidR="00347B9C">
        <w:rPr>
          <w:kern w:val="2"/>
          <w:sz w:val="28"/>
          <w:szCs w:val="28"/>
        </w:rPr>
        <w:t xml:space="preserve">Приложение № </w:t>
      </w:r>
      <w:r w:rsidR="00B95DA9">
        <w:rPr>
          <w:kern w:val="2"/>
          <w:sz w:val="28"/>
          <w:szCs w:val="28"/>
        </w:rPr>
        <w:t>4</w:t>
      </w:r>
    </w:p>
    <w:p w:rsidR="00941E73" w:rsidRPr="00150E19" w:rsidRDefault="00941E73" w:rsidP="00BF633F">
      <w:pPr>
        <w:suppressAutoHyphens/>
        <w:ind w:left="9639"/>
        <w:jc w:val="right"/>
        <w:rPr>
          <w:kern w:val="2"/>
          <w:sz w:val="28"/>
          <w:szCs w:val="28"/>
        </w:rPr>
      </w:pPr>
      <w:proofErr w:type="gramStart"/>
      <w:r w:rsidRPr="00150E19">
        <w:rPr>
          <w:kern w:val="2"/>
          <w:sz w:val="28"/>
          <w:szCs w:val="28"/>
        </w:rPr>
        <w:t>к</w:t>
      </w:r>
      <w:proofErr w:type="gramEnd"/>
      <w:r w:rsidRPr="00150E19">
        <w:rPr>
          <w:kern w:val="2"/>
          <w:sz w:val="28"/>
          <w:szCs w:val="28"/>
        </w:rPr>
        <w:t xml:space="preserve"> муниципальной программе </w:t>
      </w:r>
    </w:p>
    <w:p w:rsidR="00941E73" w:rsidRPr="00150E19" w:rsidRDefault="00941E73" w:rsidP="00BF633F">
      <w:pPr>
        <w:suppressAutoHyphens/>
        <w:ind w:left="9639"/>
        <w:jc w:val="right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  <w:r w:rsidRPr="00150E19">
        <w:rPr>
          <w:kern w:val="2"/>
          <w:sz w:val="28"/>
          <w:szCs w:val="28"/>
        </w:rPr>
        <w:t>РАСХОДЫ</w:t>
      </w:r>
      <w:r w:rsidRPr="00150E19">
        <w:rPr>
          <w:kern w:val="2"/>
          <w:sz w:val="28"/>
          <w:szCs w:val="28"/>
        </w:rPr>
        <w:br/>
        <w:t xml:space="preserve">бюджета муниципального района на реализацию муниципальной программы Цимлянского района «Управление </w:t>
      </w:r>
      <w:r w:rsidRPr="00150E19">
        <w:rPr>
          <w:bCs/>
          <w:kern w:val="2"/>
          <w:sz w:val="28"/>
          <w:szCs w:val="28"/>
        </w:rPr>
        <w:t>муниципальными финансами»</w:t>
      </w:r>
    </w:p>
    <w:p w:rsidR="00941E73" w:rsidRPr="00150E19" w:rsidRDefault="00941E73" w:rsidP="00941E7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 </w:t>
      </w:r>
    </w:p>
    <w:p w:rsidR="00941E73" w:rsidRPr="00150E19" w:rsidRDefault="00941E73" w:rsidP="00941E73">
      <w:pPr>
        <w:rPr>
          <w:sz w:val="2"/>
          <w:szCs w:val="2"/>
        </w:rPr>
      </w:pPr>
    </w:p>
    <w:p w:rsidR="009E17A7" w:rsidRDefault="009E17A7" w:rsidP="009E17A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879"/>
      <w:bookmarkEnd w:id="1"/>
    </w:p>
    <w:tbl>
      <w:tblPr>
        <w:tblW w:w="5267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3"/>
        <w:gridCol w:w="1701"/>
        <w:gridCol w:w="567"/>
        <w:gridCol w:w="709"/>
        <w:gridCol w:w="992"/>
        <w:gridCol w:w="567"/>
        <w:gridCol w:w="1134"/>
        <w:gridCol w:w="992"/>
        <w:gridCol w:w="993"/>
        <w:gridCol w:w="1134"/>
        <w:gridCol w:w="1134"/>
        <w:gridCol w:w="992"/>
        <w:gridCol w:w="1276"/>
        <w:gridCol w:w="1275"/>
      </w:tblGrid>
      <w:tr w:rsidR="009E17A7" w:rsidRPr="00214DCB" w:rsidTr="00C27472">
        <w:trPr>
          <w:trHeight w:val="455"/>
          <w:tblHeader/>
        </w:trPr>
        <w:tc>
          <w:tcPr>
            <w:tcW w:w="1702" w:type="dxa"/>
            <w:vMerge w:val="restart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подпрограммы</w:t>
            </w:r>
            <w:proofErr w:type="gramEnd"/>
          </w:p>
        </w:tc>
        <w:tc>
          <w:tcPr>
            <w:tcW w:w="1701" w:type="dxa"/>
            <w:vMerge w:val="restart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35" w:type="dxa"/>
            <w:gridSpan w:val="4"/>
          </w:tcPr>
          <w:p w:rsidR="009E17A7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Код </w:t>
            </w:r>
          </w:p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бюджетной</w:t>
            </w:r>
            <w:proofErr w:type="gramEnd"/>
            <w:r w:rsidRPr="00214DCB">
              <w:rPr>
                <w:kern w:val="2"/>
              </w:rPr>
              <w:t xml:space="preserve"> классификации </w:t>
            </w:r>
          </w:p>
        </w:tc>
        <w:tc>
          <w:tcPr>
            <w:tcW w:w="1134" w:type="dxa"/>
            <w:vMerge w:val="restart"/>
          </w:tcPr>
          <w:p w:rsidR="009E17A7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</w:t>
            </w:r>
            <w:proofErr w:type="gramStart"/>
            <w:r w:rsidRPr="00214DCB">
              <w:rPr>
                <w:kern w:val="2"/>
              </w:rPr>
              <w:t>тыс.</w:t>
            </w:r>
            <w:proofErr w:type="gramEnd"/>
            <w:r w:rsidRPr="00214DCB">
              <w:rPr>
                <w:kern w:val="2"/>
              </w:rPr>
              <w:t xml:space="preserve"> рублей)</w:t>
            </w:r>
          </w:p>
        </w:tc>
        <w:tc>
          <w:tcPr>
            <w:tcW w:w="7796" w:type="dxa"/>
            <w:gridSpan w:val="7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</w:p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</w:t>
            </w:r>
            <w:proofErr w:type="gramEnd"/>
            <w:r w:rsidRPr="00214DCB">
              <w:rPr>
                <w:kern w:val="2"/>
              </w:rPr>
              <w:t xml:space="preserve"> программы</w:t>
            </w:r>
          </w:p>
        </w:tc>
      </w:tr>
      <w:tr w:rsidR="00B31438" w:rsidRPr="00214DCB" w:rsidTr="00C27472">
        <w:trPr>
          <w:trHeight w:val="148"/>
          <w:tblHeader/>
        </w:trPr>
        <w:tc>
          <w:tcPr>
            <w:tcW w:w="1702" w:type="dxa"/>
            <w:vMerge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ГРБС</w:t>
            </w:r>
          </w:p>
        </w:tc>
        <w:tc>
          <w:tcPr>
            <w:tcW w:w="709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214DCB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1134" w:type="dxa"/>
            <w:vMerge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2014 </w:t>
            </w:r>
          </w:p>
        </w:tc>
        <w:tc>
          <w:tcPr>
            <w:tcW w:w="993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2015 </w:t>
            </w:r>
          </w:p>
        </w:tc>
        <w:tc>
          <w:tcPr>
            <w:tcW w:w="1134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2016 </w:t>
            </w:r>
          </w:p>
        </w:tc>
        <w:tc>
          <w:tcPr>
            <w:tcW w:w="1134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2017 </w:t>
            </w:r>
          </w:p>
        </w:tc>
        <w:tc>
          <w:tcPr>
            <w:tcW w:w="992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2018 </w:t>
            </w:r>
          </w:p>
        </w:tc>
        <w:tc>
          <w:tcPr>
            <w:tcW w:w="1276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 xml:space="preserve">2019 </w:t>
            </w:r>
          </w:p>
        </w:tc>
        <w:tc>
          <w:tcPr>
            <w:tcW w:w="1275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2020</w:t>
            </w:r>
          </w:p>
        </w:tc>
      </w:tr>
    </w:tbl>
    <w:p w:rsidR="009E17A7" w:rsidRPr="00F56AD2" w:rsidRDefault="009E17A7" w:rsidP="009E17A7">
      <w:pPr>
        <w:autoSpaceDE w:val="0"/>
        <w:autoSpaceDN w:val="0"/>
        <w:adjustRightInd w:val="0"/>
        <w:jc w:val="center"/>
        <w:rPr>
          <w:sz w:val="2"/>
          <w:szCs w:val="2"/>
        </w:rPr>
      </w:pPr>
      <w:r w:rsidRPr="00F56AD2">
        <w:rPr>
          <w:kern w:val="2"/>
          <w:sz w:val="28"/>
          <w:szCs w:val="28"/>
        </w:rPr>
        <w:t xml:space="preserve"> </w:t>
      </w:r>
    </w:p>
    <w:tbl>
      <w:tblPr>
        <w:tblW w:w="527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567"/>
        <w:gridCol w:w="708"/>
        <w:gridCol w:w="993"/>
        <w:gridCol w:w="567"/>
        <w:gridCol w:w="1134"/>
        <w:gridCol w:w="992"/>
        <w:gridCol w:w="992"/>
        <w:gridCol w:w="1134"/>
        <w:gridCol w:w="1134"/>
        <w:gridCol w:w="992"/>
        <w:gridCol w:w="1315"/>
        <w:gridCol w:w="10"/>
        <w:gridCol w:w="1266"/>
      </w:tblGrid>
      <w:tr w:rsidR="00B31438" w:rsidRPr="00F56AD2" w:rsidTr="00AD63CF">
        <w:trPr>
          <w:tblHeader/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  <w:vMerge w:val="restart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 w:rsidRPr="00F56AD2">
              <w:rPr>
                <w:kern w:val="2"/>
                <w:sz w:val="22"/>
                <w:szCs w:val="22"/>
              </w:rPr>
              <w:t>«Управление муниципаль</w:t>
            </w:r>
            <w:r w:rsidRPr="00F56AD2">
              <w:rPr>
                <w:bCs/>
                <w:kern w:val="2"/>
                <w:sz w:val="22"/>
                <w:szCs w:val="22"/>
              </w:rPr>
              <w:t>ными финансами»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всего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, 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в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том числе: 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6C4BBA" w:rsidRDefault="006C4BBA" w:rsidP="00C024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4BBA">
              <w:rPr>
                <w:kern w:val="2"/>
                <w:sz w:val="22"/>
                <w:szCs w:val="22"/>
              </w:rPr>
              <w:t xml:space="preserve">130 </w:t>
            </w:r>
            <w:r w:rsidR="00C02475">
              <w:rPr>
                <w:kern w:val="2"/>
                <w:sz w:val="22"/>
                <w:szCs w:val="22"/>
              </w:rPr>
              <w:t>577</w:t>
            </w:r>
            <w:r w:rsidRPr="006C4BBA">
              <w:rPr>
                <w:kern w:val="2"/>
                <w:sz w:val="22"/>
                <w:szCs w:val="22"/>
              </w:rPr>
              <w:t>,4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9044,0</w:t>
            </w:r>
          </w:p>
        </w:tc>
        <w:tc>
          <w:tcPr>
            <w:tcW w:w="992" w:type="dxa"/>
          </w:tcPr>
          <w:p w:rsidR="009E17A7" w:rsidRPr="00F56AD2" w:rsidRDefault="009E17A7" w:rsidP="0048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1774">
              <w:rPr>
                <w:sz w:val="22"/>
                <w:szCs w:val="22"/>
              </w:rPr>
              <w:t>55</w:t>
            </w:r>
            <w:r w:rsidR="008C60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8C6070"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266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  <w:vMerge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C024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130 </w:t>
            </w:r>
            <w:r w:rsidR="00C02475">
              <w:rPr>
                <w:kern w:val="2"/>
                <w:sz w:val="22"/>
                <w:szCs w:val="22"/>
              </w:rPr>
              <w:t>57</w:t>
            </w:r>
            <w:r>
              <w:rPr>
                <w:kern w:val="2"/>
                <w:sz w:val="22"/>
                <w:szCs w:val="22"/>
              </w:rPr>
              <w:t>7,</w:t>
            </w:r>
            <w:r w:rsidR="006C4BB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9044,0</w:t>
            </w:r>
          </w:p>
        </w:tc>
        <w:tc>
          <w:tcPr>
            <w:tcW w:w="992" w:type="dxa"/>
          </w:tcPr>
          <w:p w:rsidR="009E17A7" w:rsidRPr="00F56AD2" w:rsidRDefault="009E17A7" w:rsidP="00481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1774">
              <w:rPr>
                <w:sz w:val="22"/>
                <w:szCs w:val="22"/>
              </w:rPr>
              <w:t>55</w:t>
            </w:r>
            <w:r w:rsidR="008C60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8C6070">
              <w:rPr>
                <w:sz w:val="22"/>
                <w:szCs w:val="22"/>
              </w:rPr>
              <w:t>4</w:t>
            </w:r>
          </w:p>
        </w:tc>
        <w:tc>
          <w:tcPr>
            <w:tcW w:w="1325" w:type="dxa"/>
            <w:gridSpan w:val="2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266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Разработка и </w:t>
            </w:r>
            <w:r w:rsidRPr="00214DCB">
              <w:rPr>
                <w:kern w:val="2"/>
              </w:rPr>
              <w:lastRenderedPageBreak/>
              <w:t>реализация ме</w:t>
            </w:r>
            <w:r w:rsidRPr="00214DCB">
              <w:rPr>
                <w:kern w:val="2"/>
              </w:rPr>
              <w:softHyphen/>
              <w:t>ханизмов кон</w:t>
            </w:r>
            <w:r w:rsidRPr="00214DCB">
              <w:rPr>
                <w:kern w:val="2"/>
              </w:rPr>
              <w:softHyphen/>
              <w:t>троля за испол</w:t>
            </w:r>
            <w:r w:rsidRPr="00214DCB">
              <w:rPr>
                <w:kern w:val="2"/>
              </w:rPr>
              <w:softHyphen/>
              <w:t>нением доходов консолидиро</w:t>
            </w:r>
            <w:r w:rsidRPr="00214DCB">
              <w:rPr>
                <w:kern w:val="2"/>
              </w:rPr>
              <w:softHyphen/>
              <w:t>ванного бюд</w:t>
            </w:r>
            <w:r w:rsidRPr="00214DCB">
              <w:rPr>
                <w:kern w:val="2"/>
              </w:rPr>
              <w:softHyphen/>
              <w:t xml:space="preserve">жета </w:t>
            </w:r>
            <w:r>
              <w:rPr>
                <w:kern w:val="2"/>
              </w:rPr>
              <w:t xml:space="preserve">Цимлянского района </w:t>
            </w:r>
            <w:r w:rsidRPr="00214DCB">
              <w:rPr>
                <w:kern w:val="2"/>
              </w:rPr>
              <w:t>и снижением недоимки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отдел Администрации Цимлянского </w:t>
            </w:r>
            <w:r w:rsidRPr="00F56AD2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08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245E60" w:rsidRDefault="009E17A7" w:rsidP="001B6A1D">
            <w:pPr>
              <w:pStyle w:val="a3"/>
              <w:jc w:val="center"/>
              <w:rPr>
                <w:kern w:val="2"/>
                <w:sz w:val="22"/>
                <w:szCs w:val="22"/>
              </w:rPr>
            </w:pPr>
            <w:r w:rsidRPr="00245E60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1.2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ценка эффективности нал</w:t>
            </w:r>
            <w:r w:rsidRPr="00F56AD2"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го</w:t>
            </w:r>
            <w:r w:rsidRPr="00F56AD2">
              <w:rPr>
                <w:kern w:val="2"/>
                <w:sz w:val="22"/>
                <w:szCs w:val="22"/>
              </w:rPr>
              <w:softHyphen/>
              <w:t>вых льгот, установленных зако</w:t>
            </w:r>
            <w:r w:rsidRPr="00F56AD2">
              <w:rPr>
                <w:kern w:val="2"/>
                <w:sz w:val="22"/>
                <w:szCs w:val="22"/>
              </w:rPr>
              <w:softHyphen/>
              <w:t>нодательством Ростовской обла</w:t>
            </w:r>
            <w:r w:rsidRPr="00F56AD2">
              <w:rPr>
                <w:kern w:val="2"/>
                <w:sz w:val="22"/>
                <w:szCs w:val="22"/>
              </w:rPr>
              <w:softHyphen/>
              <w:t>сти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1.3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Ф</w:t>
            </w:r>
            <w:r w:rsidRPr="00F56AD2">
              <w:rPr>
                <w:kern w:val="2"/>
                <w:sz w:val="22"/>
                <w:szCs w:val="22"/>
              </w:rPr>
              <w:t>ор</w:t>
            </w:r>
            <w:r w:rsidRPr="00F56AD2">
              <w:rPr>
                <w:kern w:val="2"/>
                <w:sz w:val="22"/>
                <w:szCs w:val="22"/>
              </w:rPr>
              <w:softHyphen/>
              <w:t xml:space="preserve">мирование </w:t>
            </w:r>
            <w:proofErr w:type="gramStart"/>
            <w:r w:rsidRPr="00F56AD2">
              <w:rPr>
                <w:kern w:val="2"/>
                <w:sz w:val="22"/>
                <w:szCs w:val="22"/>
              </w:rPr>
              <w:t>расходов  бюджета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муниципального района в соответ</w:t>
            </w:r>
            <w:r w:rsidRPr="00F56AD2">
              <w:rPr>
                <w:kern w:val="2"/>
                <w:sz w:val="22"/>
                <w:szCs w:val="22"/>
              </w:rPr>
              <w:softHyphen/>
              <w:t>ствии с муниципальным</w:t>
            </w:r>
            <w:r w:rsidRPr="00F56AD2">
              <w:rPr>
                <w:kern w:val="2"/>
                <w:sz w:val="22"/>
                <w:szCs w:val="22"/>
              </w:rPr>
              <w:lastRenderedPageBreak/>
              <w:t>и пр</w:t>
            </w:r>
            <w:r w:rsidRPr="00F56AD2"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lastRenderedPageBreak/>
              <w:t xml:space="preserve">Подпрограмма 2 </w:t>
            </w:r>
            <w:r w:rsidRPr="00F56AD2">
              <w:rPr>
                <w:bCs/>
                <w:kern w:val="2"/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jc w:val="center"/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690C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41 523,0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992" w:type="dxa"/>
          </w:tcPr>
          <w:p w:rsidR="009E17A7" w:rsidRPr="00F56AD2" w:rsidRDefault="009E17A7" w:rsidP="00367B5C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</w:t>
            </w:r>
            <w:r w:rsidR="00367B5C">
              <w:rPr>
                <w:sz w:val="22"/>
                <w:szCs w:val="22"/>
              </w:rPr>
              <w:t>80</w:t>
            </w:r>
            <w:r w:rsidRPr="00F56AD2">
              <w:rPr>
                <w:sz w:val="22"/>
                <w:szCs w:val="22"/>
              </w:rPr>
              <w:t>1,</w:t>
            </w:r>
            <w:r w:rsidR="00367B5C">
              <w:rPr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</w:t>
            </w:r>
            <w:r w:rsidRPr="00F56AD2">
              <w:rPr>
                <w:kern w:val="2"/>
                <w:sz w:val="22"/>
                <w:szCs w:val="22"/>
              </w:rPr>
              <w:t>аз</w:t>
            </w:r>
            <w:r w:rsidRPr="00F56AD2">
              <w:rPr>
                <w:kern w:val="2"/>
                <w:sz w:val="22"/>
                <w:szCs w:val="22"/>
              </w:rPr>
              <w:softHyphen/>
              <w:t>работка и совершенствов</w:t>
            </w:r>
            <w:r w:rsidRPr="00F56AD2">
              <w:rPr>
                <w:kern w:val="2"/>
                <w:sz w:val="22"/>
                <w:szCs w:val="22"/>
              </w:rPr>
              <w:t>а</w:t>
            </w:r>
            <w:r w:rsidRPr="00F56AD2">
              <w:rPr>
                <w:kern w:val="2"/>
                <w:sz w:val="22"/>
                <w:szCs w:val="22"/>
              </w:rPr>
              <w:t>ние нормативного правового регу</w:t>
            </w:r>
            <w:r w:rsidRPr="00F56AD2">
              <w:rPr>
                <w:kern w:val="2"/>
                <w:sz w:val="22"/>
                <w:szCs w:val="22"/>
              </w:rPr>
              <w:softHyphen/>
              <w:t>лирования по организации бюд</w:t>
            </w:r>
            <w:r w:rsidRPr="00F56AD2">
              <w:rPr>
                <w:kern w:val="2"/>
                <w:sz w:val="22"/>
                <w:szCs w:val="22"/>
              </w:rPr>
              <w:softHyphen/>
              <w:t xml:space="preserve">жетного </w:t>
            </w:r>
            <w:r w:rsidRPr="00F56AD2">
              <w:rPr>
                <w:kern w:val="2"/>
                <w:sz w:val="24"/>
                <w:szCs w:val="24"/>
              </w:rPr>
              <w:t>процесса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ланирование бюджетных ассигнований резервного фонда Администрации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2.3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</w:t>
            </w:r>
            <w:r w:rsidRPr="00F56AD2">
              <w:rPr>
                <w:bCs/>
                <w:kern w:val="2"/>
                <w:sz w:val="22"/>
                <w:szCs w:val="22"/>
              </w:rPr>
              <w:t xml:space="preserve">беспечение </w:t>
            </w:r>
            <w:r w:rsidRPr="00F56AD2">
              <w:rPr>
                <w:bCs/>
                <w:kern w:val="2"/>
                <w:sz w:val="22"/>
                <w:szCs w:val="22"/>
              </w:rPr>
              <w:lastRenderedPageBreak/>
              <w:t xml:space="preserve">деятельности финансового отдела </w:t>
            </w:r>
            <w:r w:rsidRPr="00F56AD2">
              <w:rPr>
                <w:kern w:val="2"/>
                <w:sz w:val="22"/>
                <w:szCs w:val="22"/>
              </w:rPr>
              <w:t>Администрации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отдел Администрации Цимлянского </w:t>
            </w:r>
            <w:r w:rsidRPr="00F56AD2">
              <w:rPr>
                <w:kern w:val="2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56AD2">
              <w:rPr>
                <w:sz w:val="22"/>
                <w:szCs w:val="22"/>
              </w:rPr>
              <w:t>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0705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1820011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1829999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1820000110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1820099990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  <w:p w:rsidR="009E17A7" w:rsidRPr="00BD46C3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240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850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850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9E17A7" w:rsidRDefault="009E690C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41 523,0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9996,1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9,7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1035,6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232,3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5,7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  <w:r w:rsidR="008E250A">
              <w:rPr>
                <w:kern w:val="2"/>
                <w:sz w:val="22"/>
                <w:szCs w:val="22"/>
              </w:rPr>
              <w:t>845</w:t>
            </w:r>
            <w:r>
              <w:rPr>
                <w:kern w:val="2"/>
                <w:sz w:val="22"/>
                <w:szCs w:val="22"/>
              </w:rPr>
              <w:t>,</w:t>
            </w:r>
            <w:r w:rsidR="008E250A">
              <w:rPr>
                <w:kern w:val="2"/>
                <w:sz w:val="22"/>
                <w:szCs w:val="22"/>
              </w:rPr>
              <w:t>9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1930,0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256,3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30,2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5791,0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5090,1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3,7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460,2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232,3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4,7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5638,8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4906,0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575,4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150,4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5665,1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5055,1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596,9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3,1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6044,0</w:t>
            </w: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5477,3</w:t>
            </w: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2,6</w:t>
            </w: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541,0</w:t>
            </w: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F56AD2">
              <w:rPr>
                <w:kern w:val="2"/>
                <w:sz w:val="22"/>
                <w:szCs w:val="22"/>
              </w:rPr>
              <w:t>,9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20,2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6</w:t>
            </w:r>
            <w:r w:rsidR="00367B5C">
              <w:rPr>
                <w:sz w:val="22"/>
                <w:szCs w:val="22"/>
              </w:rPr>
              <w:t>801</w:t>
            </w:r>
            <w:r w:rsidRPr="00F56AD2">
              <w:rPr>
                <w:sz w:val="22"/>
                <w:szCs w:val="22"/>
              </w:rPr>
              <w:t>,</w:t>
            </w:r>
            <w:r w:rsidR="00367B5C">
              <w:rPr>
                <w:sz w:val="22"/>
                <w:szCs w:val="22"/>
              </w:rPr>
              <w:t>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3E80">
              <w:rPr>
                <w:sz w:val="22"/>
                <w:szCs w:val="22"/>
              </w:rPr>
              <w:t>971</w:t>
            </w:r>
            <w:r>
              <w:rPr>
                <w:sz w:val="22"/>
                <w:szCs w:val="22"/>
              </w:rPr>
              <w:t>,</w:t>
            </w:r>
            <w:r w:rsidR="00913E80">
              <w:rPr>
                <w:sz w:val="22"/>
                <w:szCs w:val="22"/>
              </w:rPr>
              <w:t>8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565,9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5735,9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5655,4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73,1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5846,8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5686,3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153,1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2.4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</w:t>
            </w:r>
            <w:r w:rsidRPr="00F56AD2">
              <w:rPr>
                <w:bCs/>
                <w:kern w:val="2"/>
                <w:sz w:val="22"/>
                <w:szCs w:val="22"/>
              </w:rPr>
              <w:t>рганизация планирования и исполнения расходов бюджета муниципального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2.5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</w:t>
            </w:r>
            <w:r w:rsidRPr="00F56AD2">
              <w:rPr>
                <w:sz w:val="22"/>
                <w:szCs w:val="22"/>
              </w:rPr>
              <w:t>рганизация и осуществление муниципального финансо</w:t>
            </w:r>
            <w:r w:rsidRPr="00F56AD2">
              <w:rPr>
                <w:sz w:val="22"/>
                <w:szCs w:val="22"/>
              </w:rPr>
              <w:softHyphen/>
              <w:t xml:space="preserve">вого контроля за соблюдением бюджетного </w:t>
            </w:r>
            <w:r w:rsidRPr="00F56AD2">
              <w:rPr>
                <w:sz w:val="22"/>
                <w:szCs w:val="22"/>
              </w:rPr>
              <w:lastRenderedPageBreak/>
              <w:t>законодатель</w:t>
            </w:r>
            <w:r w:rsidRPr="00F56AD2">
              <w:rPr>
                <w:sz w:val="22"/>
                <w:szCs w:val="22"/>
              </w:rPr>
              <w:softHyphen/>
              <w:t>ства Российской Федерации, контроля за соблюдением законодатель</w:t>
            </w:r>
            <w:r w:rsidRPr="00F56AD2">
              <w:rPr>
                <w:sz w:val="22"/>
                <w:szCs w:val="22"/>
              </w:rPr>
              <w:softHyphen/>
              <w:t>ства Российской Федерации о контрактной системе в сфере закупок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Подпрограмма 3 </w:t>
            </w:r>
            <w:r w:rsidRPr="00F56AD2">
              <w:rPr>
                <w:kern w:val="2"/>
                <w:sz w:val="22"/>
                <w:szCs w:val="22"/>
              </w:rPr>
              <w:t>«Управление муниципал</w:t>
            </w:r>
            <w:r>
              <w:rPr>
                <w:kern w:val="2"/>
                <w:sz w:val="22"/>
                <w:szCs w:val="22"/>
              </w:rPr>
              <w:t>ьным долгом Цимлянского района»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Основное </w:t>
            </w:r>
            <w:r>
              <w:rPr>
                <w:kern w:val="2"/>
              </w:rPr>
              <w:t>мероприя</w:t>
            </w:r>
            <w:r>
              <w:rPr>
                <w:kern w:val="2"/>
              </w:rPr>
              <w:softHyphen/>
              <w:t>тие 3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беспечение проведения единой поли</w:t>
            </w:r>
            <w:r w:rsidRPr="00F56AD2">
              <w:rPr>
                <w:kern w:val="2"/>
                <w:sz w:val="22"/>
                <w:szCs w:val="22"/>
              </w:rPr>
              <w:softHyphen/>
              <w:t>тики муниципальных з</w:t>
            </w:r>
            <w:r w:rsidRPr="00F56AD2">
              <w:rPr>
                <w:kern w:val="2"/>
                <w:sz w:val="22"/>
                <w:szCs w:val="22"/>
              </w:rPr>
              <w:t>а</w:t>
            </w:r>
            <w:r w:rsidRPr="00F56AD2">
              <w:rPr>
                <w:kern w:val="2"/>
                <w:sz w:val="22"/>
                <w:szCs w:val="22"/>
              </w:rPr>
              <w:t>им</w:t>
            </w:r>
            <w:r w:rsidRPr="00F56AD2">
              <w:rPr>
                <w:kern w:val="2"/>
                <w:sz w:val="22"/>
                <w:szCs w:val="22"/>
              </w:rPr>
              <w:softHyphen/>
              <w:t>ствований Цимлянского района, управления муниципальным долгом Цимлянского района в с</w:t>
            </w:r>
            <w:r w:rsidRPr="00F56AD2"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ответ</w:t>
            </w:r>
            <w:r w:rsidRPr="00F56AD2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F56AD2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F56AD2">
              <w:rPr>
                <w:kern w:val="2"/>
                <w:sz w:val="22"/>
                <w:szCs w:val="22"/>
              </w:rPr>
              <w:softHyphen/>
              <w:t xml:space="preserve">сом </w:t>
            </w:r>
            <w:r w:rsidRPr="00F56AD2">
              <w:rPr>
                <w:kern w:val="2"/>
                <w:sz w:val="22"/>
                <w:szCs w:val="22"/>
              </w:rPr>
              <w:lastRenderedPageBreak/>
              <w:t>Российской Фед</w:t>
            </w:r>
            <w:r w:rsidRPr="00F56AD2">
              <w:rPr>
                <w:kern w:val="2"/>
                <w:sz w:val="22"/>
                <w:szCs w:val="22"/>
              </w:rPr>
              <w:t>е</w:t>
            </w:r>
            <w:r w:rsidRPr="00F56AD2">
              <w:rPr>
                <w:kern w:val="2"/>
                <w:sz w:val="22"/>
                <w:szCs w:val="22"/>
              </w:rPr>
              <w:t>рации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3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ланирование бюджетных ассигнований на обслужив</w:t>
            </w:r>
            <w:r w:rsidRPr="00F56AD2">
              <w:rPr>
                <w:kern w:val="2"/>
                <w:sz w:val="22"/>
                <w:szCs w:val="22"/>
              </w:rPr>
              <w:t>а</w:t>
            </w:r>
            <w:r w:rsidRPr="00F56AD2">
              <w:rPr>
                <w:kern w:val="2"/>
                <w:sz w:val="22"/>
                <w:szCs w:val="22"/>
              </w:rPr>
              <w:softHyphen/>
              <w:t>ние муниципального долга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NoSpacing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Подпрограмма 4 </w:t>
            </w:r>
            <w:r w:rsidRPr="00F56AD2">
              <w:rPr>
                <w:rFonts w:ascii="Times New Roman" w:hAnsi="Times New Roman"/>
                <w:kern w:val="2"/>
              </w:rPr>
              <w:t>«Создание и раз</w:t>
            </w:r>
            <w:r w:rsidRPr="00F56AD2">
              <w:rPr>
                <w:rFonts w:ascii="Times New Roman" w:hAnsi="Times New Roman"/>
                <w:kern w:val="2"/>
              </w:rPr>
              <w:softHyphen/>
              <w:t>витие муниципальной инте</w:t>
            </w:r>
            <w:r w:rsidRPr="00F56AD2">
              <w:rPr>
                <w:rFonts w:ascii="Times New Roman" w:hAnsi="Times New Roman"/>
                <w:kern w:val="2"/>
              </w:rPr>
              <w:softHyphen/>
              <w:t>грированной информ</w:t>
            </w:r>
            <w:r w:rsidRPr="00F56AD2">
              <w:rPr>
                <w:rFonts w:ascii="Times New Roman" w:hAnsi="Times New Roman"/>
                <w:kern w:val="2"/>
              </w:rPr>
              <w:t>а</w:t>
            </w:r>
            <w:r w:rsidRPr="00F56AD2">
              <w:rPr>
                <w:rFonts w:ascii="Times New Roman" w:hAnsi="Times New Roman"/>
                <w:kern w:val="2"/>
              </w:rPr>
              <w:t>цион</w:t>
            </w:r>
            <w:r w:rsidRPr="00F56AD2">
              <w:rPr>
                <w:rFonts w:ascii="Times New Roman" w:hAnsi="Times New Roman"/>
                <w:kern w:val="2"/>
              </w:rPr>
              <w:softHyphen/>
              <w:t>ной системы управления об</w:t>
            </w:r>
            <w:r w:rsidRPr="00F56AD2">
              <w:rPr>
                <w:rFonts w:ascii="Times New Roman" w:hAnsi="Times New Roman"/>
                <w:kern w:val="2"/>
              </w:rPr>
              <w:softHyphen/>
              <w:t>щественными ф</w:t>
            </w:r>
            <w:r w:rsidRPr="00F56AD2">
              <w:rPr>
                <w:rFonts w:ascii="Times New Roman" w:hAnsi="Times New Roman"/>
                <w:kern w:val="2"/>
              </w:rPr>
              <w:t>и</w:t>
            </w:r>
            <w:r w:rsidRPr="00F56AD2">
              <w:rPr>
                <w:rFonts w:ascii="Times New Roman" w:hAnsi="Times New Roman"/>
                <w:kern w:val="2"/>
              </w:rPr>
              <w:t>нансами» «Электронный бюджет»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  <w:r w:rsidRPr="00F56AD2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4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56AD2">
              <w:rPr>
                <w:sz w:val="22"/>
                <w:szCs w:val="22"/>
              </w:rPr>
              <w:t xml:space="preserve">недрение единой информационной системы управления общественными </w:t>
            </w:r>
            <w:r w:rsidRPr="00F56AD2">
              <w:rPr>
                <w:sz w:val="22"/>
                <w:szCs w:val="22"/>
              </w:rPr>
              <w:lastRenderedPageBreak/>
              <w:t>финансами Цимлянского района.</w:t>
            </w:r>
          </w:p>
          <w:p w:rsidR="009E17A7" w:rsidRPr="00F56AD2" w:rsidRDefault="009E17A7" w:rsidP="001B6A1D">
            <w:pPr>
              <w:pStyle w:val="NoSpacing"/>
              <w:rPr>
                <w:rFonts w:ascii="Times New Roman" w:hAnsi="Times New Roman"/>
                <w:kern w:val="2"/>
              </w:rPr>
            </w:pPr>
          </w:p>
        </w:tc>
        <w:tc>
          <w:tcPr>
            <w:tcW w:w="1701" w:type="dxa"/>
          </w:tcPr>
          <w:p w:rsidR="009E17A7" w:rsidRPr="00F56AD2" w:rsidRDefault="009E17A7" w:rsidP="001B6A1D"/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Подпрограмма 5 </w:t>
            </w:r>
            <w:r w:rsidRPr="00F56AD2">
              <w:rPr>
                <w:kern w:val="2"/>
                <w:sz w:val="22"/>
                <w:szCs w:val="22"/>
              </w:rPr>
              <w:t xml:space="preserve">«Поддержание устойчивого </w:t>
            </w:r>
            <w:proofErr w:type="gramStart"/>
            <w:r w:rsidRPr="00F56AD2">
              <w:rPr>
                <w:kern w:val="2"/>
                <w:sz w:val="22"/>
                <w:szCs w:val="22"/>
              </w:rPr>
              <w:t>исполнения  бю</w:t>
            </w:r>
            <w:r w:rsidRPr="00F56AD2">
              <w:rPr>
                <w:kern w:val="2"/>
                <w:sz w:val="22"/>
                <w:szCs w:val="22"/>
              </w:rPr>
              <w:t>д</w:t>
            </w:r>
            <w:r w:rsidRPr="00F56AD2">
              <w:rPr>
                <w:kern w:val="2"/>
                <w:sz w:val="22"/>
                <w:szCs w:val="22"/>
              </w:rPr>
              <w:softHyphen/>
              <w:t>жетов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поселений»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E17A7" w:rsidRPr="00F56AD2" w:rsidRDefault="006D5DDF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89 </w:t>
            </w:r>
            <w:r w:rsidR="009E17A7">
              <w:rPr>
                <w:kern w:val="2"/>
                <w:sz w:val="22"/>
                <w:szCs w:val="22"/>
              </w:rPr>
              <w:t>0</w:t>
            </w:r>
            <w:r>
              <w:rPr>
                <w:kern w:val="2"/>
                <w:sz w:val="22"/>
                <w:szCs w:val="22"/>
              </w:rPr>
              <w:t>5</w:t>
            </w:r>
            <w:r w:rsidR="009E17A7">
              <w:rPr>
                <w:kern w:val="2"/>
                <w:sz w:val="22"/>
                <w:szCs w:val="22"/>
              </w:rPr>
              <w:t>4,4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9E17A7" w:rsidRPr="00F56AD2" w:rsidRDefault="00481774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</w:t>
            </w:r>
            <w:r w:rsidR="009E17A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5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</w:t>
            </w:r>
            <w:r w:rsidRPr="00F56AD2">
              <w:rPr>
                <w:kern w:val="2"/>
                <w:sz w:val="22"/>
                <w:szCs w:val="22"/>
              </w:rPr>
              <w:t>овершенство</w:t>
            </w:r>
            <w:r w:rsidRPr="00F56AD2">
              <w:rPr>
                <w:kern w:val="2"/>
                <w:sz w:val="22"/>
                <w:szCs w:val="22"/>
              </w:rPr>
              <w:softHyphen/>
              <w:t>вание выра</w:t>
            </w:r>
            <w:r w:rsidRPr="00F56AD2">
              <w:rPr>
                <w:kern w:val="2"/>
                <w:sz w:val="22"/>
                <w:szCs w:val="22"/>
              </w:rPr>
              <w:t>в</w:t>
            </w:r>
            <w:r w:rsidRPr="00F56AD2">
              <w:rPr>
                <w:kern w:val="2"/>
                <w:sz w:val="22"/>
                <w:szCs w:val="22"/>
              </w:rPr>
              <w:t>ни</w:t>
            </w:r>
            <w:r w:rsidRPr="00F56AD2">
              <w:rPr>
                <w:kern w:val="2"/>
                <w:sz w:val="22"/>
                <w:szCs w:val="22"/>
              </w:rPr>
              <w:softHyphen/>
              <w:t>вания бюджет</w:t>
            </w:r>
            <w:r w:rsidRPr="00F56AD2">
              <w:rPr>
                <w:kern w:val="2"/>
                <w:sz w:val="22"/>
                <w:szCs w:val="22"/>
              </w:rPr>
              <w:softHyphen/>
              <w:t>ной обе</w:t>
            </w:r>
            <w:r w:rsidRPr="00F56AD2">
              <w:rPr>
                <w:kern w:val="2"/>
                <w:sz w:val="22"/>
                <w:szCs w:val="22"/>
              </w:rPr>
              <w:t>с</w:t>
            </w:r>
            <w:r w:rsidRPr="00F56AD2">
              <w:rPr>
                <w:kern w:val="2"/>
                <w:sz w:val="22"/>
                <w:szCs w:val="22"/>
              </w:rPr>
              <w:t>печен</w:t>
            </w:r>
            <w:r w:rsidRPr="00F56AD2">
              <w:rPr>
                <w:kern w:val="2"/>
                <w:sz w:val="22"/>
                <w:szCs w:val="22"/>
              </w:rPr>
              <w:softHyphen/>
              <w:t>ности муници</w:t>
            </w:r>
            <w:r w:rsidRPr="00F56AD2">
              <w:rPr>
                <w:kern w:val="2"/>
                <w:sz w:val="22"/>
                <w:szCs w:val="22"/>
              </w:rPr>
              <w:softHyphen/>
              <w:t>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t>ных обра</w:t>
            </w:r>
            <w:r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1403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1401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1401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1403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1857002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1857234</w:t>
            </w:r>
          </w:p>
          <w:p w:rsidR="009E17A7" w:rsidRPr="001D5278" w:rsidRDefault="009E17A7" w:rsidP="001B6A1D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t>1850072340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t>1850085050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511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511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</w:tcPr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89 0</w:t>
            </w:r>
            <w:r w:rsidR="006D5DDF">
              <w:rPr>
                <w:kern w:val="2"/>
                <w:sz w:val="22"/>
                <w:szCs w:val="22"/>
              </w:rPr>
              <w:t>5</w:t>
            </w:r>
            <w:r>
              <w:rPr>
                <w:kern w:val="2"/>
                <w:sz w:val="22"/>
                <w:szCs w:val="22"/>
              </w:rPr>
              <w:t>4,4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1915,6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52424,5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7000,0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1915,6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21461,2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30964,3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Pr="00F56AD2">
              <w:rPr>
                <w:kern w:val="2"/>
                <w:sz w:val="22"/>
                <w:szCs w:val="22"/>
              </w:rPr>
              <w:t>000,0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992" w:type="dxa"/>
          </w:tcPr>
          <w:p w:rsidR="009E17A7" w:rsidRPr="00F56AD2" w:rsidRDefault="00481774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</w:t>
            </w:r>
            <w:r w:rsidR="009E17A7">
              <w:rPr>
                <w:kern w:val="2"/>
                <w:sz w:val="22"/>
                <w:szCs w:val="22"/>
              </w:rPr>
              <w:t>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1D5278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D5278"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  <w:p w:rsidR="009E17A7" w:rsidRPr="001D5278" w:rsidRDefault="00481774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</w:t>
            </w:r>
            <w:r w:rsidR="009E17A7" w:rsidRPr="001D5278">
              <w:rPr>
                <w:kern w:val="2"/>
                <w:sz w:val="22"/>
                <w:szCs w:val="22"/>
              </w:rPr>
              <w:t>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15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 Основное мероприя</w:t>
            </w:r>
            <w:r>
              <w:rPr>
                <w:kern w:val="2"/>
              </w:rPr>
              <w:softHyphen/>
              <w:t>тие 5.2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оддержка мер по обеспечению сбалансирован</w:t>
            </w:r>
            <w:r w:rsidRPr="00F56AD2">
              <w:rPr>
                <w:kern w:val="2"/>
                <w:sz w:val="22"/>
                <w:szCs w:val="22"/>
              </w:rPr>
              <w:softHyphen/>
              <w:t>ности бюджетов муниципальных образований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lastRenderedPageBreak/>
              <w:t>5.3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редоставл</w:t>
            </w:r>
            <w:r w:rsidRPr="00F56AD2">
              <w:rPr>
                <w:kern w:val="2"/>
                <w:sz w:val="22"/>
                <w:szCs w:val="22"/>
              </w:rPr>
              <w:t>е</w:t>
            </w:r>
            <w:r w:rsidRPr="00F56AD2">
              <w:rPr>
                <w:kern w:val="2"/>
                <w:sz w:val="22"/>
                <w:szCs w:val="22"/>
              </w:rPr>
              <w:t>ние дополн</w:t>
            </w:r>
            <w:r w:rsidRPr="00F56AD2">
              <w:rPr>
                <w:kern w:val="2"/>
                <w:sz w:val="22"/>
                <w:szCs w:val="22"/>
              </w:rPr>
              <w:t>и</w:t>
            </w:r>
            <w:r w:rsidRPr="00F56AD2">
              <w:rPr>
                <w:kern w:val="2"/>
                <w:sz w:val="22"/>
                <w:szCs w:val="22"/>
              </w:rPr>
              <w:t>тель</w:t>
            </w:r>
            <w:r w:rsidRPr="00F56AD2">
              <w:rPr>
                <w:kern w:val="2"/>
                <w:sz w:val="22"/>
                <w:szCs w:val="22"/>
              </w:rPr>
              <w:softHyphen/>
              <w:t>ной финансовой п</w:t>
            </w:r>
            <w:r w:rsidRPr="00F56AD2"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мощи в виде бюджетных кредитов бюд</w:t>
            </w:r>
            <w:r w:rsidRPr="00F56AD2">
              <w:rPr>
                <w:kern w:val="2"/>
                <w:sz w:val="22"/>
                <w:szCs w:val="22"/>
              </w:rPr>
              <w:softHyphen/>
              <w:t>жетам м</w:t>
            </w:r>
            <w:r w:rsidRPr="00F56AD2">
              <w:rPr>
                <w:kern w:val="2"/>
                <w:sz w:val="22"/>
                <w:szCs w:val="22"/>
              </w:rPr>
              <w:t>у</w:t>
            </w:r>
            <w:r w:rsidRPr="00F56AD2">
              <w:rPr>
                <w:kern w:val="2"/>
                <w:sz w:val="22"/>
                <w:szCs w:val="22"/>
              </w:rPr>
              <w:t>ници</w:t>
            </w:r>
            <w:r w:rsidRPr="00F56AD2">
              <w:rPr>
                <w:kern w:val="2"/>
                <w:sz w:val="22"/>
                <w:szCs w:val="22"/>
              </w:rPr>
              <w:softHyphen/>
              <w:t>пальных обра</w:t>
            </w:r>
            <w:r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 xml:space="preserve">Финансовый отдел </w:t>
            </w:r>
            <w:r w:rsidRPr="00F56AD2">
              <w:rPr>
                <w:kern w:val="2"/>
                <w:sz w:val="22"/>
                <w:szCs w:val="22"/>
              </w:rPr>
              <w:lastRenderedPageBreak/>
              <w:t>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Подпрограмма 6 </w:t>
            </w:r>
            <w:r w:rsidRPr="00F56AD2">
              <w:rPr>
                <w:kern w:val="2"/>
                <w:sz w:val="22"/>
                <w:szCs w:val="22"/>
              </w:rPr>
              <w:t>«Содействие по</w:t>
            </w:r>
            <w:r w:rsidRPr="00F56AD2">
              <w:rPr>
                <w:kern w:val="2"/>
                <w:sz w:val="22"/>
                <w:szCs w:val="22"/>
              </w:rPr>
              <w:softHyphen/>
              <w:t>вышению каче</w:t>
            </w:r>
            <w:r w:rsidRPr="00F56AD2">
              <w:rPr>
                <w:kern w:val="2"/>
                <w:sz w:val="22"/>
                <w:szCs w:val="22"/>
              </w:rPr>
              <w:softHyphen/>
              <w:t>ства управления муниципал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softHyphen/>
              <w:t>ными фина</w:t>
            </w:r>
            <w:r w:rsidRPr="00F56AD2">
              <w:rPr>
                <w:kern w:val="2"/>
                <w:sz w:val="22"/>
                <w:szCs w:val="22"/>
              </w:rPr>
              <w:t>н</w:t>
            </w:r>
            <w:r w:rsidRPr="00F56AD2">
              <w:rPr>
                <w:kern w:val="2"/>
                <w:sz w:val="22"/>
                <w:szCs w:val="22"/>
              </w:rPr>
              <w:softHyphen/>
              <w:t>сами поселений»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6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F56AD2">
              <w:rPr>
                <w:kern w:val="2"/>
                <w:sz w:val="22"/>
                <w:szCs w:val="22"/>
              </w:rPr>
              <w:t>етодическая поддержка осу</w:t>
            </w:r>
            <w:r w:rsidRPr="00F56AD2">
              <w:rPr>
                <w:kern w:val="2"/>
                <w:sz w:val="22"/>
                <w:szCs w:val="22"/>
              </w:rPr>
              <w:softHyphen/>
              <w:t>ществл</w:t>
            </w:r>
            <w:r w:rsidRPr="00F56AD2">
              <w:rPr>
                <w:kern w:val="2"/>
                <w:sz w:val="22"/>
                <w:szCs w:val="22"/>
              </w:rPr>
              <w:t>е</w:t>
            </w:r>
            <w:r w:rsidRPr="00F56AD2">
              <w:rPr>
                <w:kern w:val="2"/>
                <w:sz w:val="22"/>
                <w:szCs w:val="22"/>
              </w:rPr>
              <w:t>ния бюдже</w:t>
            </w:r>
            <w:r w:rsidRPr="00F56AD2">
              <w:rPr>
                <w:kern w:val="2"/>
                <w:sz w:val="22"/>
                <w:szCs w:val="22"/>
              </w:rPr>
              <w:t>т</w:t>
            </w:r>
            <w:r w:rsidRPr="00F56AD2">
              <w:rPr>
                <w:kern w:val="2"/>
                <w:sz w:val="22"/>
                <w:szCs w:val="22"/>
              </w:rPr>
              <w:t>ного процесса на местном уровне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B31438" w:rsidRPr="00F56AD2" w:rsidTr="00AD63CF">
        <w:trPr>
          <w:tblCellSpacing w:w="5" w:type="nil"/>
          <w:jc w:val="center"/>
        </w:trPr>
        <w:tc>
          <w:tcPr>
            <w:tcW w:w="1680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6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proofErr w:type="gramStart"/>
            <w:r w:rsidRPr="00F56AD2">
              <w:rPr>
                <w:kern w:val="2"/>
                <w:sz w:val="22"/>
                <w:szCs w:val="22"/>
              </w:rPr>
              <w:t>оценка</w:t>
            </w:r>
            <w:proofErr w:type="gramEnd"/>
            <w:r w:rsidRPr="00F56AD2">
              <w:rPr>
                <w:kern w:val="2"/>
                <w:sz w:val="22"/>
                <w:szCs w:val="22"/>
              </w:rPr>
              <w:t xml:space="preserve"> качес</w:t>
            </w:r>
            <w:r w:rsidRPr="00F56AD2">
              <w:rPr>
                <w:kern w:val="2"/>
                <w:sz w:val="22"/>
                <w:szCs w:val="22"/>
              </w:rPr>
              <w:t>т</w:t>
            </w:r>
            <w:r w:rsidRPr="00F56AD2">
              <w:rPr>
                <w:kern w:val="2"/>
                <w:sz w:val="22"/>
                <w:szCs w:val="22"/>
              </w:rPr>
              <w:t>ва управления му</w:t>
            </w:r>
            <w:r w:rsidRPr="00F56AD2">
              <w:rPr>
                <w:kern w:val="2"/>
                <w:sz w:val="22"/>
                <w:szCs w:val="22"/>
              </w:rPr>
              <w:softHyphen/>
              <w:t>ниципал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t xml:space="preserve">ными </w:t>
            </w:r>
            <w:r w:rsidRPr="00F56AD2">
              <w:rPr>
                <w:kern w:val="2"/>
                <w:sz w:val="22"/>
                <w:szCs w:val="22"/>
              </w:rPr>
              <w:lastRenderedPageBreak/>
              <w:t>фина</w:t>
            </w:r>
            <w:r w:rsidRPr="00F56AD2">
              <w:rPr>
                <w:kern w:val="2"/>
                <w:sz w:val="22"/>
                <w:szCs w:val="22"/>
              </w:rPr>
              <w:t>н</w:t>
            </w:r>
            <w:r w:rsidRPr="00F56AD2">
              <w:rPr>
                <w:kern w:val="2"/>
                <w:sz w:val="22"/>
                <w:szCs w:val="22"/>
              </w:rPr>
              <w:t>сами</w:t>
            </w:r>
          </w:p>
        </w:tc>
        <w:tc>
          <w:tcPr>
            <w:tcW w:w="1701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8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315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gridSpan w:val="2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  <w:r w:rsidR="000F3B1B">
              <w:rPr>
                <w:kern w:val="2"/>
                <w:sz w:val="22"/>
                <w:szCs w:val="22"/>
              </w:rPr>
              <w:t xml:space="preserve"> </w:t>
            </w:r>
          </w:p>
        </w:tc>
      </w:tr>
    </w:tbl>
    <w:p w:rsidR="009E17A7" w:rsidRDefault="000F3B1B" w:rsidP="00941E7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Примечание.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Используемые сокращения: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150E19">
        <w:rPr>
          <w:kern w:val="2"/>
          <w:sz w:val="28"/>
          <w:szCs w:val="28"/>
        </w:rPr>
        <w:t>Рз</w:t>
      </w:r>
      <w:proofErr w:type="spellEnd"/>
      <w:r w:rsidRPr="00150E19">
        <w:rPr>
          <w:kern w:val="2"/>
          <w:sz w:val="28"/>
          <w:szCs w:val="28"/>
        </w:rPr>
        <w:t xml:space="preserve"> </w:t>
      </w:r>
      <w:proofErr w:type="spellStart"/>
      <w:r w:rsidRPr="00150E19">
        <w:rPr>
          <w:kern w:val="2"/>
          <w:sz w:val="28"/>
          <w:szCs w:val="28"/>
        </w:rPr>
        <w:t>Пр</w:t>
      </w:r>
      <w:proofErr w:type="spellEnd"/>
      <w:r w:rsidRPr="00150E19">
        <w:rPr>
          <w:kern w:val="2"/>
          <w:sz w:val="28"/>
          <w:szCs w:val="28"/>
        </w:rPr>
        <w:t xml:space="preserve"> – раздел, подраздел;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ЦСР – целевая статья расходов;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ВР – вид расходов.</w:t>
      </w:r>
    </w:p>
    <w:p w:rsidR="00941E73" w:rsidRPr="00150E19" w:rsidRDefault="00941E73" w:rsidP="00005959">
      <w:pPr>
        <w:pageBreakBefore/>
        <w:suppressAutoHyphens/>
        <w:ind w:left="9639"/>
        <w:jc w:val="right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lastRenderedPageBreak/>
        <w:t xml:space="preserve">Приложение № </w:t>
      </w:r>
      <w:r w:rsidR="00B95DA9">
        <w:rPr>
          <w:kern w:val="2"/>
          <w:sz w:val="28"/>
          <w:szCs w:val="28"/>
        </w:rPr>
        <w:t>5</w:t>
      </w:r>
    </w:p>
    <w:p w:rsidR="00941E73" w:rsidRPr="00150E19" w:rsidRDefault="00941E73" w:rsidP="00005959">
      <w:pPr>
        <w:suppressAutoHyphens/>
        <w:ind w:left="9639"/>
        <w:jc w:val="right"/>
        <w:rPr>
          <w:kern w:val="2"/>
          <w:sz w:val="28"/>
          <w:szCs w:val="28"/>
        </w:rPr>
      </w:pPr>
      <w:proofErr w:type="gramStart"/>
      <w:r w:rsidRPr="00150E19">
        <w:rPr>
          <w:kern w:val="2"/>
          <w:sz w:val="28"/>
          <w:szCs w:val="28"/>
        </w:rPr>
        <w:t>к</w:t>
      </w:r>
      <w:proofErr w:type="gramEnd"/>
      <w:r w:rsidRPr="00150E19">
        <w:rPr>
          <w:kern w:val="2"/>
          <w:sz w:val="28"/>
          <w:szCs w:val="28"/>
        </w:rPr>
        <w:t xml:space="preserve"> муниципальной программе </w:t>
      </w:r>
    </w:p>
    <w:p w:rsidR="00941E73" w:rsidRPr="00150E19" w:rsidRDefault="00941E73" w:rsidP="00005959">
      <w:pPr>
        <w:suppressAutoHyphens/>
        <w:ind w:left="9639"/>
        <w:jc w:val="right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941E73" w:rsidRPr="00150E19" w:rsidRDefault="00941E73" w:rsidP="00005959">
      <w:pPr>
        <w:suppressAutoHyphens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РАСХОДЫ </w:t>
      </w:r>
    </w:p>
    <w:p w:rsidR="00941E73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gramStart"/>
      <w:r w:rsidRPr="00150E19">
        <w:rPr>
          <w:kern w:val="2"/>
          <w:sz w:val="28"/>
          <w:szCs w:val="28"/>
        </w:rPr>
        <w:t>на</w:t>
      </w:r>
      <w:proofErr w:type="gramEnd"/>
      <w:r w:rsidRPr="00150E19">
        <w:rPr>
          <w:kern w:val="2"/>
          <w:sz w:val="28"/>
          <w:szCs w:val="28"/>
        </w:rPr>
        <w:t xml:space="preserve"> реализацию муниципальной программы Цимлянского района «Управление муниципальными финансами» </w:t>
      </w:r>
    </w:p>
    <w:p w:rsidR="00205647" w:rsidRDefault="00205647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6"/>
        <w:gridCol w:w="2107"/>
        <w:gridCol w:w="1455"/>
        <w:gridCol w:w="1322"/>
        <w:gridCol w:w="1322"/>
        <w:gridCol w:w="1190"/>
        <w:gridCol w:w="1323"/>
        <w:gridCol w:w="1190"/>
        <w:gridCol w:w="1322"/>
        <w:gridCol w:w="1323"/>
      </w:tblGrid>
      <w:tr w:rsidR="00205647" w:rsidRPr="00F56AD2">
        <w:trPr>
          <w:tblCellSpacing w:w="5" w:type="nil"/>
          <w:jc w:val="center"/>
        </w:trPr>
        <w:tc>
          <w:tcPr>
            <w:tcW w:w="1907" w:type="dxa"/>
            <w:vMerge w:val="restart"/>
          </w:tcPr>
          <w:p w:rsidR="00205647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Наименование 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и</w:t>
            </w:r>
            <w:proofErr w:type="gramEnd"/>
            <w:r w:rsidRPr="00214DCB">
              <w:rPr>
                <w:kern w:val="2"/>
              </w:rPr>
              <w:t xml:space="preserve">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2177" w:type="dxa"/>
            <w:vMerge w:val="restart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 w:rsidRPr="00214DCB">
              <w:rPr>
                <w:kern w:val="2"/>
              </w:rPr>
              <w:t>всего</w:t>
            </w:r>
            <w:proofErr w:type="gramEnd"/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</w:t>
            </w:r>
            <w:proofErr w:type="gramStart"/>
            <w:r w:rsidRPr="00214DCB">
              <w:rPr>
                <w:kern w:val="2"/>
              </w:rPr>
              <w:t>тыс.</w:t>
            </w:r>
            <w:proofErr w:type="gramEnd"/>
            <w:r w:rsidRPr="00214DCB">
              <w:rPr>
                <w:kern w:val="2"/>
              </w:rPr>
              <w:t xml:space="preserve"> рублей)</w:t>
            </w:r>
          </w:p>
        </w:tc>
        <w:tc>
          <w:tcPr>
            <w:tcW w:w="9271" w:type="dxa"/>
            <w:gridSpan w:val="7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</w:t>
            </w:r>
            <w:proofErr w:type="gramEnd"/>
            <w:r w:rsidRPr="00214DCB">
              <w:rPr>
                <w:kern w:val="2"/>
              </w:rPr>
              <w:t xml:space="preserve"> программы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7" w:type="dxa"/>
            <w:vMerge/>
          </w:tcPr>
          <w:p w:rsidR="00205647" w:rsidRPr="00245E60" w:rsidRDefault="00205647" w:rsidP="00103D78">
            <w:pPr>
              <w:pStyle w:val="a3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205647" w:rsidRPr="00245E60" w:rsidRDefault="00205647" w:rsidP="00103D78">
            <w:pPr>
              <w:pStyle w:val="a3"/>
              <w:rPr>
                <w:kern w:val="2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205647" w:rsidRPr="00245E60" w:rsidRDefault="00205647" w:rsidP="00103D78">
            <w:pPr>
              <w:pStyle w:val="a3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2014</w:t>
            </w:r>
          </w:p>
        </w:tc>
        <w:tc>
          <w:tcPr>
            <w:tcW w:w="1363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2015</w:t>
            </w:r>
          </w:p>
        </w:tc>
        <w:tc>
          <w:tcPr>
            <w:tcW w:w="122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2016</w:t>
            </w:r>
          </w:p>
        </w:tc>
        <w:tc>
          <w:tcPr>
            <w:tcW w:w="1364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2017</w:t>
            </w:r>
          </w:p>
        </w:tc>
        <w:tc>
          <w:tcPr>
            <w:tcW w:w="122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2018</w:t>
            </w:r>
          </w:p>
        </w:tc>
        <w:tc>
          <w:tcPr>
            <w:tcW w:w="1363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2019</w:t>
            </w:r>
          </w:p>
        </w:tc>
        <w:tc>
          <w:tcPr>
            <w:tcW w:w="1364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2020</w:t>
            </w:r>
          </w:p>
        </w:tc>
      </w:tr>
    </w:tbl>
    <w:p w:rsidR="00205647" w:rsidRPr="00F56AD2" w:rsidRDefault="00205647" w:rsidP="00205647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5"/>
        <w:gridCol w:w="2107"/>
        <w:gridCol w:w="1456"/>
        <w:gridCol w:w="1322"/>
        <w:gridCol w:w="1322"/>
        <w:gridCol w:w="1190"/>
        <w:gridCol w:w="1323"/>
        <w:gridCol w:w="1190"/>
        <w:gridCol w:w="1322"/>
        <w:gridCol w:w="1323"/>
      </w:tblGrid>
      <w:tr w:rsidR="00205647" w:rsidRPr="00F56AD2">
        <w:trPr>
          <w:tblHeader/>
          <w:tblCellSpacing w:w="5" w:type="nil"/>
          <w:jc w:val="center"/>
        </w:trPr>
        <w:tc>
          <w:tcPr>
            <w:tcW w:w="1906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10</w:t>
            </w:r>
          </w:p>
        </w:tc>
      </w:tr>
      <w:tr w:rsidR="00205647" w:rsidRPr="00F56AD2">
        <w:trPr>
          <w:trHeight w:val="381"/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45E60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</w:t>
            </w:r>
            <w:r w:rsidRPr="00245E60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программа «Управление муниципальными финансами»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  <w:vAlign w:val="center"/>
          </w:tcPr>
          <w:p w:rsidR="00205647" w:rsidRPr="00125407" w:rsidRDefault="00205647" w:rsidP="006D5DD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 xml:space="preserve">130 </w:t>
            </w:r>
            <w:r w:rsidR="006D5DDF">
              <w:rPr>
                <w:kern w:val="2"/>
                <w:sz w:val="22"/>
                <w:szCs w:val="22"/>
              </w:rPr>
              <w:t>57</w:t>
            </w:r>
            <w:r w:rsidR="00D718E8">
              <w:rPr>
                <w:kern w:val="2"/>
                <w:sz w:val="22"/>
                <w:szCs w:val="22"/>
              </w:rPr>
              <w:t>7</w:t>
            </w:r>
            <w:r w:rsidRPr="00125407">
              <w:rPr>
                <w:kern w:val="2"/>
                <w:sz w:val="22"/>
                <w:szCs w:val="22"/>
              </w:rPr>
              <w:t>,</w:t>
            </w:r>
            <w:r w:rsidR="00D718E8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227" w:type="dxa"/>
            <w:vAlign w:val="center"/>
          </w:tcPr>
          <w:p w:rsidR="00205647" w:rsidRPr="00125407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25407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364" w:type="dxa"/>
            <w:vAlign w:val="center"/>
          </w:tcPr>
          <w:p w:rsidR="00205647" w:rsidRPr="00125407" w:rsidRDefault="00205647" w:rsidP="00103D78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9044,0</w:t>
            </w:r>
          </w:p>
        </w:tc>
        <w:tc>
          <w:tcPr>
            <w:tcW w:w="1227" w:type="dxa"/>
            <w:vAlign w:val="center"/>
          </w:tcPr>
          <w:p w:rsidR="00205647" w:rsidRPr="00125407" w:rsidRDefault="00205647" w:rsidP="001B1543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7</w:t>
            </w:r>
            <w:r w:rsidR="001B1543">
              <w:rPr>
                <w:sz w:val="22"/>
                <w:szCs w:val="22"/>
              </w:rPr>
              <w:t>551</w:t>
            </w:r>
            <w:r w:rsidRPr="00125407">
              <w:rPr>
                <w:sz w:val="22"/>
                <w:szCs w:val="22"/>
              </w:rPr>
              <w:t>,</w:t>
            </w:r>
            <w:r w:rsidR="005157A4">
              <w:rPr>
                <w:sz w:val="22"/>
                <w:szCs w:val="22"/>
              </w:rPr>
              <w:t>4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  <w:vAlign w:val="center"/>
          </w:tcPr>
          <w:p w:rsidR="00205647" w:rsidRPr="00125407" w:rsidRDefault="00205647" w:rsidP="00103D78">
            <w:pPr>
              <w:jc w:val="center"/>
              <w:rPr>
                <w:sz w:val="22"/>
                <w:szCs w:val="22"/>
              </w:rPr>
            </w:pPr>
            <w:r w:rsidRPr="00125407">
              <w:rPr>
                <w:sz w:val="22"/>
                <w:szCs w:val="22"/>
              </w:rPr>
              <w:t>5846,8</w:t>
            </w:r>
          </w:p>
        </w:tc>
      </w:tr>
      <w:tr w:rsidR="00205647" w:rsidRPr="00F56AD2">
        <w:trPr>
          <w:trHeight w:val="401"/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  <w:vAlign w:val="center"/>
          </w:tcPr>
          <w:p w:rsidR="00205647" w:rsidRPr="00D7325B" w:rsidRDefault="00205647" w:rsidP="00B00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8B0C6A">
              <w:rPr>
                <w:sz w:val="22"/>
                <w:szCs w:val="22"/>
              </w:rPr>
              <w:t xml:space="preserve"> 2</w:t>
            </w:r>
            <w:r w:rsidR="00B00CE1">
              <w:rPr>
                <w:sz w:val="22"/>
                <w:szCs w:val="22"/>
              </w:rPr>
              <w:t>7</w:t>
            </w:r>
            <w:r w:rsidR="008B0C6A">
              <w:rPr>
                <w:sz w:val="22"/>
                <w:szCs w:val="22"/>
              </w:rPr>
              <w:t>3,0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8665,1</w:t>
            </w:r>
          </w:p>
        </w:tc>
        <w:tc>
          <w:tcPr>
            <w:tcW w:w="1364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9044,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205647" w:rsidRPr="00125407" w:rsidRDefault="00205647" w:rsidP="001B154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7</w:t>
            </w:r>
            <w:r w:rsidR="001B1543">
              <w:rPr>
                <w:spacing w:val="-10"/>
                <w:kern w:val="2"/>
                <w:sz w:val="22"/>
                <w:szCs w:val="22"/>
              </w:rPr>
              <w:t>55</w:t>
            </w:r>
            <w:r w:rsidR="005157A4">
              <w:rPr>
                <w:spacing w:val="-10"/>
                <w:kern w:val="2"/>
                <w:sz w:val="22"/>
                <w:szCs w:val="22"/>
              </w:rPr>
              <w:t>1</w:t>
            </w:r>
            <w:r w:rsidRPr="00125407">
              <w:rPr>
                <w:spacing w:val="-10"/>
                <w:kern w:val="2"/>
                <w:sz w:val="22"/>
                <w:szCs w:val="22"/>
              </w:rPr>
              <w:t>,</w:t>
            </w:r>
            <w:r w:rsidR="005157A4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1363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5735,9</w:t>
            </w:r>
          </w:p>
        </w:tc>
        <w:tc>
          <w:tcPr>
            <w:tcW w:w="1364" w:type="dxa"/>
            <w:vAlign w:val="center"/>
          </w:tcPr>
          <w:p w:rsidR="00205647" w:rsidRPr="00125407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125407">
              <w:rPr>
                <w:spacing w:val="-10"/>
                <w:kern w:val="2"/>
                <w:sz w:val="22"/>
                <w:szCs w:val="22"/>
              </w:rPr>
              <w:t>5846,8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82 304,4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4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</w:tr>
      <w:tr w:rsidR="00205647" w:rsidRPr="00F56AD2">
        <w:trPr>
          <w:trHeight w:val="227"/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82 304,4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27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3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4" w:type="dxa"/>
            <w:vAlign w:val="center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 xml:space="preserve">Федерального фонда обязательного медицинского </w:t>
            </w:r>
            <w:r w:rsidRPr="00B830B3">
              <w:rPr>
                <w:kern w:val="2"/>
              </w:rPr>
              <w:lastRenderedPageBreak/>
              <w:t>страхования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245E60" w:rsidRDefault="00205647" w:rsidP="00103D78">
            <w:pPr>
              <w:pStyle w:val="a3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rHeight w:val="415"/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1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56AD2">
              <w:rPr>
                <w:kern w:val="2"/>
                <w:sz w:val="24"/>
                <w:szCs w:val="24"/>
              </w:rPr>
              <w:t xml:space="preserve"> </w:t>
            </w:r>
          </w:p>
          <w:p w:rsidR="00205647" w:rsidRPr="006A17AE" w:rsidRDefault="00205647" w:rsidP="00103D78">
            <w:r w:rsidRPr="00F56AD2">
              <w:rPr>
                <w:bCs/>
                <w:kern w:val="2"/>
              </w:rPr>
              <w:t>«Долгосрочное фи</w:t>
            </w:r>
            <w:r w:rsidRPr="00F56AD2">
              <w:rPr>
                <w:bCs/>
                <w:kern w:val="2"/>
              </w:rPr>
              <w:softHyphen/>
              <w:t>нансовое планир</w:t>
            </w:r>
            <w:r w:rsidRPr="00F56AD2">
              <w:rPr>
                <w:bCs/>
                <w:kern w:val="2"/>
              </w:rPr>
              <w:t>о</w:t>
            </w:r>
            <w:r w:rsidRPr="00F56AD2">
              <w:rPr>
                <w:bCs/>
                <w:kern w:val="2"/>
              </w:rPr>
              <w:softHyphen/>
              <w:t>вание»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rHeight w:val="419"/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F56AD2">
              <w:rPr>
                <w:kern w:val="2"/>
                <w:sz w:val="24"/>
                <w:szCs w:val="24"/>
              </w:rPr>
              <w:t>одпрограмма 2</w:t>
            </w:r>
          </w:p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 xml:space="preserve">ческое </w:t>
            </w:r>
            <w:r w:rsidRPr="00F56AD2">
              <w:rPr>
                <w:bCs/>
                <w:kern w:val="2"/>
                <w:sz w:val="24"/>
                <w:szCs w:val="24"/>
              </w:rPr>
              <w:lastRenderedPageBreak/>
              <w:t>обеспечение и организ</w:t>
            </w:r>
            <w:r w:rsidRPr="00F56AD2">
              <w:rPr>
                <w:bCs/>
                <w:kern w:val="2"/>
                <w:sz w:val="24"/>
                <w:szCs w:val="24"/>
              </w:rPr>
              <w:t>а</w:t>
            </w:r>
            <w:r w:rsidRPr="00F56AD2">
              <w:rPr>
                <w:bCs/>
                <w:kern w:val="2"/>
                <w:sz w:val="24"/>
                <w:szCs w:val="24"/>
              </w:rPr>
              <w:t>ция бюд</w:t>
            </w:r>
            <w:r w:rsidRPr="00F56AD2">
              <w:rPr>
                <w:bCs/>
                <w:kern w:val="2"/>
                <w:sz w:val="24"/>
                <w:szCs w:val="24"/>
              </w:rPr>
              <w:softHyphen/>
              <w:t>жетного процесса»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lastRenderedPageBreak/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Pr="00D95B09" w:rsidRDefault="00205647" w:rsidP="008B0C6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95B09">
              <w:rPr>
                <w:kern w:val="2"/>
                <w:sz w:val="22"/>
                <w:szCs w:val="22"/>
              </w:rPr>
              <w:t>41</w:t>
            </w:r>
            <w:r w:rsidR="008B0C6A">
              <w:rPr>
                <w:kern w:val="2"/>
                <w:sz w:val="22"/>
                <w:szCs w:val="22"/>
              </w:rPr>
              <w:t>523,0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1227" w:type="dxa"/>
          </w:tcPr>
          <w:p w:rsidR="00205647" w:rsidRPr="00F56AD2" w:rsidRDefault="00205647" w:rsidP="008B0C6A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</w:t>
            </w:r>
            <w:r w:rsidR="008B0C6A">
              <w:rPr>
                <w:sz w:val="22"/>
                <w:szCs w:val="22"/>
              </w:rPr>
              <w:t>80</w:t>
            </w:r>
            <w:r w:rsidRPr="00F56AD2">
              <w:rPr>
                <w:sz w:val="22"/>
                <w:szCs w:val="22"/>
              </w:rPr>
              <w:t>1,</w:t>
            </w:r>
            <w:r w:rsidR="008B0C6A">
              <w:rPr>
                <w:sz w:val="22"/>
                <w:szCs w:val="22"/>
              </w:rPr>
              <w:t>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Pr="00D95B09" w:rsidRDefault="00205647" w:rsidP="008B0C6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95B09">
              <w:rPr>
                <w:kern w:val="2"/>
                <w:sz w:val="22"/>
                <w:szCs w:val="22"/>
              </w:rPr>
              <w:t>41</w:t>
            </w:r>
            <w:r w:rsidR="008B0C6A">
              <w:rPr>
                <w:kern w:val="2"/>
                <w:sz w:val="22"/>
                <w:szCs w:val="22"/>
              </w:rPr>
              <w:t>523</w:t>
            </w:r>
            <w:r w:rsidRPr="00D95B09">
              <w:rPr>
                <w:kern w:val="2"/>
                <w:sz w:val="22"/>
                <w:szCs w:val="22"/>
              </w:rPr>
              <w:t>,</w:t>
            </w:r>
            <w:r w:rsidR="008B0C6A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6044,0</w:t>
            </w:r>
          </w:p>
        </w:tc>
        <w:tc>
          <w:tcPr>
            <w:tcW w:w="1227" w:type="dxa"/>
          </w:tcPr>
          <w:p w:rsidR="00205647" w:rsidRPr="00F56AD2" w:rsidRDefault="00205647" w:rsidP="008B0C6A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</w:t>
            </w:r>
            <w:r w:rsidR="008B0C6A">
              <w:rPr>
                <w:sz w:val="22"/>
                <w:szCs w:val="22"/>
              </w:rPr>
              <w:t>801</w:t>
            </w:r>
            <w:r w:rsidRPr="00F56AD2">
              <w:rPr>
                <w:sz w:val="22"/>
                <w:szCs w:val="22"/>
              </w:rPr>
              <w:t>,</w:t>
            </w:r>
            <w:r w:rsidR="008B0C6A">
              <w:rPr>
                <w:sz w:val="22"/>
                <w:szCs w:val="22"/>
              </w:rPr>
              <w:t>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</w:t>
            </w:r>
            <w:r w:rsidRPr="00B830B3">
              <w:rPr>
                <w:kern w:val="2"/>
              </w:rPr>
              <w:lastRenderedPageBreak/>
              <w:t xml:space="preserve">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</w:t>
            </w:r>
            <w:r w:rsidRPr="00F56AD2">
              <w:rPr>
                <w:kern w:val="2"/>
                <w:sz w:val="24"/>
                <w:szCs w:val="24"/>
              </w:rPr>
              <w:t xml:space="preserve">дпрограмма 3 </w:t>
            </w:r>
            <w:r w:rsidRPr="00F56AD2">
              <w:rPr>
                <w:bCs/>
                <w:kern w:val="2"/>
                <w:sz w:val="24"/>
                <w:szCs w:val="24"/>
              </w:rPr>
              <w:t>«Управление муниципальным долгом Цимлянского района»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Default="00205647" w:rsidP="00103D78">
            <w:pPr>
              <w:jc w:val="center"/>
            </w:pPr>
            <w:r w:rsidRPr="00640AD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4</w:t>
            </w:r>
          </w:p>
          <w:p w:rsidR="00205647" w:rsidRPr="006A17AE" w:rsidRDefault="00205647" w:rsidP="00103D78">
            <w:r w:rsidRPr="00F56AD2">
              <w:rPr>
                <w:kern w:val="2"/>
              </w:rPr>
              <w:t>«Создание и развитие муниципальной интегрированной информационной системы управле</w:t>
            </w:r>
            <w:r w:rsidRPr="00F56AD2">
              <w:rPr>
                <w:kern w:val="2"/>
              </w:rPr>
              <w:softHyphen/>
              <w:t>ния общественными финансами «Эле</w:t>
            </w:r>
            <w:r w:rsidRPr="00F56AD2">
              <w:rPr>
                <w:kern w:val="2"/>
              </w:rPr>
              <w:t>к</w:t>
            </w:r>
            <w:r w:rsidRPr="00F56AD2">
              <w:rPr>
                <w:kern w:val="2"/>
              </w:rPr>
              <w:softHyphen/>
              <w:t>тронный бюджет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4D72BF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B830B3">
              <w:rPr>
                <w:spacing w:val="-10"/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 xml:space="preserve">Подпрограмма 5 </w:t>
            </w:r>
          </w:p>
          <w:p w:rsidR="00205647" w:rsidRPr="006A17AE" w:rsidRDefault="00205647" w:rsidP="00103D78">
            <w:r w:rsidRPr="00F56AD2">
              <w:rPr>
                <w:kern w:val="2"/>
              </w:rPr>
              <w:lastRenderedPageBreak/>
              <w:t>«Поддержание усто</w:t>
            </w:r>
            <w:r w:rsidRPr="00F56AD2">
              <w:rPr>
                <w:kern w:val="2"/>
              </w:rPr>
              <w:t>й</w:t>
            </w:r>
            <w:r w:rsidRPr="00F56AD2">
              <w:rPr>
                <w:kern w:val="2"/>
              </w:rPr>
              <w:softHyphen/>
              <w:t>чивого исполнения местных бюджетов поселений»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lastRenderedPageBreak/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Pr="00D95B09" w:rsidRDefault="00205647" w:rsidP="001A423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</w:t>
            </w:r>
            <w:r w:rsidR="001A4235">
              <w:rPr>
                <w:kern w:val="2"/>
                <w:sz w:val="22"/>
                <w:szCs w:val="22"/>
              </w:rPr>
              <w:t>05</w:t>
            </w:r>
            <w:r>
              <w:rPr>
                <w:kern w:val="2"/>
                <w:sz w:val="22"/>
                <w:szCs w:val="22"/>
              </w:rPr>
              <w:t>4,4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27" w:type="dxa"/>
          </w:tcPr>
          <w:p w:rsidR="00205647" w:rsidRPr="00F56AD2" w:rsidRDefault="001B1543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</w:t>
            </w:r>
            <w:r w:rsidR="0020564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Pr="00D95B09" w:rsidRDefault="001A4235" w:rsidP="001A423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675</w:t>
            </w:r>
            <w:r w:rsidR="00205647" w:rsidRPr="00D95B09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27" w:type="dxa"/>
          </w:tcPr>
          <w:p w:rsidR="00205647" w:rsidRPr="00F56AD2" w:rsidRDefault="001B1543" w:rsidP="00103D7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</w:t>
            </w:r>
            <w:r w:rsidR="00205647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Pr="00D95B09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</w:t>
            </w:r>
            <w:r w:rsidRPr="00D95B09">
              <w:rPr>
                <w:kern w:val="2"/>
                <w:sz w:val="22"/>
                <w:szCs w:val="22"/>
              </w:rPr>
              <w:t>304,4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D95B09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</w:t>
            </w:r>
            <w:r w:rsidRPr="00D95B09">
              <w:rPr>
                <w:kern w:val="2"/>
                <w:sz w:val="22"/>
                <w:szCs w:val="22"/>
              </w:rPr>
              <w:t>304,4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Подпрограмма 6</w:t>
            </w:r>
          </w:p>
          <w:p w:rsidR="00205647" w:rsidRPr="006A17AE" w:rsidRDefault="00205647" w:rsidP="00103D78">
            <w:r w:rsidRPr="00F56AD2">
              <w:rPr>
                <w:kern w:val="2"/>
              </w:rPr>
              <w:t>«Содействие пов</w:t>
            </w:r>
            <w:r w:rsidRPr="00F56AD2">
              <w:rPr>
                <w:kern w:val="2"/>
              </w:rPr>
              <w:t>ы</w:t>
            </w:r>
            <w:r w:rsidRPr="00F56AD2">
              <w:rPr>
                <w:kern w:val="2"/>
              </w:rPr>
              <w:t>ше</w:t>
            </w:r>
            <w:r w:rsidRPr="00F56AD2">
              <w:rPr>
                <w:kern w:val="2"/>
              </w:rPr>
              <w:softHyphen/>
              <w:t>нию качества управ</w:t>
            </w:r>
            <w:r w:rsidRPr="00F56AD2">
              <w:rPr>
                <w:kern w:val="2"/>
              </w:rPr>
              <w:softHyphen/>
              <w:t>ления муниципаль</w:t>
            </w:r>
            <w:r w:rsidRPr="00F56AD2">
              <w:rPr>
                <w:kern w:val="2"/>
              </w:rPr>
              <w:softHyphen/>
              <w:t>ными фина</w:t>
            </w:r>
            <w:r w:rsidRPr="00F56AD2">
              <w:rPr>
                <w:kern w:val="2"/>
              </w:rPr>
              <w:t>н</w:t>
            </w:r>
            <w:r w:rsidRPr="00F56AD2">
              <w:rPr>
                <w:kern w:val="2"/>
              </w:rPr>
              <w:t>сами поселений»</w:t>
            </w: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всего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 xml:space="preserve">местный </w:t>
            </w:r>
            <w:r w:rsidRPr="00B830B3">
              <w:rPr>
                <w:kern w:val="2"/>
              </w:rPr>
              <w:t xml:space="preserve"> бюджет</w:t>
            </w:r>
            <w:proofErr w:type="gramEnd"/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безвозмездные</w:t>
            </w:r>
            <w:proofErr w:type="gramEnd"/>
            <w:r w:rsidRPr="00B830B3">
              <w:rPr>
                <w:kern w:val="2"/>
              </w:rPr>
              <w:t xml:space="preserve"> поступления </w:t>
            </w:r>
          </w:p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</w:t>
            </w:r>
            <w:proofErr w:type="gramEnd"/>
            <w:r>
              <w:rPr>
                <w:kern w:val="2"/>
              </w:rPr>
              <w:t xml:space="preserve"> местный</w:t>
            </w:r>
            <w:r w:rsidRPr="00B830B3">
              <w:rPr>
                <w:kern w:val="2"/>
              </w:rPr>
              <w:t xml:space="preserve"> бюджет 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в</w:t>
            </w:r>
            <w:proofErr w:type="gramEnd"/>
            <w:r w:rsidRPr="00B830B3">
              <w:rPr>
                <w:kern w:val="2"/>
              </w:rPr>
              <w:t xml:space="preserve"> том числе за счет средств: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федерального</w:t>
            </w:r>
            <w:proofErr w:type="gramEnd"/>
            <w:r w:rsidRPr="00B830B3"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областного</w:t>
            </w:r>
            <w:proofErr w:type="gramEnd"/>
            <w:r>
              <w:rPr>
                <w:kern w:val="2"/>
              </w:rPr>
              <w:t xml:space="preserve"> бюджета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214DCB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B830B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  <w:tr w:rsidR="00205647" w:rsidRPr="00F56AD2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F56AD2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proofErr w:type="gramStart"/>
            <w:r>
              <w:rPr>
                <w:kern w:val="2"/>
              </w:rPr>
              <w:t>внебюджет</w:t>
            </w:r>
            <w:r w:rsidRPr="00B830B3">
              <w:rPr>
                <w:kern w:val="2"/>
              </w:rPr>
              <w:t>ные</w:t>
            </w:r>
            <w:proofErr w:type="gramEnd"/>
            <w:r w:rsidRPr="00B830B3">
              <w:rPr>
                <w:kern w:val="2"/>
              </w:rPr>
              <w:t xml:space="preserve"> </w:t>
            </w:r>
          </w:p>
          <w:p w:rsidR="00205647" w:rsidRPr="00B830B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proofErr w:type="gramStart"/>
            <w:r w:rsidRPr="00B830B3">
              <w:rPr>
                <w:kern w:val="2"/>
              </w:rPr>
              <w:t>источники</w:t>
            </w:r>
            <w:proofErr w:type="gramEnd"/>
          </w:p>
        </w:tc>
        <w:tc>
          <w:tcPr>
            <w:tcW w:w="1502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F56A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F56AD2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F56AD2">
              <w:rPr>
                <w:kern w:val="2"/>
              </w:rPr>
              <w:t>–</w:t>
            </w:r>
          </w:p>
        </w:tc>
      </w:tr>
    </w:tbl>
    <w:p w:rsidR="00205647" w:rsidRPr="00F56AD2" w:rsidRDefault="00205647" w:rsidP="00205647">
      <w:pPr>
        <w:spacing w:line="264" w:lineRule="auto"/>
        <w:ind w:left="6237"/>
        <w:jc w:val="center"/>
        <w:rPr>
          <w:sz w:val="28"/>
        </w:rPr>
      </w:pPr>
    </w:p>
    <w:p w:rsidR="00205647" w:rsidRPr="00626CB3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Примечание:</w:t>
      </w:r>
    </w:p>
    <w:p w:rsidR="00205647" w:rsidRPr="00626CB3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Используемое сокращение:</w:t>
      </w:r>
    </w:p>
    <w:p w:rsidR="00205647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ЖКХ </w:t>
      </w:r>
      <w:r>
        <w:rPr>
          <w:kern w:val="2"/>
          <w:sz w:val="28"/>
          <w:szCs w:val="28"/>
        </w:rPr>
        <w:t>–</w:t>
      </w:r>
      <w:r w:rsidRPr="00626CB3">
        <w:rPr>
          <w:kern w:val="2"/>
          <w:sz w:val="28"/>
          <w:szCs w:val="28"/>
        </w:rPr>
        <w:t xml:space="preserve"> жилищно-коммунальное хозяйство.</w:t>
      </w:r>
      <w:r w:rsidR="000F3B1B">
        <w:rPr>
          <w:kern w:val="2"/>
          <w:sz w:val="28"/>
          <w:szCs w:val="28"/>
        </w:rPr>
        <w:t>»</w:t>
      </w:r>
    </w:p>
    <w:p w:rsidR="00205647" w:rsidRDefault="00205647" w:rsidP="00BF633F">
      <w:pPr>
        <w:autoSpaceDE w:val="0"/>
        <w:autoSpaceDN w:val="0"/>
        <w:adjustRightInd w:val="0"/>
        <w:ind w:firstLine="1701"/>
        <w:jc w:val="both"/>
        <w:rPr>
          <w:kern w:val="2"/>
          <w:sz w:val="28"/>
          <w:szCs w:val="28"/>
        </w:rPr>
      </w:pPr>
    </w:p>
    <w:p w:rsidR="00205647" w:rsidRPr="006A10B1" w:rsidRDefault="00205647" w:rsidP="00BF633F">
      <w:pPr>
        <w:autoSpaceDE w:val="0"/>
        <w:autoSpaceDN w:val="0"/>
        <w:adjustRightInd w:val="0"/>
        <w:ind w:firstLine="1701"/>
        <w:jc w:val="both"/>
        <w:rPr>
          <w:kern w:val="2"/>
          <w:sz w:val="28"/>
          <w:szCs w:val="28"/>
        </w:rPr>
      </w:pPr>
    </w:p>
    <w:p w:rsidR="00205647" w:rsidRDefault="00205647" w:rsidP="00BF633F">
      <w:pPr>
        <w:suppressAutoHyphens/>
        <w:autoSpaceDE w:val="0"/>
        <w:autoSpaceDN w:val="0"/>
        <w:adjustRightInd w:val="0"/>
        <w:ind w:firstLine="1701"/>
        <w:rPr>
          <w:kern w:val="2"/>
          <w:sz w:val="28"/>
          <w:szCs w:val="28"/>
        </w:rPr>
      </w:pPr>
    </w:p>
    <w:p w:rsidR="00BF633F" w:rsidRPr="00BF633F" w:rsidRDefault="00BF633F" w:rsidP="00BF633F">
      <w:pPr>
        <w:ind w:firstLine="1701"/>
        <w:rPr>
          <w:kern w:val="2"/>
          <w:sz w:val="28"/>
          <w:szCs w:val="28"/>
        </w:rPr>
      </w:pPr>
      <w:bookmarkStart w:id="2" w:name="_GoBack"/>
      <w:r w:rsidRPr="00BF633F">
        <w:rPr>
          <w:kern w:val="2"/>
          <w:sz w:val="28"/>
          <w:szCs w:val="28"/>
        </w:rPr>
        <w:t>Верно: исполняющий обязанности</w:t>
      </w:r>
    </w:p>
    <w:p w:rsidR="00BF633F" w:rsidRDefault="00BF633F" w:rsidP="00BF633F">
      <w:pPr>
        <w:tabs>
          <w:tab w:val="left" w:pos="11907"/>
        </w:tabs>
        <w:ind w:firstLine="1701"/>
        <w:rPr>
          <w:kern w:val="2"/>
          <w:sz w:val="28"/>
          <w:szCs w:val="28"/>
        </w:rPr>
      </w:pPr>
      <w:proofErr w:type="gramStart"/>
      <w:r w:rsidRPr="00BF633F">
        <w:rPr>
          <w:kern w:val="2"/>
          <w:sz w:val="28"/>
          <w:szCs w:val="28"/>
        </w:rPr>
        <w:t>управляющего</w:t>
      </w:r>
      <w:proofErr w:type="gramEnd"/>
      <w:r w:rsidRPr="00BF633F">
        <w:rPr>
          <w:kern w:val="2"/>
          <w:sz w:val="28"/>
          <w:szCs w:val="28"/>
        </w:rPr>
        <w:t xml:space="preserve"> делами                                                                                 Н.К. </w:t>
      </w:r>
      <w:proofErr w:type="spellStart"/>
      <w:r w:rsidRPr="00BF633F">
        <w:rPr>
          <w:kern w:val="2"/>
          <w:sz w:val="28"/>
          <w:szCs w:val="28"/>
        </w:rPr>
        <w:t>Гетманова</w:t>
      </w:r>
      <w:proofErr w:type="spellEnd"/>
    </w:p>
    <w:p w:rsidR="00BF633F" w:rsidRDefault="00BF633F" w:rsidP="00205647">
      <w:pPr>
        <w:rPr>
          <w:kern w:val="2"/>
          <w:sz w:val="28"/>
          <w:szCs w:val="28"/>
        </w:rPr>
      </w:pPr>
    </w:p>
    <w:bookmarkEnd w:id="2"/>
    <w:p w:rsidR="00941E73" w:rsidRPr="00BC2117" w:rsidRDefault="00941E73" w:rsidP="00BC2117">
      <w:pPr>
        <w:rPr>
          <w:kern w:val="2"/>
          <w:sz w:val="2"/>
          <w:szCs w:val="2"/>
        </w:rPr>
        <w:sectPr w:rsidR="00941E73" w:rsidRPr="00BC2117" w:rsidSect="008F6B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A3F8C" w:rsidRPr="00BC2117" w:rsidRDefault="003A3F8C" w:rsidP="00BC2117">
      <w:pPr>
        <w:tabs>
          <w:tab w:val="left" w:pos="7280"/>
        </w:tabs>
      </w:pPr>
    </w:p>
    <w:sectPr w:rsidR="003A3F8C" w:rsidRPr="00BC2117" w:rsidSect="00B04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EF" w:rsidRDefault="00E153EF" w:rsidP="009E7717">
      <w:r>
        <w:separator/>
      </w:r>
    </w:p>
  </w:endnote>
  <w:endnote w:type="continuationSeparator" w:id="0">
    <w:p w:rsidR="00E153EF" w:rsidRDefault="00E153EF" w:rsidP="009E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33F" w:rsidRDefault="00BF633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2883">
      <w:rPr>
        <w:noProof/>
      </w:rPr>
      <w:t>25</w:t>
    </w:r>
    <w:r>
      <w:fldChar w:fldCharType="end"/>
    </w:r>
  </w:p>
  <w:p w:rsidR="00BF633F" w:rsidRDefault="00BF63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EF" w:rsidRDefault="00E153EF" w:rsidP="009E7717">
      <w:r>
        <w:separator/>
      </w:r>
    </w:p>
  </w:footnote>
  <w:footnote w:type="continuationSeparator" w:id="0">
    <w:p w:rsidR="00E153EF" w:rsidRDefault="00E153EF" w:rsidP="009E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6657"/>
    <w:multiLevelType w:val="hybridMultilevel"/>
    <w:tmpl w:val="8900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9977E0"/>
    <w:multiLevelType w:val="multilevel"/>
    <w:tmpl w:val="ADFE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3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>
    <w:nsid w:val="48582E61"/>
    <w:multiLevelType w:val="hybridMultilevel"/>
    <w:tmpl w:val="A5E6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B6"/>
    <w:rsid w:val="000046A7"/>
    <w:rsid w:val="00005959"/>
    <w:rsid w:val="000276B1"/>
    <w:rsid w:val="00036E9A"/>
    <w:rsid w:val="000550B3"/>
    <w:rsid w:val="0005772F"/>
    <w:rsid w:val="00084F0C"/>
    <w:rsid w:val="000A1A43"/>
    <w:rsid w:val="000B0766"/>
    <w:rsid w:val="000B64FF"/>
    <w:rsid w:val="000B7BEF"/>
    <w:rsid w:val="000D70B6"/>
    <w:rsid w:val="000F3B1B"/>
    <w:rsid w:val="000F3F9C"/>
    <w:rsid w:val="00103D78"/>
    <w:rsid w:val="001064C8"/>
    <w:rsid w:val="001116EB"/>
    <w:rsid w:val="00112A68"/>
    <w:rsid w:val="00125CE4"/>
    <w:rsid w:val="00141972"/>
    <w:rsid w:val="0017177F"/>
    <w:rsid w:val="0017724B"/>
    <w:rsid w:val="0018169E"/>
    <w:rsid w:val="00182DD5"/>
    <w:rsid w:val="001A4235"/>
    <w:rsid w:val="001B1543"/>
    <w:rsid w:val="001B1F24"/>
    <w:rsid w:val="001B23CD"/>
    <w:rsid w:val="001B6A1D"/>
    <w:rsid w:val="001C7477"/>
    <w:rsid w:val="00205647"/>
    <w:rsid w:val="00205BDE"/>
    <w:rsid w:val="00210FA6"/>
    <w:rsid w:val="00215D35"/>
    <w:rsid w:val="00240A87"/>
    <w:rsid w:val="002605F2"/>
    <w:rsid w:val="00266F28"/>
    <w:rsid w:val="002849CE"/>
    <w:rsid w:val="00294424"/>
    <w:rsid w:val="002C377F"/>
    <w:rsid w:val="002C6CFF"/>
    <w:rsid w:val="002D4764"/>
    <w:rsid w:val="002E1997"/>
    <w:rsid w:val="002F1F0E"/>
    <w:rsid w:val="003130D9"/>
    <w:rsid w:val="00347B9C"/>
    <w:rsid w:val="00356A34"/>
    <w:rsid w:val="00367B5C"/>
    <w:rsid w:val="003761B0"/>
    <w:rsid w:val="003833D7"/>
    <w:rsid w:val="00386361"/>
    <w:rsid w:val="00393F6F"/>
    <w:rsid w:val="003A3F8C"/>
    <w:rsid w:val="003A402D"/>
    <w:rsid w:val="003A4F6A"/>
    <w:rsid w:val="003A61B1"/>
    <w:rsid w:val="003A64F0"/>
    <w:rsid w:val="003C729D"/>
    <w:rsid w:val="004023FD"/>
    <w:rsid w:val="00435AC7"/>
    <w:rsid w:val="004522F6"/>
    <w:rsid w:val="00461556"/>
    <w:rsid w:val="00461964"/>
    <w:rsid w:val="00463730"/>
    <w:rsid w:val="00475776"/>
    <w:rsid w:val="004816FA"/>
    <w:rsid w:val="00481774"/>
    <w:rsid w:val="0048204C"/>
    <w:rsid w:val="004A3585"/>
    <w:rsid w:val="004B38A2"/>
    <w:rsid w:val="004C5010"/>
    <w:rsid w:val="004D6DAD"/>
    <w:rsid w:val="004E34A6"/>
    <w:rsid w:val="004E5FDD"/>
    <w:rsid w:val="005157A4"/>
    <w:rsid w:val="005242A8"/>
    <w:rsid w:val="00525D25"/>
    <w:rsid w:val="005271F4"/>
    <w:rsid w:val="0052733D"/>
    <w:rsid w:val="005326CC"/>
    <w:rsid w:val="005412D7"/>
    <w:rsid w:val="005613FC"/>
    <w:rsid w:val="005C3056"/>
    <w:rsid w:val="005D7E98"/>
    <w:rsid w:val="005F598E"/>
    <w:rsid w:val="006143B9"/>
    <w:rsid w:val="0066098A"/>
    <w:rsid w:val="00660A6A"/>
    <w:rsid w:val="00661438"/>
    <w:rsid w:val="00686897"/>
    <w:rsid w:val="0069428A"/>
    <w:rsid w:val="006A621F"/>
    <w:rsid w:val="006A641F"/>
    <w:rsid w:val="006B331C"/>
    <w:rsid w:val="006B6360"/>
    <w:rsid w:val="006C1639"/>
    <w:rsid w:val="006C4BBA"/>
    <w:rsid w:val="006D2ACD"/>
    <w:rsid w:val="006D5DDF"/>
    <w:rsid w:val="0070129D"/>
    <w:rsid w:val="007019D6"/>
    <w:rsid w:val="007172AB"/>
    <w:rsid w:val="00720132"/>
    <w:rsid w:val="0072432F"/>
    <w:rsid w:val="007246A4"/>
    <w:rsid w:val="00750F5D"/>
    <w:rsid w:val="00760714"/>
    <w:rsid w:val="0076146B"/>
    <w:rsid w:val="00784B06"/>
    <w:rsid w:val="007A7041"/>
    <w:rsid w:val="007B2FC2"/>
    <w:rsid w:val="007B4944"/>
    <w:rsid w:val="007B609D"/>
    <w:rsid w:val="007D16DC"/>
    <w:rsid w:val="007F7CF3"/>
    <w:rsid w:val="008040D3"/>
    <w:rsid w:val="0081023C"/>
    <w:rsid w:val="008403AD"/>
    <w:rsid w:val="00850218"/>
    <w:rsid w:val="00880F52"/>
    <w:rsid w:val="00881D79"/>
    <w:rsid w:val="00892476"/>
    <w:rsid w:val="00895441"/>
    <w:rsid w:val="00896BC5"/>
    <w:rsid w:val="008B0C6A"/>
    <w:rsid w:val="008B521F"/>
    <w:rsid w:val="008C6070"/>
    <w:rsid w:val="008C704F"/>
    <w:rsid w:val="008D72EC"/>
    <w:rsid w:val="008E05F6"/>
    <w:rsid w:val="008E0D61"/>
    <w:rsid w:val="008E250A"/>
    <w:rsid w:val="008F65F2"/>
    <w:rsid w:val="008F6B64"/>
    <w:rsid w:val="009069EF"/>
    <w:rsid w:val="00913E80"/>
    <w:rsid w:val="00920704"/>
    <w:rsid w:val="00931A19"/>
    <w:rsid w:val="00941E73"/>
    <w:rsid w:val="00942F69"/>
    <w:rsid w:val="009733D0"/>
    <w:rsid w:val="00980FA1"/>
    <w:rsid w:val="009812D5"/>
    <w:rsid w:val="00982011"/>
    <w:rsid w:val="0098368A"/>
    <w:rsid w:val="00987B9B"/>
    <w:rsid w:val="00990213"/>
    <w:rsid w:val="0099303B"/>
    <w:rsid w:val="00994C56"/>
    <w:rsid w:val="0099571F"/>
    <w:rsid w:val="009A3338"/>
    <w:rsid w:val="009B4E14"/>
    <w:rsid w:val="009B4ED7"/>
    <w:rsid w:val="009C07A9"/>
    <w:rsid w:val="009D5225"/>
    <w:rsid w:val="009E17A7"/>
    <w:rsid w:val="009E2040"/>
    <w:rsid w:val="009E690C"/>
    <w:rsid w:val="009E7717"/>
    <w:rsid w:val="009F01B8"/>
    <w:rsid w:val="009F62C6"/>
    <w:rsid w:val="00A01F12"/>
    <w:rsid w:val="00A034FA"/>
    <w:rsid w:val="00A236E5"/>
    <w:rsid w:val="00A3535C"/>
    <w:rsid w:val="00A41261"/>
    <w:rsid w:val="00A41FBC"/>
    <w:rsid w:val="00A50A9B"/>
    <w:rsid w:val="00A5631E"/>
    <w:rsid w:val="00A677BB"/>
    <w:rsid w:val="00A82883"/>
    <w:rsid w:val="00A908B3"/>
    <w:rsid w:val="00A95BB7"/>
    <w:rsid w:val="00AA4AFA"/>
    <w:rsid w:val="00AB4B50"/>
    <w:rsid w:val="00AC4C1B"/>
    <w:rsid w:val="00AC5359"/>
    <w:rsid w:val="00AD63CF"/>
    <w:rsid w:val="00AE2436"/>
    <w:rsid w:val="00AF7F4E"/>
    <w:rsid w:val="00B00CE1"/>
    <w:rsid w:val="00B011B3"/>
    <w:rsid w:val="00B0137F"/>
    <w:rsid w:val="00B04FB8"/>
    <w:rsid w:val="00B0731C"/>
    <w:rsid w:val="00B17470"/>
    <w:rsid w:val="00B31438"/>
    <w:rsid w:val="00B460B3"/>
    <w:rsid w:val="00B51BE8"/>
    <w:rsid w:val="00B53703"/>
    <w:rsid w:val="00B53914"/>
    <w:rsid w:val="00B55503"/>
    <w:rsid w:val="00B6344C"/>
    <w:rsid w:val="00B64716"/>
    <w:rsid w:val="00B7348A"/>
    <w:rsid w:val="00B74A91"/>
    <w:rsid w:val="00B915A4"/>
    <w:rsid w:val="00B95DA9"/>
    <w:rsid w:val="00B95FBA"/>
    <w:rsid w:val="00BA3EE9"/>
    <w:rsid w:val="00BC2117"/>
    <w:rsid w:val="00BE053B"/>
    <w:rsid w:val="00BF633F"/>
    <w:rsid w:val="00C02475"/>
    <w:rsid w:val="00C043BB"/>
    <w:rsid w:val="00C20846"/>
    <w:rsid w:val="00C27472"/>
    <w:rsid w:val="00C41D9A"/>
    <w:rsid w:val="00C51A87"/>
    <w:rsid w:val="00C63F87"/>
    <w:rsid w:val="00C64C9B"/>
    <w:rsid w:val="00C66E23"/>
    <w:rsid w:val="00C961F0"/>
    <w:rsid w:val="00CC528E"/>
    <w:rsid w:val="00CC6D41"/>
    <w:rsid w:val="00CD139D"/>
    <w:rsid w:val="00CE479B"/>
    <w:rsid w:val="00CF3768"/>
    <w:rsid w:val="00D05DE2"/>
    <w:rsid w:val="00D1076D"/>
    <w:rsid w:val="00D15C95"/>
    <w:rsid w:val="00D2546C"/>
    <w:rsid w:val="00D50CD2"/>
    <w:rsid w:val="00D5177B"/>
    <w:rsid w:val="00D52CD6"/>
    <w:rsid w:val="00D5695F"/>
    <w:rsid w:val="00D615FD"/>
    <w:rsid w:val="00D62CFF"/>
    <w:rsid w:val="00D718E8"/>
    <w:rsid w:val="00D720F8"/>
    <w:rsid w:val="00D737FB"/>
    <w:rsid w:val="00D75947"/>
    <w:rsid w:val="00D8203E"/>
    <w:rsid w:val="00D855A0"/>
    <w:rsid w:val="00D94239"/>
    <w:rsid w:val="00D97962"/>
    <w:rsid w:val="00DA1328"/>
    <w:rsid w:val="00DA6F46"/>
    <w:rsid w:val="00DB314D"/>
    <w:rsid w:val="00DC5519"/>
    <w:rsid w:val="00DD1D2A"/>
    <w:rsid w:val="00DF2BFD"/>
    <w:rsid w:val="00E153EF"/>
    <w:rsid w:val="00E30DFF"/>
    <w:rsid w:val="00E63B28"/>
    <w:rsid w:val="00E71706"/>
    <w:rsid w:val="00E75FD2"/>
    <w:rsid w:val="00E83647"/>
    <w:rsid w:val="00E92FE2"/>
    <w:rsid w:val="00E93D2A"/>
    <w:rsid w:val="00EA5266"/>
    <w:rsid w:val="00EB5B2C"/>
    <w:rsid w:val="00EC2789"/>
    <w:rsid w:val="00ED5055"/>
    <w:rsid w:val="00F0733A"/>
    <w:rsid w:val="00F2341F"/>
    <w:rsid w:val="00F33405"/>
    <w:rsid w:val="00F732EC"/>
    <w:rsid w:val="00F75D3C"/>
    <w:rsid w:val="00F75E5B"/>
    <w:rsid w:val="00F94E96"/>
    <w:rsid w:val="00FA26C2"/>
    <w:rsid w:val="00FB2637"/>
    <w:rsid w:val="00FB3176"/>
    <w:rsid w:val="00FE2E22"/>
    <w:rsid w:val="00FE3D91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19DAB6-9D30-42B9-84C0-B682DB3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7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6A621F"/>
    <w:pPr>
      <w:jc w:val="both"/>
    </w:pPr>
    <w:rPr>
      <w:sz w:val="28"/>
    </w:rPr>
  </w:style>
  <w:style w:type="paragraph" w:customStyle="1" w:styleId="a6"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1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A61B1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rsid w:val="003A61B1"/>
    <w:pPr>
      <w:spacing w:before="100" w:beforeAutospacing="1" w:after="100" w:afterAutospacing="1"/>
    </w:pPr>
  </w:style>
  <w:style w:type="paragraph" w:customStyle="1" w:styleId="NoSpacing">
    <w:name w:val="No Spacing"/>
    <w:link w:val="NoSpacingChar"/>
    <w:rsid w:val="00941E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941E73"/>
    <w:rPr>
      <w:rFonts w:ascii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A50A9B"/>
    <w:pPr>
      <w:widowControl w:val="0"/>
    </w:pPr>
    <w:rPr>
      <w:rFonts w:ascii="Arial" w:hAnsi="Arial"/>
      <w:b/>
      <w:snapToGrid w:val="0"/>
    </w:rPr>
  </w:style>
  <w:style w:type="character" w:customStyle="1" w:styleId="10">
    <w:name w:val="Заголовок 1 Знак"/>
    <w:link w:val="1"/>
    <w:rsid w:val="002C37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locked/>
    <w:rsid w:val="009E17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E77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7717"/>
    <w:rPr>
      <w:sz w:val="24"/>
      <w:szCs w:val="24"/>
    </w:rPr>
  </w:style>
  <w:style w:type="paragraph" w:styleId="ab">
    <w:name w:val="footer"/>
    <w:basedOn w:val="a"/>
    <w:link w:val="ac"/>
    <w:uiPriority w:val="99"/>
    <w:rsid w:val="009E77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E7717"/>
    <w:rPr>
      <w:sz w:val="24"/>
      <w:szCs w:val="24"/>
    </w:rPr>
  </w:style>
  <w:style w:type="paragraph" w:customStyle="1" w:styleId="12">
    <w:name w:val=" Знак Знак Знак1 Знак"/>
    <w:basedOn w:val="a"/>
    <w:link w:val="a0"/>
    <w:rsid w:val="00C63F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05AD-6549-4523-93AC-E3CD0B8B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22075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User 08</cp:lastModifiedBy>
  <cp:revision>4</cp:revision>
  <cp:lastPrinted>2018-08-23T05:50:00Z</cp:lastPrinted>
  <dcterms:created xsi:type="dcterms:W3CDTF">2018-08-23T05:50:00Z</dcterms:created>
  <dcterms:modified xsi:type="dcterms:W3CDTF">2018-08-23T05:55:00Z</dcterms:modified>
</cp:coreProperties>
</file>