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B1" w:rsidRDefault="009039B1" w:rsidP="000F1EB7">
      <w:pPr>
        <w:tabs>
          <w:tab w:val="left" w:pos="4536"/>
        </w:tabs>
        <w:ind w:firstLine="426"/>
        <w:jc w:val="center"/>
        <w:rPr>
          <w:u w:val="single"/>
        </w:rPr>
      </w:pPr>
      <w:r>
        <w:pict>
          <v:shape id="_x0000_i1025" type="#_x0000_t75" style="width:38.05pt;height:44.85pt" fillcolor="window">
            <v:imagedata r:id="rId8" o:title=""/>
          </v:shape>
        </w:pict>
      </w:r>
    </w:p>
    <w:p w:rsidR="009039B1" w:rsidRDefault="009039B1" w:rsidP="009039B1">
      <w:pPr>
        <w:pStyle w:val="af9"/>
        <w:ind w:right="-604"/>
        <w:jc w:val="center"/>
      </w:pPr>
    </w:p>
    <w:p w:rsidR="009039B1" w:rsidRDefault="009039B1" w:rsidP="009039B1">
      <w:pPr>
        <w:pStyle w:val="af9"/>
        <w:ind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2B14F6" w:rsidRDefault="002B14F6" w:rsidP="009039B1">
      <w:pPr>
        <w:pStyle w:val="af9"/>
        <w:ind w:right="-604"/>
        <w:jc w:val="center"/>
        <w:rPr>
          <w:rFonts w:ascii="Times New Roman" w:hAnsi="Times New Roman"/>
          <w:b/>
          <w:caps/>
          <w:sz w:val="24"/>
        </w:rPr>
      </w:pPr>
    </w:p>
    <w:p w:rsidR="00CE7E54" w:rsidRDefault="00CE7E54" w:rsidP="00CE7E54">
      <w:pPr>
        <w:pStyle w:val="af9"/>
        <w:ind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CE7E54" w:rsidRDefault="00CE7E54" w:rsidP="00CE7E54">
      <w:pPr>
        <w:rPr>
          <w:sz w:val="28"/>
          <w:szCs w:val="28"/>
        </w:rPr>
      </w:pPr>
    </w:p>
    <w:p w:rsidR="00CE7E54" w:rsidRDefault="000F1EB7" w:rsidP="00CE7E54">
      <w:pPr>
        <w:rPr>
          <w:sz w:val="28"/>
        </w:rPr>
      </w:pPr>
      <w:r>
        <w:rPr>
          <w:sz w:val="28"/>
        </w:rPr>
        <w:t>17</w:t>
      </w:r>
      <w:r w:rsidR="002B14F6">
        <w:rPr>
          <w:sz w:val="28"/>
        </w:rPr>
        <w:t>.07</w:t>
      </w:r>
      <w:r w:rsidR="00C14A8F">
        <w:rPr>
          <w:sz w:val="28"/>
        </w:rPr>
        <w:t>.2018</w:t>
      </w:r>
      <w:r w:rsidR="00CE7E54">
        <w:rPr>
          <w:sz w:val="28"/>
        </w:rPr>
        <w:tab/>
        <w:t xml:space="preserve">                                 </w:t>
      </w:r>
      <w:r w:rsidR="002B14F6">
        <w:rPr>
          <w:sz w:val="28"/>
        </w:rPr>
        <w:t xml:space="preserve">        </w:t>
      </w:r>
      <w:r w:rsidR="00CE7E54">
        <w:rPr>
          <w:sz w:val="28"/>
        </w:rPr>
        <w:t xml:space="preserve"> </w:t>
      </w:r>
      <w:r w:rsidR="00BD7265">
        <w:rPr>
          <w:sz w:val="28"/>
        </w:rPr>
        <w:t xml:space="preserve">  </w:t>
      </w:r>
      <w:r>
        <w:rPr>
          <w:sz w:val="28"/>
        </w:rPr>
        <w:t xml:space="preserve">  </w:t>
      </w:r>
      <w:bookmarkStart w:id="0" w:name="_GoBack"/>
      <w:bookmarkEnd w:id="0"/>
      <w:r w:rsidR="00BD7265">
        <w:rPr>
          <w:sz w:val="28"/>
        </w:rPr>
        <w:t xml:space="preserve"> </w:t>
      </w:r>
      <w:r w:rsidR="00CE7E54">
        <w:rPr>
          <w:sz w:val="28"/>
        </w:rPr>
        <w:t xml:space="preserve">№ </w:t>
      </w:r>
      <w:r>
        <w:rPr>
          <w:sz w:val="28"/>
        </w:rPr>
        <w:t>449</w:t>
      </w:r>
      <w:r w:rsidR="00CE7E54">
        <w:rPr>
          <w:sz w:val="28"/>
        </w:rPr>
        <w:t xml:space="preserve">         </w:t>
      </w:r>
      <w:r w:rsidR="00CE7E54">
        <w:rPr>
          <w:sz w:val="28"/>
        </w:rPr>
        <w:tab/>
        <w:t xml:space="preserve">           </w:t>
      </w:r>
      <w:r w:rsidR="00CE7E54">
        <w:rPr>
          <w:sz w:val="28"/>
        </w:rPr>
        <w:tab/>
      </w:r>
      <w:r w:rsidR="002B14F6">
        <w:rPr>
          <w:sz w:val="28"/>
        </w:rPr>
        <w:t xml:space="preserve">    </w:t>
      </w:r>
      <w:r w:rsidR="00BD7265">
        <w:rPr>
          <w:sz w:val="28"/>
        </w:rPr>
        <w:t xml:space="preserve"> </w:t>
      </w:r>
      <w:r w:rsidR="00CE7E54">
        <w:rPr>
          <w:sz w:val="28"/>
        </w:rPr>
        <w:t>г. Цимлянск</w:t>
      </w:r>
    </w:p>
    <w:p w:rsidR="007B0D51" w:rsidRDefault="007B0D51" w:rsidP="00CE7E54">
      <w:pPr>
        <w:rPr>
          <w:sz w:val="28"/>
        </w:rPr>
      </w:pPr>
    </w:p>
    <w:p w:rsidR="00C14A8F" w:rsidRDefault="00C14A8F" w:rsidP="00C14A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039B1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</w:t>
      </w:r>
    </w:p>
    <w:p w:rsidR="00C14A8F" w:rsidRDefault="00C14A8F" w:rsidP="00C14A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</w:p>
    <w:p w:rsidR="00C14A8F" w:rsidRDefault="00C14A8F" w:rsidP="00C14A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15.10.2013 №1217 «Об утверждении </w:t>
      </w:r>
    </w:p>
    <w:p w:rsidR="00C14A8F" w:rsidRDefault="00C14A8F" w:rsidP="00C14A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9039B1">
        <w:rPr>
          <w:sz w:val="28"/>
          <w:szCs w:val="28"/>
        </w:rPr>
        <w:t xml:space="preserve">программы Цимлянского </w:t>
      </w:r>
    </w:p>
    <w:p w:rsidR="00C14A8F" w:rsidRPr="009039B1" w:rsidRDefault="00C14A8F" w:rsidP="00C14A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9039B1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9039B1">
        <w:rPr>
          <w:sz w:val="28"/>
          <w:szCs w:val="28"/>
        </w:rPr>
        <w:t>«Развитие транспортной системы»</w:t>
      </w:r>
    </w:p>
    <w:p w:rsidR="00CE7E54" w:rsidRPr="00F0097A" w:rsidRDefault="00CE7E54" w:rsidP="00CE7E5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E7E54" w:rsidRDefault="00CE7E54" w:rsidP="00BD726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Цимлянского района от </w:t>
      </w:r>
      <w:r w:rsidR="00C14A8F">
        <w:rPr>
          <w:sz w:val="28"/>
          <w:szCs w:val="28"/>
        </w:rPr>
        <w:t>01.03.2018</w:t>
      </w:r>
      <w:r>
        <w:rPr>
          <w:sz w:val="28"/>
          <w:szCs w:val="28"/>
        </w:rPr>
        <w:t xml:space="preserve"> №10</w:t>
      </w:r>
      <w:r w:rsidR="00C14A8F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Порядка разработки</w:t>
      </w:r>
      <w:r w:rsidR="00C14A8F">
        <w:rPr>
          <w:sz w:val="28"/>
          <w:szCs w:val="28"/>
        </w:rPr>
        <w:t>,</w:t>
      </w:r>
      <w:r>
        <w:rPr>
          <w:sz w:val="28"/>
          <w:szCs w:val="28"/>
        </w:rPr>
        <w:t xml:space="preserve"> реализации и оценки эффективности муниципальных программ Цимлянского района», распоряжением Администрации Цимлянского района Ростовской области от </w:t>
      </w:r>
      <w:r w:rsidR="00C14A8F">
        <w:rPr>
          <w:sz w:val="28"/>
          <w:szCs w:val="28"/>
        </w:rPr>
        <w:t>12.03.2018</w:t>
      </w:r>
      <w:r>
        <w:rPr>
          <w:sz w:val="28"/>
          <w:szCs w:val="28"/>
        </w:rPr>
        <w:t xml:space="preserve"> №</w:t>
      </w:r>
      <w:r w:rsidR="00C14A8F">
        <w:rPr>
          <w:sz w:val="28"/>
          <w:szCs w:val="28"/>
        </w:rPr>
        <w:t>4</w:t>
      </w:r>
      <w:r>
        <w:rPr>
          <w:sz w:val="28"/>
          <w:szCs w:val="28"/>
        </w:rPr>
        <w:t xml:space="preserve">1 «Об утверждении </w:t>
      </w:r>
      <w:r w:rsidR="00C14A8F">
        <w:rPr>
          <w:sz w:val="28"/>
          <w:szCs w:val="28"/>
        </w:rPr>
        <w:t>Методических рекомендаций по</w:t>
      </w:r>
      <w:r w:rsidR="00A357E1">
        <w:rPr>
          <w:sz w:val="28"/>
          <w:szCs w:val="28"/>
        </w:rPr>
        <w:t xml:space="preserve"> </w:t>
      </w:r>
      <w:r w:rsidR="00C14A8F">
        <w:rPr>
          <w:sz w:val="28"/>
          <w:szCs w:val="28"/>
        </w:rPr>
        <w:t>разработке и реализации</w:t>
      </w:r>
      <w:r w:rsidR="00A357E1">
        <w:rPr>
          <w:sz w:val="28"/>
          <w:szCs w:val="28"/>
        </w:rPr>
        <w:t xml:space="preserve"> муниципальных программ</w:t>
      </w:r>
      <w:r>
        <w:rPr>
          <w:sz w:val="28"/>
          <w:szCs w:val="28"/>
        </w:rPr>
        <w:t xml:space="preserve"> Цимлянского района»,</w:t>
      </w:r>
      <w:r w:rsidR="00A63AD2">
        <w:rPr>
          <w:sz w:val="28"/>
          <w:szCs w:val="28"/>
        </w:rPr>
        <w:t xml:space="preserve"> решением Собрания депутатов Цимлянского района от 25.06.2018 № 141 « О внесении изменений в решение Собрания депутатов Цимлянского района от 26.12.2017 № 115 «О бюджете Цимлянского района на 2018 год и плановый период 2019 и 2020 годов»,</w:t>
      </w:r>
      <w:r w:rsidR="002B14F6">
        <w:rPr>
          <w:sz w:val="28"/>
          <w:szCs w:val="28"/>
        </w:rPr>
        <w:t xml:space="preserve"> Администрация Цимлянского района</w:t>
      </w:r>
    </w:p>
    <w:p w:rsidR="002B14F6" w:rsidRDefault="002B14F6" w:rsidP="00CE7E54">
      <w:pPr>
        <w:autoSpaceDE w:val="0"/>
        <w:ind w:firstLine="540"/>
        <w:jc w:val="both"/>
        <w:rPr>
          <w:sz w:val="28"/>
          <w:szCs w:val="28"/>
        </w:rPr>
      </w:pPr>
    </w:p>
    <w:p w:rsidR="00CE7E54" w:rsidRPr="009039B1" w:rsidRDefault="00CE7E54" w:rsidP="00A63AD2">
      <w:pPr>
        <w:ind w:firstLine="720"/>
        <w:jc w:val="center"/>
        <w:rPr>
          <w:sz w:val="28"/>
          <w:szCs w:val="28"/>
        </w:rPr>
      </w:pPr>
      <w:r w:rsidRPr="009039B1">
        <w:rPr>
          <w:sz w:val="28"/>
          <w:szCs w:val="28"/>
        </w:rPr>
        <w:t>П</w:t>
      </w:r>
      <w:r>
        <w:rPr>
          <w:sz w:val="28"/>
          <w:szCs w:val="28"/>
        </w:rPr>
        <w:t>ОСТАНОВЛЯ</w:t>
      </w:r>
      <w:r w:rsidR="002B14F6">
        <w:rPr>
          <w:sz w:val="28"/>
          <w:szCs w:val="28"/>
        </w:rPr>
        <w:t>ЕТ</w:t>
      </w:r>
      <w:r w:rsidRPr="009039B1">
        <w:rPr>
          <w:sz w:val="28"/>
          <w:szCs w:val="28"/>
        </w:rPr>
        <w:t>:</w:t>
      </w:r>
    </w:p>
    <w:p w:rsidR="00CE7E54" w:rsidRPr="00F0097A" w:rsidRDefault="00CE7E54" w:rsidP="00CE7E54">
      <w:pPr>
        <w:ind w:firstLine="720"/>
        <w:jc w:val="both"/>
        <w:rPr>
          <w:b/>
          <w:sz w:val="28"/>
          <w:szCs w:val="28"/>
        </w:rPr>
      </w:pPr>
    </w:p>
    <w:p w:rsidR="00CE7E54" w:rsidRPr="00F0097A" w:rsidRDefault="00CE7E54" w:rsidP="00BD7265">
      <w:pPr>
        <w:ind w:firstLine="72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A357E1">
        <w:rPr>
          <w:sz w:val="28"/>
          <w:szCs w:val="28"/>
        </w:rPr>
        <w:t>Внести в постановление</w:t>
      </w:r>
      <w:r w:rsidRPr="00F0097A">
        <w:rPr>
          <w:sz w:val="28"/>
          <w:szCs w:val="28"/>
        </w:rPr>
        <w:t xml:space="preserve"> </w:t>
      </w:r>
      <w:r w:rsidR="00A357E1">
        <w:rPr>
          <w:sz w:val="28"/>
          <w:szCs w:val="28"/>
        </w:rPr>
        <w:t>Администрации Цимлянского района от 15.10.2013 № 1217</w:t>
      </w:r>
      <w:r w:rsidRPr="00F0097A">
        <w:rPr>
          <w:sz w:val="28"/>
          <w:szCs w:val="28"/>
        </w:rPr>
        <w:t xml:space="preserve"> «</w:t>
      </w:r>
      <w:r w:rsidRPr="00F0097A">
        <w:rPr>
          <w:color w:val="000000"/>
          <w:sz w:val="28"/>
          <w:szCs w:val="28"/>
        </w:rPr>
        <w:t>Развитие транспортной системы»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357E1">
        <w:rPr>
          <w:sz w:val="28"/>
          <w:szCs w:val="28"/>
        </w:rPr>
        <w:t>изменения, изложив приложение в новой редакции, согласно приложению</w:t>
      </w:r>
      <w:r>
        <w:rPr>
          <w:sz w:val="28"/>
          <w:szCs w:val="28"/>
        </w:rPr>
        <w:t>.</w:t>
      </w:r>
    </w:p>
    <w:p w:rsidR="00CE7E54" w:rsidRPr="00F0097A" w:rsidRDefault="00CE7E54" w:rsidP="00BD7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Pr="00F0097A">
        <w:rPr>
          <w:sz w:val="28"/>
          <w:szCs w:val="28"/>
        </w:rPr>
        <w:t xml:space="preserve">Контроль за выполнением постановления возложить на заместителя </w:t>
      </w:r>
      <w:r w:rsidR="00BD7265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Цимлянского района по строительству, </w:t>
      </w:r>
      <w:r w:rsidR="00525F45">
        <w:rPr>
          <w:sz w:val="28"/>
          <w:szCs w:val="28"/>
        </w:rPr>
        <w:t xml:space="preserve">ЖКХ </w:t>
      </w:r>
      <w:r>
        <w:rPr>
          <w:sz w:val="28"/>
          <w:szCs w:val="28"/>
        </w:rPr>
        <w:t>и архитектуре</w:t>
      </w:r>
      <w:r w:rsidR="00142A59">
        <w:rPr>
          <w:sz w:val="28"/>
          <w:szCs w:val="28"/>
        </w:rPr>
        <w:t xml:space="preserve"> Бубна А.И</w:t>
      </w:r>
      <w:r w:rsidR="00525F45">
        <w:rPr>
          <w:sz w:val="28"/>
          <w:szCs w:val="28"/>
        </w:rPr>
        <w:t>.</w:t>
      </w:r>
    </w:p>
    <w:p w:rsidR="00AC1B87" w:rsidRDefault="00AC1B87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25F45" w:rsidRDefault="00525F45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25F45" w:rsidRPr="00F0097A" w:rsidRDefault="00525F45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25F45" w:rsidRDefault="00FC72C2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25F45">
        <w:rPr>
          <w:sz w:val="28"/>
          <w:szCs w:val="28"/>
        </w:rPr>
        <w:t xml:space="preserve">Администрации </w:t>
      </w:r>
    </w:p>
    <w:p w:rsidR="00A9658C" w:rsidRDefault="00FC72C2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>
        <w:rPr>
          <w:sz w:val="28"/>
          <w:szCs w:val="28"/>
        </w:rPr>
        <w:t>Цимлянского района</w:t>
      </w:r>
      <w:r w:rsidR="00525F45">
        <w:rPr>
          <w:sz w:val="28"/>
          <w:szCs w:val="28"/>
        </w:rPr>
        <w:t xml:space="preserve">                                                                    </w:t>
      </w:r>
      <w:r w:rsidR="002B14F6">
        <w:rPr>
          <w:sz w:val="28"/>
          <w:szCs w:val="28"/>
        </w:rPr>
        <w:t xml:space="preserve">    </w:t>
      </w:r>
      <w:r w:rsidR="00525F45">
        <w:rPr>
          <w:sz w:val="28"/>
          <w:szCs w:val="28"/>
        </w:rPr>
        <w:t xml:space="preserve"> В.В.Светличный</w:t>
      </w:r>
      <w:r w:rsidR="00AC1B87" w:rsidRPr="00F0097A">
        <w:rPr>
          <w:sz w:val="28"/>
          <w:szCs w:val="28"/>
        </w:rPr>
        <w:tab/>
      </w:r>
    </w:p>
    <w:p w:rsidR="00A9658C" w:rsidRDefault="00A9658C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DE1EBC" w:rsidRDefault="00DE1EBC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DE1EBC" w:rsidRDefault="00DE1EBC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BD7265" w:rsidRDefault="00BD7265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A9658C" w:rsidRDefault="00A9658C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FD7F18" w:rsidRPr="003F732A" w:rsidRDefault="00AC1B87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3F732A">
        <w:rPr>
          <w:sz w:val="18"/>
          <w:szCs w:val="18"/>
        </w:rPr>
        <w:t xml:space="preserve">Постановление  вносит </w:t>
      </w:r>
      <w:r w:rsidRPr="003F732A">
        <w:rPr>
          <w:sz w:val="18"/>
          <w:szCs w:val="18"/>
        </w:rPr>
        <w:br/>
      </w:r>
      <w:r w:rsidR="00BF6904" w:rsidRPr="003F732A">
        <w:rPr>
          <w:sz w:val="18"/>
          <w:szCs w:val="18"/>
        </w:rPr>
        <w:t>отдел коммунальной</w:t>
      </w:r>
    </w:p>
    <w:p w:rsidR="000C0816" w:rsidRDefault="00FD7F18" w:rsidP="00BD7265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3F732A">
        <w:rPr>
          <w:sz w:val="18"/>
          <w:szCs w:val="18"/>
        </w:rPr>
        <w:t>и</w:t>
      </w:r>
      <w:r w:rsidR="00BF6904" w:rsidRPr="003F732A">
        <w:rPr>
          <w:sz w:val="18"/>
          <w:szCs w:val="18"/>
        </w:rPr>
        <w:t>нфраструктуры</w:t>
      </w:r>
      <w:r w:rsidRPr="003F732A">
        <w:rPr>
          <w:sz w:val="18"/>
          <w:szCs w:val="18"/>
        </w:rPr>
        <w:t xml:space="preserve"> и</w:t>
      </w:r>
      <w:r w:rsidR="00BF6904" w:rsidRPr="003F732A">
        <w:rPr>
          <w:sz w:val="18"/>
          <w:szCs w:val="18"/>
        </w:rPr>
        <w:t xml:space="preserve"> архите</w:t>
      </w:r>
      <w:r w:rsidRPr="003F732A">
        <w:rPr>
          <w:sz w:val="18"/>
          <w:szCs w:val="18"/>
        </w:rPr>
        <w:t>ктуры</w:t>
      </w:r>
      <w:r w:rsidR="00BF6904" w:rsidRPr="003F732A">
        <w:rPr>
          <w:vanish/>
          <w:sz w:val="18"/>
          <w:szCs w:val="18"/>
        </w:rPr>
        <w:cr/>
      </w:r>
      <w:bookmarkStart w:id="1" w:name="Par17"/>
      <w:bookmarkEnd w:id="1"/>
      <w:r w:rsidR="00BD7265">
        <w:rPr>
          <w:vanish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0C0816">
        <w:rPr>
          <w:sz w:val="28"/>
          <w:szCs w:val="28"/>
        </w:rPr>
        <w:t>Приложение</w:t>
      </w:r>
    </w:p>
    <w:p w:rsidR="00AC1B87" w:rsidRPr="00F0097A" w:rsidRDefault="00AC1B87" w:rsidP="008C3657">
      <w:pPr>
        <w:ind w:left="6237"/>
        <w:contextualSpacing/>
        <w:jc w:val="right"/>
        <w:rPr>
          <w:sz w:val="28"/>
          <w:szCs w:val="28"/>
        </w:rPr>
      </w:pPr>
      <w:r w:rsidRPr="00F0097A">
        <w:rPr>
          <w:sz w:val="28"/>
          <w:szCs w:val="28"/>
        </w:rPr>
        <w:t>к постановлению</w:t>
      </w:r>
    </w:p>
    <w:p w:rsidR="00AC1B87" w:rsidRPr="00F0097A" w:rsidRDefault="00BF6904" w:rsidP="008C3657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C1B87" w:rsidRPr="00F0097A" w:rsidRDefault="00BF6904" w:rsidP="008C3657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AC1B87" w:rsidRPr="00F0097A" w:rsidRDefault="00AC1B87" w:rsidP="008C3657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1EB7">
        <w:rPr>
          <w:sz w:val="28"/>
          <w:szCs w:val="28"/>
        </w:rPr>
        <w:t>17</w:t>
      </w:r>
      <w:r w:rsidR="002B14F6">
        <w:rPr>
          <w:sz w:val="28"/>
          <w:szCs w:val="28"/>
        </w:rPr>
        <w:t>.07.2018</w:t>
      </w:r>
      <w:r w:rsidR="008C3657">
        <w:rPr>
          <w:sz w:val="28"/>
          <w:szCs w:val="28"/>
        </w:rPr>
        <w:t xml:space="preserve"> </w:t>
      </w:r>
      <w:r w:rsidRPr="00F0097A">
        <w:rPr>
          <w:sz w:val="28"/>
          <w:szCs w:val="28"/>
        </w:rPr>
        <w:t xml:space="preserve">№ </w:t>
      </w:r>
      <w:r w:rsidR="000F1EB7">
        <w:rPr>
          <w:sz w:val="28"/>
          <w:szCs w:val="28"/>
        </w:rPr>
        <w:t>449</w:t>
      </w:r>
    </w:p>
    <w:p w:rsidR="00AC1B87" w:rsidRPr="00F0097A" w:rsidRDefault="00AC1B87" w:rsidP="00F0097A">
      <w:pPr>
        <w:jc w:val="center"/>
        <w:rPr>
          <w:sz w:val="28"/>
          <w:szCs w:val="28"/>
        </w:rPr>
      </w:pPr>
    </w:p>
    <w:p w:rsidR="00D96325" w:rsidRDefault="003B3933" w:rsidP="00F0097A">
      <w:pPr>
        <w:jc w:val="center"/>
        <w:rPr>
          <w:caps/>
          <w:sz w:val="28"/>
          <w:szCs w:val="28"/>
        </w:rPr>
      </w:pPr>
      <w:r w:rsidRPr="005B1AC9">
        <w:rPr>
          <w:caps/>
          <w:sz w:val="28"/>
          <w:szCs w:val="28"/>
        </w:rPr>
        <w:t>муниципальная</w:t>
      </w:r>
      <w:r w:rsidR="00AC1B87" w:rsidRPr="005B1AC9">
        <w:rPr>
          <w:caps/>
          <w:sz w:val="28"/>
          <w:szCs w:val="28"/>
        </w:rPr>
        <w:t xml:space="preserve"> программа</w:t>
      </w:r>
    </w:p>
    <w:p w:rsidR="00AC1B87" w:rsidRPr="00D96325" w:rsidRDefault="00AC1B87" w:rsidP="00F0097A">
      <w:pPr>
        <w:jc w:val="center"/>
        <w:rPr>
          <w:sz w:val="28"/>
          <w:szCs w:val="28"/>
        </w:rPr>
      </w:pPr>
      <w:r w:rsidRPr="00D96325">
        <w:rPr>
          <w:sz w:val="28"/>
          <w:szCs w:val="28"/>
        </w:rPr>
        <w:t xml:space="preserve"> </w:t>
      </w:r>
      <w:r w:rsidR="003B3933" w:rsidRPr="00D96325">
        <w:rPr>
          <w:sz w:val="28"/>
          <w:szCs w:val="28"/>
        </w:rPr>
        <w:t>Цимлянского района</w:t>
      </w:r>
    </w:p>
    <w:p w:rsidR="00AC1B87" w:rsidRPr="00D96325" w:rsidRDefault="00AC1B87" w:rsidP="00F0097A">
      <w:pPr>
        <w:jc w:val="center"/>
        <w:rPr>
          <w:sz w:val="28"/>
          <w:szCs w:val="28"/>
        </w:rPr>
      </w:pPr>
      <w:r w:rsidRPr="00D96325">
        <w:rPr>
          <w:sz w:val="28"/>
          <w:szCs w:val="28"/>
        </w:rPr>
        <w:t>«Развитие транспортной системы»</w:t>
      </w:r>
    </w:p>
    <w:p w:rsidR="00AC1B87" w:rsidRPr="005B1AC9" w:rsidRDefault="00D96325" w:rsidP="00F0097A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1B87" w:rsidRPr="00D96325">
        <w:rPr>
          <w:sz w:val="28"/>
          <w:szCs w:val="28"/>
        </w:rPr>
        <w:t>Паспорт</w:t>
      </w:r>
    </w:p>
    <w:p w:rsidR="00AC1B87" w:rsidRPr="005B1AC9" w:rsidRDefault="003B3933" w:rsidP="00F0097A">
      <w:pPr>
        <w:jc w:val="center"/>
        <w:rPr>
          <w:sz w:val="28"/>
          <w:szCs w:val="28"/>
        </w:rPr>
      </w:pPr>
      <w:r w:rsidRPr="005B1AC9">
        <w:rPr>
          <w:sz w:val="28"/>
          <w:szCs w:val="28"/>
        </w:rPr>
        <w:t>муниципальной</w:t>
      </w:r>
      <w:r w:rsidR="00AC1B87" w:rsidRPr="005B1AC9">
        <w:rPr>
          <w:sz w:val="28"/>
          <w:szCs w:val="28"/>
        </w:rPr>
        <w:t xml:space="preserve"> программы </w:t>
      </w:r>
      <w:r w:rsidRPr="005B1AC9">
        <w:rPr>
          <w:sz w:val="28"/>
          <w:szCs w:val="28"/>
        </w:rPr>
        <w:t>Цимлянского района</w:t>
      </w:r>
      <w:r w:rsidR="00AC1B87" w:rsidRPr="005B1AC9">
        <w:rPr>
          <w:sz w:val="28"/>
          <w:szCs w:val="28"/>
        </w:rPr>
        <w:t xml:space="preserve"> </w:t>
      </w:r>
      <w:r w:rsidR="00AC1B87" w:rsidRPr="005B1AC9">
        <w:rPr>
          <w:sz w:val="28"/>
          <w:szCs w:val="28"/>
        </w:rPr>
        <w:br/>
        <w:t>«Развитие транспортной системы»</w:t>
      </w:r>
    </w:p>
    <w:p w:rsidR="00AC1B87" w:rsidRPr="005B1AC9" w:rsidRDefault="00AC1B87" w:rsidP="00F0097A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92"/>
        <w:gridCol w:w="562"/>
        <w:gridCol w:w="6624"/>
      </w:tblGrid>
      <w:tr w:rsidR="00AC1B87" w:rsidRPr="005B1AC9" w:rsidTr="00DA6549">
        <w:trPr>
          <w:trHeight w:val="240"/>
        </w:trPr>
        <w:tc>
          <w:tcPr>
            <w:tcW w:w="2622" w:type="dxa"/>
          </w:tcPr>
          <w:p w:rsidR="00AC1B87" w:rsidRPr="005B1AC9" w:rsidRDefault="00AC1B87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1AC9">
              <w:rPr>
                <w:sz w:val="28"/>
                <w:szCs w:val="28"/>
              </w:rPr>
              <w:t xml:space="preserve">Наименование </w:t>
            </w:r>
            <w:r w:rsidR="003B3933" w:rsidRPr="005B1AC9">
              <w:rPr>
                <w:sz w:val="28"/>
                <w:szCs w:val="28"/>
              </w:rPr>
              <w:t>муниципальной</w:t>
            </w:r>
            <w:r w:rsidRPr="005B1AC9">
              <w:rPr>
                <w:sz w:val="28"/>
                <w:szCs w:val="28"/>
              </w:rPr>
              <w:t xml:space="preserve"> программы </w:t>
            </w:r>
            <w:r w:rsidR="003B3933" w:rsidRPr="005B1AC9">
              <w:rPr>
                <w:sz w:val="28"/>
                <w:szCs w:val="28"/>
              </w:rPr>
              <w:t>Цимлянского района</w:t>
            </w:r>
          </w:p>
          <w:p w:rsidR="00AC1B87" w:rsidRPr="005B1AC9" w:rsidRDefault="00AC1B87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1B87" w:rsidRPr="005B1AC9" w:rsidRDefault="00AC1B87">
            <w:pPr>
              <w:rPr>
                <w:sz w:val="28"/>
                <w:szCs w:val="28"/>
              </w:rPr>
            </w:pPr>
            <w:r w:rsidRPr="005B1AC9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AC1B87" w:rsidRPr="005B1AC9" w:rsidRDefault="002B14F6" w:rsidP="00F00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E753F" w:rsidRPr="005B1AC9">
              <w:rPr>
                <w:sz w:val="28"/>
                <w:szCs w:val="28"/>
              </w:rPr>
              <w:t>униципальная</w:t>
            </w:r>
            <w:r w:rsidR="00AC1B87" w:rsidRPr="005B1AC9">
              <w:rPr>
                <w:sz w:val="28"/>
                <w:szCs w:val="28"/>
              </w:rPr>
              <w:t xml:space="preserve"> программа </w:t>
            </w:r>
            <w:r w:rsidR="000E753F" w:rsidRPr="005B1AC9">
              <w:rPr>
                <w:sz w:val="28"/>
                <w:szCs w:val="28"/>
              </w:rPr>
              <w:t>Цимлянского района</w:t>
            </w:r>
          </w:p>
          <w:p w:rsidR="00AC1B87" w:rsidRPr="005B1AC9" w:rsidRDefault="00AC1B87" w:rsidP="00F0097A">
            <w:pPr>
              <w:jc w:val="both"/>
              <w:rPr>
                <w:sz w:val="28"/>
                <w:szCs w:val="28"/>
              </w:rPr>
            </w:pPr>
            <w:r w:rsidRPr="005B1AC9">
              <w:rPr>
                <w:sz w:val="28"/>
                <w:szCs w:val="28"/>
              </w:rPr>
              <w:t xml:space="preserve">«Развитие транспортной системы» (далее – </w:t>
            </w:r>
            <w:r w:rsidR="000E753F" w:rsidRPr="005B1AC9">
              <w:rPr>
                <w:sz w:val="28"/>
                <w:szCs w:val="28"/>
              </w:rPr>
              <w:t>муниципальная</w:t>
            </w:r>
            <w:r w:rsidRPr="005B1AC9">
              <w:rPr>
                <w:sz w:val="28"/>
                <w:szCs w:val="28"/>
              </w:rPr>
              <w:t xml:space="preserve"> программа)</w:t>
            </w:r>
          </w:p>
          <w:p w:rsidR="00AC1B87" w:rsidRPr="005B1AC9" w:rsidRDefault="00AC1B87" w:rsidP="00F0097A">
            <w:pPr>
              <w:jc w:val="both"/>
              <w:rPr>
                <w:sz w:val="28"/>
                <w:szCs w:val="28"/>
              </w:rPr>
            </w:pPr>
          </w:p>
        </w:tc>
      </w:tr>
      <w:tr w:rsidR="00AC1B87" w:rsidRPr="00F0097A" w:rsidTr="00DA6549">
        <w:trPr>
          <w:trHeight w:val="1909"/>
        </w:trPr>
        <w:tc>
          <w:tcPr>
            <w:tcW w:w="2622" w:type="dxa"/>
          </w:tcPr>
          <w:p w:rsidR="00AC1B87" w:rsidRPr="00F0097A" w:rsidRDefault="00AC1B87" w:rsidP="0012022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  <w:r w:rsidR="00B93F1B"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</w:t>
            </w:r>
            <w:r w:rsidR="00B93F1B">
              <w:rPr>
                <w:color w:val="000000"/>
                <w:sz w:val="28"/>
                <w:szCs w:val="28"/>
              </w:rPr>
              <w:t>Цимлянского района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AC1B87" w:rsidRPr="003B49AA" w:rsidRDefault="00AC1B87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AC1B87" w:rsidRPr="00F0097A" w:rsidRDefault="00B93F1B" w:rsidP="00F009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Цимлянского района</w:t>
            </w:r>
            <w:r w:rsidR="00AC1B87" w:rsidRPr="00F0097A">
              <w:rPr>
                <w:color w:val="000000"/>
                <w:sz w:val="28"/>
                <w:szCs w:val="28"/>
              </w:rPr>
              <w:t xml:space="preserve"> Ростовской области</w:t>
            </w:r>
          </w:p>
        </w:tc>
      </w:tr>
      <w:tr w:rsidR="00AC1B87" w:rsidRPr="00F0097A" w:rsidTr="00DA6549">
        <w:trPr>
          <w:trHeight w:val="360"/>
        </w:trPr>
        <w:tc>
          <w:tcPr>
            <w:tcW w:w="2622" w:type="dxa"/>
          </w:tcPr>
          <w:p w:rsidR="00AC1B87" w:rsidRPr="00F0097A" w:rsidRDefault="00AC1B87" w:rsidP="009418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Соисполнители </w:t>
            </w:r>
            <w:r w:rsidR="00B93F1B"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</w:t>
            </w:r>
            <w:r w:rsidR="00B93F1B">
              <w:rPr>
                <w:color w:val="000000"/>
                <w:sz w:val="28"/>
                <w:szCs w:val="28"/>
              </w:rPr>
              <w:t>Цимлянского района</w:t>
            </w:r>
          </w:p>
        </w:tc>
        <w:tc>
          <w:tcPr>
            <w:tcW w:w="567" w:type="dxa"/>
          </w:tcPr>
          <w:p w:rsidR="00AC1B87" w:rsidRPr="003B49AA" w:rsidRDefault="00AC1B87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AC1B87" w:rsidRPr="00DC4EE7" w:rsidRDefault="002B14F6" w:rsidP="00F00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2022F" w:rsidRPr="00DC4EE7">
              <w:rPr>
                <w:sz w:val="28"/>
                <w:szCs w:val="28"/>
              </w:rPr>
              <w:t>тсутствуют</w:t>
            </w:r>
          </w:p>
        </w:tc>
      </w:tr>
      <w:tr w:rsidR="00AC1B87" w:rsidRPr="00F0097A" w:rsidTr="00DA6549">
        <w:trPr>
          <w:trHeight w:val="360"/>
        </w:trPr>
        <w:tc>
          <w:tcPr>
            <w:tcW w:w="2622" w:type="dxa"/>
          </w:tcPr>
          <w:p w:rsidR="00AC1B87" w:rsidRPr="00F0097A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Участники </w:t>
            </w:r>
            <w:r w:rsidR="004C43DE"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</w:t>
            </w:r>
            <w:r w:rsidR="004C43DE">
              <w:rPr>
                <w:color w:val="000000"/>
                <w:sz w:val="28"/>
                <w:szCs w:val="28"/>
              </w:rPr>
              <w:t>Цимлянского района</w:t>
            </w:r>
          </w:p>
        </w:tc>
        <w:tc>
          <w:tcPr>
            <w:tcW w:w="567" w:type="dxa"/>
          </w:tcPr>
          <w:p w:rsidR="00AC1B87" w:rsidRPr="003B49AA" w:rsidRDefault="00AC1B87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AC1B87" w:rsidRPr="00F0097A" w:rsidRDefault="0012022F" w:rsidP="00F009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Цимлянского района</w:t>
            </w:r>
            <w:r w:rsidRPr="00F0097A">
              <w:rPr>
                <w:color w:val="000000"/>
                <w:sz w:val="28"/>
                <w:szCs w:val="28"/>
              </w:rPr>
              <w:t xml:space="preserve"> Ростовской области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AC1B87" w:rsidRPr="00F0097A">
              <w:rPr>
                <w:color w:val="000000"/>
                <w:sz w:val="28"/>
                <w:szCs w:val="28"/>
              </w:rPr>
              <w:t xml:space="preserve">органы местного самоуправления муниципальных образований </w:t>
            </w:r>
            <w:r w:rsidR="004C43DE" w:rsidRPr="005B1AC9">
              <w:rPr>
                <w:sz w:val="28"/>
                <w:szCs w:val="28"/>
              </w:rPr>
              <w:t>Цимлянского района</w:t>
            </w:r>
            <w:r w:rsidR="00AC1B87" w:rsidRPr="00F0097A">
              <w:rPr>
                <w:color w:val="000000"/>
                <w:sz w:val="28"/>
                <w:szCs w:val="28"/>
              </w:rPr>
              <w:t>;</w:t>
            </w:r>
          </w:p>
          <w:p w:rsidR="00AC1B87" w:rsidRPr="00F0097A" w:rsidRDefault="00AC1B87" w:rsidP="00EA3F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B87" w:rsidRPr="00F0097A" w:rsidTr="00DA6549">
        <w:trPr>
          <w:trHeight w:val="240"/>
        </w:trPr>
        <w:tc>
          <w:tcPr>
            <w:tcW w:w="2622" w:type="dxa"/>
          </w:tcPr>
          <w:p w:rsidR="00AC1B87" w:rsidRPr="00F0097A" w:rsidRDefault="009717DC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Подпрограммы</w:t>
            </w:r>
            <w:r w:rsidR="00AC1B87" w:rsidRPr="00F0097A">
              <w:rPr>
                <w:color w:val="000000"/>
                <w:sz w:val="28"/>
                <w:szCs w:val="28"/>
              </w:rPr>
              <w:t xml:space="preserve"> </w:t>
            </w:r>
            <w:r w:rsidR="004C43DE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AC1B87" w:rsidRPr="00F0097A">
              <w:rPr>
                <w:color w:val="000000"/>
                <w:sz w:val="28"/>
                <w:szCs w:val="28"/>
              </w:rPr>
              <w:t xml:space="preserve"> программы </w:t>
            </w:r>
            <w:r w:rsidR="004C43DE">
              <w:rPr>
                <w:color w:val="000000"/>
                <w:sz w:val="28"/>
                <w:szCs w:val="28"/>
              </w:rPr>
              <w:t>Цимлянского района</w:t>
            </w:r>
          </w:p>
          <w:p w:rsidR="00AC1B87" w:rsidRPr="00F0097A" w:rsidRDefault="00AC1B87" w:rsidP="00F009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C1B87" w:rsidRPr="003B49AA" w:rsidRDefault="00AC1B87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AC1B87" w:rsidRDefault="009418B4" w:rsidP="009418B4">
            <w:pPr>
              <w:tabs>
                <w:tab w:val="left" w:pos="497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«</w:t>
            </w:r>
            <w:r w:rsidR="00AC1B87" w:rsidRPr="00F0097A">
              <w:rPr>
                <w:color w:val="000000"/>
                <w:sz w:val="28"/>
                <w:szCs w:val="28"/>
              </w:rPr>
              <w:t>Развитие транспортной инфраструктуры</w:t>
            </w:r>
            <w:r w:rsidR="00B93F75">
              <w:rPr>
                <w:color w:val="000000"/>
                <w:sz w:val="28"/>
                <w:szCs w:val="28"/>
              </w:rPr>
              <w:t xml:space="preserve"> Цимлянского района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9717DC" w:rsidRPr="00F0097A" w:rsidRDefault="009717DC" w:rsidP="009418B4">
            <w:pPr>
              <w:tabs>
                <w:tab w:val="left" w:pos="497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«Повышение безопасности дорожного движения на территории Цимлянского района»</w:t>
            </w:r>
          </w:p>
          <w:p w:rsidR="00AC1B87" w:rsidRPr="003B49AA" w:rsidRDefault="00AC1B87" w:rsidP="00EA3F45">
            <w:pPr>
              <w:tabs>
                <w:tab w:val="left" w:pos="497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B87" w:rsidRPr="00F0097A" w:rsidTr="00DA6549">
        <w:trPr>
          <w:trHeight w:val="240"/>
        </w:trPr>
        <w:tc>
          <w:tcPr>
            <w:tcW w:w="2622" w:type="dxa"/>
          </w:tcPr>
          <w:p w:rsidR="00AC1B87" w:rsidRPr="00F0097A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 w:rsidR="004C43DE"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lastRenderedPageBreak/>
              <w:t xml:space="preserve">программы </w:t>
            </w:r>
            <w:r w:rsidR="004C43DE">
              <w:rPr>
                <w:color w:val="000000"/>
                <w:sz w:val="28"/>
                <w:szCs w:val="28"/>
              </w:rPr>
              <w:t>Цимлянского района</w:t>
            </w:r>
          </w:p>
          <w:p w:rsidR="00AC1B87" w:rsidRPr="00F0097A" w:rsidRDefault="00AC1B87" w:rsidP="00F009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C1B87" w:rsidRPr="003B49AA" w:rsidRDefault="00AC1B87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AC1B87" w:rsidRPr="00F0097A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AC1B87" w:rsidRPr="00F0097A" w:rsidTr="00DA6549">
        <w:trPr>
          <w:trHeight w:val="240"/>
        </w:trPr>
        <w:tc>
          <w:tcPr>
            <w:tcW w:w="2622" w:type="dxa"/>
          </w:tcPr>
          <w:p w:rsidR="00AC1B87" w:rsidRPr="00F0097A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lastRenderedPageBreak/>
              <w:t xml:space="preserve">Цели </w:t>
            </w:r>
            <w:r w:rsidR="0095480D"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</w:t>
            </w:r>
            <w:r w:rsidR="0095480D">
              <w:rPr>
                <w:color w:val="000000"/>
                <w:sz w:val="28"/>
                <w:szCs w:val="28"/>
              </w:rPr>
              <w:t>Цимлянского района</w:t>
            </w:r>
          </w:p>
          <w:p w:rsidR="00AC1B87" w:rsidRPr="00F0097A" w:rsidRDefault="00AC1B87" w:rsidP="00F009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C1B87" w:rsidRPr="003B49AA" w:rsidRDefault="00AC1B87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AC1B87" w:rsidRPr="00F0097A" w:rsidRDefault="00AC1B87" w:rsidP="00F009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создание условий для устойчивого функционирования транспортной системы </w:t>
            </w:r>
            <w:r w:rsidR="0095480D">
              <w:rPr>
                <w:color w:val="000000"/>
                <w:sz w:val="28"/>
                <w:szCs w:val="28"/>
              </w:rPr>
              <w:t>Цимлянского района</w:t>
            </w:r>
            <w:r w:rsidRPr="00F0097A">
              <w:rPr>
                <w:color w:val="000000"/>
                <w:sz w:val="28"/>
                <w:szCs w:val="28"/>
              </w:rPr>
              <w:t>, повышение уровня безопасности движения.</w:t>
            </w:r>
          </w:p>
          <w:p w:rsidR="00AC1B87" w:rsidRPr="00F0097A" w:rsidRDefault="00AC1B87" w:rsidP="00F009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B87" w:rsidRPr="00F0097A" w:rsidTr="00DA6549">
        <w:trPr>
          <w:trHeight w:val="240"/>
        </w:trPr>
        <w:tc>
          <w:tcPr>
            <w:tcW w:w="2622" w:type="dxa"/>
          </w:tcPr>
          <w:p w:rsidR="00AC1B87" w:rsidRPr="00F0097A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Задачи </w:t>
            </w:r>
            <w:r w:rsidR="0095480D"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</w:t>
            </w:r>
            <w:r w:rsidR="0095480D">
              <w:rPr>
                <w:color w:val="000000"/>
                <w:sz w:val="28"/>
                <w:szCs w:val="28"/>
              </w:rPr>
              <w:t>Цимлянского района</w:t>
            </w:r>
          </w:p>
          <w:p w:rsidR="00AC1B87" w:rsidRPr="00F0097A" w:rsidRDefault="00AC1B87" w:rsidP="00F009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C1B87" w:rsidRPr="003B49AA" w:rsidRDefault="00AC1B87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AC1B87" w:rsidRPr="00F0097A" w:rsidRDefault="00AC1B87" w:rsidP="00F0097A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обеспечение функционирования и развития сети автомобильных дорог общего пользования </w:t>
            </w:r>
            <w:r w:rsidR="00816370">
              <w:rPr>
                <w:color w:val="000000"/>
                <w:sz w:val="28"/>
                <w:szCs w:val="28"/>
              </w:rPr>
              <w:t>Цимлянского района</w:t>
            </w:r>
            <w:r w:rsidR="004F2C2F">
              <w:rPr>
                <w:color w:val="000000"/>
                <w:sz w:val="28"/>
                <w:szCs w:val="28"/>
              </w:rPr>
              <w:t>.</w:t>
            </w:r>
          </w:p>
          <w:p w:rsidR="00AC1B87" w:rsidRPr="00F0097A" w:rsidRDefault="00AC1B87" w:rsidP="00F0097A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C1B87" w:rsidRPr="00F0097A" w:rsidRDefault="00AC1B87" w:rsidP="00F0097A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C1B87" w:rsidRPr="00F0097A" w:rsidRDefault="00AC1B87" w:rsidP="00F0097A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C1B87" w:rsidRPr="00F0097A" w:rsidRDefault="00AC1B87" w:rsidP="000711CC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B87" w:rsidRPr="00F0097A" w:rsidTr="00DA6549">
        <w:trPr>
          <w:trHeight w:val="240"/>
        </w:trPr>
        <w:tc>
          <w:tcPr>
            <w:tcW w:w="2622" w:type="dxa"/>
          </w:tcPr>
          <w:p w:rsidR="00AC1B87" w:rsidRPr="00F0097A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rFonts w:cs="Arial"/>
                <w:color w:val="000000"/>
                <w:sz w:val="28"/>
                <w:szCs w:val="28"/>
              </w:rPr>
              <w:t xml:space="preserve">Целевые индикаторы и показатели </w:t>
            </w:r>
            <w:r w:rsidR="000711CC"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</w:t>
            </w:r>
            <w:r w:rsidR="000711CC">
              <w:rPr>
                <w:color w:val="000000"/>
                <w:sz w:val="28"/>
                <w:szCs w:val="28"/>
              </w:rPr>
              <w:t>Цимлянского района</w:t>
            </w:r>
          </w:p>
          <w:p w:rsidR="00AC1B87" w:rsidRPr="00F0097A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C1B87" w:rsidRPr="003B49AA" w:rsidRDefault="00AC1B87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AC1B87" w:rsidRPr="00F0097A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доля протяженности автомобильных</w:t>
            </w:r>
            <w:r w:rsidRPr="00F0097A">
              <w:rPr>
                <w:color w:val="000000"/>
                <w:sz w:val="28"/>
                <w:szCs w:val="28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AC1B87" w:rsidRPr="00F0097A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1B87" w:rsidRPr="00F0097A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1B87" w:rsidRPr="00F0097A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B87" w:rsidRPr="00F0097A" w:rsidTr="00DA6549">
        <w:trPr>
          <w:trHeight w:val="240"/>
        </w:trPr>
        <w:tc>
          <w:tcPr>
            <w:tcW w:w="2622" w:type="dxa"/>
          </w:tcPr>
          <w:p w:rsidR="00AC1B87" w:rsidRPr="00F0097A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Этапы и сроки реализации </w:t>
            </w:r>
            <w:r w:rsidR="00C24A43"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</w:t>
            </w:r>
            <w:r w:rsidR="00C24A43">
              <w:rPr>
                <w:color w:val="000000"/>
                <w:sz w:val="28"/>
                <w:szCs w:val="28"/>
              </w:rPr>
              <w:t>Цимлянского района</w:t>
            </w:r>
          </w:p>
          <w:p w:rsidR="00AC1B87" w:rsidRPr="00F0097A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C1B87" w:rsidRPr="003B49AA" w:rsidRDefault="00AC1B87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AC1B87" w:rsidRPr="00F0097A" w:rsidRDefault="00023765" w:rsidP="00F009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реализуется с </w:t>
            </w:r>
            <w:r w:rsidR="00AC1B87" w:rsidRPr="00F0097A">
              <w:rPr>
                <w:color w:val="000000"/>
                <w:sz w:val="28"/>
                <w:szCs w:val="28"/>
              </w:rPr>
              <w:t xml:space="preserve">2014 </w:t>
            </w:r>
            <w:r>
              <w:rPr>
                <w:color w:val="000000"/>
                <w:sz w:val="28"/>
                <w:szCs w:val="28"/>
              </w:rPr>
              <w:t>по</w:t>
            </w:r>
            <w:r w:rsidR="00AC1B87" w:rsidRPr="00F0097A">
              <w:rPr>
                <w:color w:val="000000"/>
                <w:sz w:val="28"/>
                <w:szCs w:val="28"/>
              </w:rPr>
              <w:t xml:space="preserve"> 2020 год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C1B87" w:rsidRPr="00F0097A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этапы </w:t>
            </w:r>
            <w:r w:rsidR="00677545"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BA47AC" w:rsidRPr="000A40C4" w:rsidTr="00DA6549">
        <w:trPr>
          <w:trHeight w:val="240"/>
        </w:trPr>
        <w:tc>
          <w:tcPr>
            <w:tcW w:w="2622" w:type="dxa"/>
          </w:tcPr>
          <w:p w:rsidR="00BA47AC" w:rsidRPr="000A40C4" w:rsidRDefault="00BA47AC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>Ресурсное обеспечение муниципальной программы Цимлянского района</w:t>
            </w:r>
          </w:p>
          <w:p w:rsidR="00BA47AC" w:rsidRPr="000A40C4" w:rsidRDefault="00BA47AC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A47AC" w:rsidRPr="000A40C4" w:rsidRDefault="00BA47AC">
            <w:pPr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D734E9" w:rsidRPr="00A63AD2" w:rsidRDefault="00D734E9" w:rsidP="00D734E9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</w:t>
            </w:r>
            <w:r w:rsidRPr="000A40C4">
              <w:rPr>
                <w:sz w:val="28"/>
                <w:szCs w:val="28"/>
              </w:rPr>
              <w:t xml:space="preserve">программы </w:t>
            </w:r>
            <w:r w:rsidRPr="000A40C4">
              <w:rPr>
                <w:spacing w:val="-12"/>
                <w:sz w:val="28"/>
                <w:szCs w:val="28"/>
              </w:rPr>
              <w:t xml:space="preserve">на 2014 – 2020 годы составляет 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 w:rsidR="00636A76" w:rsidRPr="00A63AD2">
              <w:rPr>
                <w:spacing w:val="-12"/>
                <w:sz w:val="28"/>
                <w:szCs w:val="28"/>
              </w:rPr>
              <w:t>148264,5</w:t>
            </w:r>
            <w:r w:rsidRPr="00A63AD2">
              <w:rPr>
                <w:spacing w:val="-12"/>
                <w:sz w:val="28"/>
                <w:szCs w:val="28"/>
              </w:rPr>
              <w:t xml:space="preserve"> тыс.</w:t>
            </w:r>
            <w:r w:rsidRPr="00A63AD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D734E9" w:rsidRPr="00A63AD2" w:rsidRDefault="00D734E9" w:rsidP="00D734E9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2014 год – 25309,8 тыс. рублей;</w:t>
            </w:r>
          </w:p>
          <w:p w:rsidR="00D734E9" w:rsidRPr="00A63AD2" w:rsidRDefault="00D734E9" w:rsidP="00D734E9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2015 год – 12378,7 тыс. рублей;</w:t>
            </w:r>
          </w:p>
          <w:p w:rsidR="00D734E9" w:rsidRPr="00A63AD2" w:rsidRDefault="00D734E9" w:rsidP="00D734E9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2016 год –  9399,3  тыс. рублей;</w:t>
            </w:r>
          </w:p>
          <w:p w:rsidR="00D734E9" w:rsidRPr="00A63AD2" w:rsidRDefault="00D734E9" w:rsidP="00D734E9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2017 год – 24316,9 тыс. рублей;</w:t>
            </w:r>
          </w:p>
          <w:p w:rsidR="00D734E9" w:rsidRPr="00A63AD2" w:rsidRDefault="00D734E9" w:rsidP="00D734E9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2018 год –  </w:t>
            </w:r>
            <w:r w:rsidR="00636A76" w:rsidRPr="00A63AD2">
              <w:rPr>
                <w:sz w:val="28"/>
                <w:szCs w:val="28"/>
              </w:rPr>
              <w:t>45451,0</w:t>
            </w:r>
            <w:r w:rsidRPr="00A63AD2">
              <w:rPr>
                <w:sz w:val="28"/>
                <w:szCs w:val="28"/>
              </w:rPr>
              <w:t xml:space="preserve">  тыс. рублей;</w:t>
            </w:r>
          </w:p>
          <w:p w:rsidR="00D734E9" w:rsidRPr="00A63AD2" w:rsidRDefault="00D734E9" w:rsidP="00D734E9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2019 год –  </w:t>
            </w:r>
            <w:r w:rsidR="00636A76" w:rsidRPr="00A63AD2">
              <w:rPr>
                <w:sz w:val="28"/>
                <w:szCs w:val="28"/>
              </w:rPr>
              <w:t>15414,7</w:t>
            </w:r>
            <w:r w:rsidRPr="00A63AD2">
              <w:rPr>
                <w:sz w:val="28"/>
                <w:szCs w:val="28"/>
              </w:rPr>
              <w:t xml:space="preserve">  тыс. рублей;</w:t>
            </w:r>
          </w:p>
          <w:p w:rsidR="00D734E9" w:rsidRPr="00A63AD2" w:rsidRDefault="00D734E9" w:rsidP="00D734E9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2020 год –  </w:t>
            </w:r>
            <w:r w:rsidR="00636A76" w:rsidRPr="00A63AD2">
              <w:rPr>
                <w:sz w:val="28"/>
                <w:szCs w:val="28"/>
              </w:rPr>
              <w:t>15994,1</w:t>
            </w:r>
            <w:r w:rsidRPr="00A63AD2">
              <w:rPr>
                <w:sz w:val="28"/>
                <w:szCs w:val="28"/>
              </w:rPr>
              <w:t xml:space="preserve">  тыс. рублей,</w:t>
            </w:r>
          </w:p>
          <w:p w:rsidR="001925B0" w:rsidRPr="00A63AD2" w:rsidRDefault="001925B0" w:rsidP="001925B0">
            <w:pPr>
              <w:jc w:val="both"/>
              <w:rPr>
                <w:sz w:val="28"/>
                <w:szCs w:val="28"/>
              </w:rPr>
            </w:pPr>
          </w:p>
          <w:p w:rsidR="00914EB0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в том числе за счет средств областного бюджета – </w:t>
            </w:r>
            <w:r w:rsidR="00CD3021" w:rsidRPr="00A63AD2">
              <w:rPr>
                <w:sz w:val="28"/>
                <w:szCs w:val="28"/>
              </w:rPr>
              <w:t>76706,8</w:t>
            </w:r>
            <w:r w:rsidRPr="00A63AD2">
              <w:rPr>
                <w:sz w:val="28"/>
                <w:szCs w:val="28"/>
              </w:rPr>
              <w:t xml:space="preserve"> тыс. рублей, в</w:t>
            </w:r>
            <w:r w:rsidRPr="000A40C4">
              <w:rPr>
                <w:sz w:val="28"/>
                <w:szCs w:val="28"/>
              </w:rPr>
              <w:t xml:space="preserve"> том числе:</w:t>
            </w:r>
          </w:p>
          <w:p w:rsidR="002E0301" w:rsidRPr="000A40C4" w:rsidRDefault="002E0301" w:rsidP="00914EB0">
            <w:pPr>
              <w:jc w:val="both"/>
              <w:rPr>
                <w:sz w:val="28"/>
                <w:szCs w:val="28"/>
              </w:rPr>
            </w:pPr>
          </w:p>
          <w:p w:rsidR="00914EB0" w:rsidRPr="000A40C4" w:rsidRDefault="00914EB0" w:rsidP="00914EB0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17553,7</w:t>
            </w:r>
            <w:r w:rsidRPr="000A40C4">
              <w:rPr>
                <w:sz w:val="28"/>
                <w:szCs w:val="28"/>
              </w:rPr>
              <w:t xml:space="preserve"> тыс. рублей;</w:t>
            </w:r>
          </w:p>
          <w:p w:rsidR="00914EB0" w:rsidRPr="000A40C4" w:rsidRDefault="00914EB0" w:rsidP="00914EB0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 4568,7  </w:t>
            </w:r>
            <w:r w:rsidRPr="000A40C4">
              <w:rPr>
                <w:sz w:val="28"/>
                <w:szCs w:val="28"/>
              </w:rPr>
              <w:t>тыс. рублей;</w:t>
            </w:r>
          </w:p>
          <w:p w:rsidR="00914EB0" w:rsidRPr="000A40C4" w:rsidRDefault="00914EB0" w:rsidP="00914EB0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 3734,8  </w:t>
            </w:r>
            <w:r w:rsidRPr="000A40C4">
              <w:rPr>
                <w:sz w:val="28"/>
                <w:szCs w:val="28"/>
              </w:rPr>
              <w:t>тыс. рублей;</w:t>
            </w:r>
          </w:p>
          <w:p w:rsidR="00914EB0" w:rsidRPr="000A40C4" w:rsidRDefault="00914EB0" w:rsidP="00914EB0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7125,9  </w:t>
            </w:r>
            <w:r w:rsidRPr="000A40C4">
              <w:rPr>
                <w:sz w:val="28"/>
                <w:szCs w:val="28"/>
              </w:rPr>
              <w:t>тыс. рублей;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2018 год </w:t>
            </w:r>
            <w:r w:rsidRPr="00A63AD2">
              <w:rPr>
                <w:sz w:val="28"/>
                <w:szCs w:val="28"/>
              </w:rPr>
              <w:t xml:space="preserve">– </w:t>
            </w:r>
            <w:r w:rsidR="00CD3021" w:rsidRPr="00A63AD2">
              <w:rPr>
                <w:sz w:val="28"/>
                <w:szCs w:val="28"/>
              </w:rPr>
              <w:t>34494,7</w:t>
            </w:r>
            <w:r w:rsidRPr="00A63AD2">
              <w:rPr>
                <w:sz w:val="28"/>
                <w:szCs w:val="28"/>
              </w:rPr>
              <w:t xml:space="preserve">  тыс. рублей;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2019 год – 4549,5  тыс. рублей;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2020 год – 4679,5  тыс. рублей,</w:t>
            </w:r>
          </w:p>
          <w:p w:rsidR="001925B0" w:rsidRPr="00A63AD2" w:rsidRDefault="001925B0" w:rsidP="001925B0">
            <w:pPr>
              <w:jc w:val="both"/>
              <w:rPr>
                <w:sz w:val="28"/>
                <w:szCs w:val="28"/>
              </w:rPr>
            </w:pP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за счет средств бюджетов муниципального образования – </w:t>
            </w:r>
            <w:r w:rsidR="00CD3021" w:rsidRPr="00A63AD2">
              <w:rPr>
                <w:sz w:val="28"/>
                <w:szCs w:val="28"/>
              </w:rPr>
              <w:t>71557,7</w:t>
            </w:r>
            <w:r w:rsidRPr="00A63AD2">
              <w:rPr>
                <w:sz w:val="28"/>
                <w:szCs w:val="28"/>
              </w:rPr>
              <w:t xml:space="preserve"> тыс. рублей, 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в том числе: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2014 год – 7756,1  тыс. рублей;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2015 год – 7810,0  тыс. рублей;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2016 год – 5664,5  тыс. рублей;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2017 год – 17191,0  тыс. рублей;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2018 год – </w:t>
            </w:r>
            <w:r w:rsidR="00CD3021" w:rsidRPr="00A63AD2">
              <w:rPr>
                <w:sz w:val="28"/>
                <w:szCs w:val="28"/>
              </w:rPr>
              <w:t>10956,3</w:t>
            </w:r>
            <w:r w:rsidRPr="00A63AD2">
              <w:rPr>
                <w:sz w:val="28"/>
                <w:szCs w:val="28"/>
              </w:rPr>
              <w:t xml:space="preserve">  тыс. рублей;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2019 год – </w:t>
            </w:r>
            <w:r w:rsidR="00CD3021" w:rsidRPr="00A63AD2">
              <w:rPr>
                <w:sz w:val="28"/>
                <w:szCs w:val="28"/>
              </w:rPr>
              <w:t>10865,2</w:t>
            </w:r>
            <w:r w:rsidRPr="00A63AD2">
              <w:rPr>
                <w:sz w:val="28"/>
                <w:szCs w:val="28"/>
              </w:rPr>
              <w:t xml:space="preserve">  тыс. рублей;</w:t>
            </w:r>
          </w:p>
          <w:p w:rsidR="00BA47AC" w:rsidRPr="000A40C4" w:rsidRDefault="00914EB0" w:rsidP="00CD3021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2020 год – </w:t>
            </w:r>
            <w:r w:rsidR="00CD3021">
              <w:rPr>
                <w:sz w:val="28"/>
                <w:szCs w:val="28"/>
              </w:rPr>
              <w:t>11314,6</w:t>
            </w:r>
            <w:r>
              <w:rPr>
                <w:sz w:val="28"/>
                <w:szCs w:val="28"/>
              </w:rPr>
              <w:t xml:space="preserve"> </w:t>
            </w:r>
            <w:r w:rsidRPr="000A40C4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BA47AC" w:rsidRPr="000A40C4" w:rsidTr="00DA6549">
        <w:trPr>
          <w:trHeight w:val="844"/>
        </w:trPr>
        <w:tc>
          <w:tcPr>
            <w:tcW w:w="2622" w:type="dxa"/>
          </w:tcPr>
          <w:p w:rsidR="00BA47AC" w:rsidRPr="000A40C4" w:rsidRDefault="00BA47AC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0C4">
              <w:rPr>
                <w:rFonts w:cs="Arial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Pr="000A40C4">
              <w:rPr>
                <w:sz w:val="28"/>
                <w:szCs w:val="28"/>
              </w:rPr>
              <w:t>муниципальной программы Цимлянского района</w:t>
            </w:r>
          </w:p>
          <w:p w:rsidR="00BA47AC" w:rsidRPr="000A40C4" w:rsidRDefault="00BA47AC" w:rsidP="00F009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A47AC" w:rsidRPr="000A40C4" w:rsidRDefault="00BA47AC">
            <w:pPr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BA47AC" w:rsidRPr="000A40C4" w:rsidRDefault="00BA47AC" w:rsidP="00D863DC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улучшение транспортно-эксплуатационных показателей автомобильных дорог общего пользования </w:t>
            </w:r>
            <w:r w:rsidR="00037A8A">
              <w:rPr>
                <w:sz w:val="28"/>
                <w:szCs w:val="28"/>
              </w:rPr>
              <w:t xml:space="preserve"> </w:t>
            </w:r>
            <w:r w:rsidRPr="000A40C4">
              <w:rPr>
                <w:sz w:val="28"/>
                <w:szCs w:val="28"/>
              </w:rPr>
              <w:t>Цимлянского района</w:t>
            </w:r>
          </w:p>
        </w:tc>
      </w:tr>
    </w:tbl>
    <w:p w:rsidR="00AC1B87" w:rsidRPr="000A40C4" w:rsidRDefault="00AC1B87" w:rsidP="00F0097A">
      <w:pPr>
        <w:ind w:left="720"/>
        <w:contextualSpacing/>
        <w:jc w:val="center"/>
        <w:rPr>
          <w:sz w:val="28"/>
          <w:szCs w:val="28"/>
        </w:rPr>
      </w:pPr>
    </w:p>
    <w:p w:rsidR="00F874E0" w:rsidRDefault="00322E8F" w:rsidP="00023765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C1B87" w:rsidRPr="00F0097A">
        <w:rPr>
          <w:sz w:val="28"/>
          <w:szCs w:val="28"/>
        </w:rPr>
        <w:t xml:space="preserve">. </w:t>
      </w:r>
      <w:r w:rsidR="00023765" w:rsidRPr="00732C04">
        <w:rPr>
          <w:sz w:val="28"/>
          <w:szCs w:val="28"/>
        </w:rPr>
        <w:t>Паспорт подпрограммы</w:t>
      </w:r>
    </w:p>
    <w:p w:rsidR="00206E2A" w:rsidRDefault="00023765" w:rsidP="00023765">
      <w:pPr>
        <w:ind w:left="720"/>
        <w:contextualSpacing/>
        <w:jc w:val="center"/>
        <w:rPr>
          <w:sz w:val="28"/>
          <w:szCs w:val="28"/>
        </w:rPr>
      </w:pPr>
      <w:r w:rsidRPr="00732C04">
        <w:rPr>
          <w:sz w:val="28"/>
          <w:szCs w:val="28"/>
        </w:rPr>
        <w:t xml:space="preserve"> «Развитие транспортной инфраструктуры Цимлянского района»   </w:t>
      </w:r>
    </w:p>
    <w:p w:rsidR="00F874E0" w:rsidRDefault="00F874E0" w:rsidP="00023765">
      <w:pPr>
        <w:ind w:left="720"/>
        <w:contextualSpacing/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"/>
        <w:gridCol w:w="3131"/>
        <w:gridCol w:w="840"/>
        <w:gridCol w:w="5755"/>
        <w:gridCol w:w="13"/>
      </w:tblGrid>
      <w:tr w:rsidR="00C545E5" w:rsidRPr="00732C04" w:rsidTr="00DA6549">
        <w:trPr>
          <w:trHeight w:val="240"/>
        </w:trPr>
        <w:tc>
          <w:tcPr>
            <w:tcW w:w="3152" w:type="dxa"/>
            <w:gridSpan w:val="2"/>
          </w:tcPr>
          <w:p w:rsidR="00C545E5" w:rsidRPr="00732C04" w:rsidRDefault="00C545E5" w:rsidP="00CF6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C04">
              <w:rPr>
                <w:sz w:val="28"/>
                <w:szCs w:val="28"/>
              </w:rPr>
              <w:t>Наименование подпрограммы</w:t>
            </w:r>
          </w:p>
          <w:p w:rsidR="00C545E5" w:rsidRPr="00732C04" w:rsidRDefault="00C545E5" w:rsidP="00CF6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C04">
              <w:rPr>
                <w:sz w:val="28"/>
                <w:szCs w:val="28"/>
              </w:rPr>
              <w:t xml:space="preserve">муниципальной </w:t>
            </w:r>
          </w:p>
          <w:p w:rsidR="00C545E5" w:rsidRPr="00732C04" w:rsidRDefault="00C545E5" w:rsidP="00C545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C04">
              <w:rPr>
                <w:sz w:val="28"/>
                <w:szCs w:val="28"/>
              </w:rPr>
              <w:t>программы Цимлянского района</w:t>
            </w:r>
          </w:p>
        </w:tc>
        <w:tc>
          <w:tcPr>
            <w:tcW w:w="842" w:type="dxa"/>
          </w:tcPr>
          <w:p w:rsidR="00C545E5" w:rsidRPr="00732C04" w:rsidRDefault="00C545E5" w:rsidP="00CF6A07">
            <w:pPr>
              <w:jc w:val="center"/>
              <w:rPr>
                <w:sz w:val="28"/>
                <w:szCs w:val="28"/>
              </w:rPr>
            </w:pPr>
            <w:r w:rsidRPr="00732C04">
              <w:rPr>
                <w:sz w:val="28"/>
                <w:szCs w:val="28"/>
              </w:rPr>
              <w:t>–</w:t>
            </w:r>
          </w:p>
        </w:tc>
        <w:tc>
          <w:tcPr>
            <w:tcW w:w="5784" w:type="dxa"/>
            <w:gridSpan w:val="2"/>
          </w:tcPr>
          <w:p w:rsidR="00C545E5" w:rsidRPr="00732C04" w:rsidRDefault="002B14F6" w:rsidP="00CF6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31092">
              <w:rPr>
                <w:sz w:val="28"/>
                <w:szCs w:val="28"/>
              </w:rPr>
              <w:t xml:space="preserve">одпрограмма </w:t>
            </w:r>
            <w:r w:rsidR="00C545E5" w:rsidRPr="00732C04">
              <w:rPr>
                <w:sz w:val="28"/>
                <w:szCs w:val="28"/>
              </w:rPr>
              <w:t>«Развитие транспортной ин</w:t>
            </w:r>
            <w:r w:rsidR="00C545E5">
              <w:rPr>
                <w:sz w:val="28"/>
                <w:szCs w:val="28"/>
              </w:rPr>
              <w:t>фраструктуры Цимлянского района»</w:t>
            </w:r>
            <w:r w:rsidR="00C545E5" w:rsidRPr="00732C04">
              <w:rPr>
                <w:sz w:val="28"/>
                <w:szCs w:val="28"/>
              </w:rPr>
              <w:t xml:space="preserve"> </w:t>
            </w:r>
            <w:r w:rsidR="00A31092">
              <w:rPr>
                <w:sz w:val="28"/>
                <w:szCs w:val="28"/>
              </w:rPr>
              <w:t>(далее подпрограмма 1)</w:t>
            </w:r>
          </w:p>
        </w:tc>
      </w:tr>
      <w:tr w:rsidR="00C545E5" w:rsidRPr="00F0097A" w:rsidTr="00DA6549">
        <w:trPr>
          <w:trHeight w:val="360"/>
        </w:trPr>
        <w:tc>
          <w:tcPr>
            <w:tcW w:w="3152" w:type="dxa"/>
            <w:gridSpan w:val="2"/>
          </w:tcPr>
          <w:p w:rsidR="00C545E5" w:rsidRPr="00F0097A" w:rsidRDefault="00C545E5" w:rsidP="00CF6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C545E5" w:rsidRPr="00F0097A" w:rsidRDefault="00C545E5" w:rsidP="00CF6A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Pr="00F0097A">
              <w:rPr>
                <w:sz w:val="28"/>
                <w:szCs w:val="28"/>
              </w:rPr>
              <w:t xml:space="preserve"> </w:t>
            </w:r>
          </w:p>
          <w:p w:rsidR="00C545E5" w:rsidRPr="00F0097A" w:rsidRDefault="00C545E5" w:rsidP="00C545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>Цимлянского района</w:t>
            </w:r>
            <w:r w:rsidRPr="00F009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2" w:type="dxa"/>
          </w:tcPr>
          <w:p w:rsidR="00C545E5" w:rsidRPr="006C2FD6" w:rsidRDefault="00C545E5" w:rsidP="00CF6A07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784" w:type="dxa"/>
            <w:gridSpan w:val="2"/>
          </w:tcPr>
          <w:p w:rsidR="00C545E5" w:rsidRPr="00F0097A" w:rsidRDefault="00C545E5" w:rsidP="00CF6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F009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Цимлянского района</w:t>
            </w:r>
          </w:p>
        </w:tc>
      </w:tr>
      <w:tr w:rsidR="00C545E5" w:rsidRPr="00F0097A" w:rsidTr="00DA6549">
        <w:trPr>
          <w:trHeight w:val="1775"/>
        </w:trPr>
        <w:tc>
          <w:tcPr>
            <w:tcW w:w="3152" w:type="dxa"/>
            <w:gridSpan w:val="2"/>
          </w:tcPr>
          <w:p w:rsidR="00C545E5" w:rsidRPr="00F0097A" w:rsidRDefault="00C545E5" w:rsidP="00CF6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>Участники подпрограммы</w:t>
            </w:r>
          </w:p>
          <w:p w:rsidR="00C545E5" w:rsidRPr="00F0097A" w:rsidRDefault="00C545E5" w:rsidP="00CF6A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Pr="00F0097A">
              <w:rPr>
                <w:sz w:val="28"/>
                <w:szCs w:val="28"/>
              </w:rPr>
              <w:t xml:space="preserve"> </w:t>
            </w:r>
          </w:p>
          <w:p w:rsidR="00C545E5" w:rsidRPr="00F0097A" w:rsidRDefault="00C545E5" w:rsidP="00CF6A0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>Цимлянского района</w:t>
            </w:r>
          </w:p>
        </w:tc>
        <w:tc>
          <w:tcPr>
            <w:tcW w:w="842" w:type="dxa"/>
          </w:tcPr>
          <w:p w:rsidR="00C545E5" w:rsidRPr="006C2FD6" w:rsidRDefault="00C545E5" w:rsidP="00CF6A07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784" w:type="dxa"/>
            <w:gridSpan w:val="2"/>
          </w:tcPr>
          <w:p w:rsidR="00C545E5" w:rsidRPr="00F0097A" w:rsidRDefault="00C545E5" w:rsidP="00CF6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коммунальной инфраструктуры и архитектуры, </w:t>
            </w:r>
            <w:r w:rsidRPr="00F0097A">
              <w:rPr>
                <w:sz w:val="28"/>
                <w:szCs w:val="28"/>
              </w:rPr>
              <w:t>муниципальны</w:t>
            </w:r>
            <w:r>
              <w:rPr>
                <w:sz w:val="28"/>
                <w:szCs w:val="28"/>
              </w:rPr>
              <w:t>е</w:t>
            </w:r>
            <w:r w:rsidRPr="00F0097A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</w:t>
            </w:r>
            <w:r w:rsidRPr="00F009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Цимлянского района</w:t>
            </w:r>
            <w:r w:rsidRPr="00F0097A">
              <w:rPr>
                <w:sz w:val="28"/>
                <w:szCs w:val="28"/>
              </w:rPr>
              <w:t>;</w:t>
            </w:r>
          </w:p>
          <w:p w:rsidR="00C545E5" w:rsidRDefault="00C545E5" w:rsidP="00CF6A07">
            <w:pPr>
              <w:jc w:val="both"/>
              <w:rPr>
                <w:bCs/>
                <w:sz w:val="28"/>
                <w:szCs w:val="28"/>
              </w:rPr>
            </w:pPr>
          </w:p>
          <w:p w:rsidR="00C545E5" w:rsidRPr="00F0097A" w:rsidRDefault="00C545E5" w:rsidP="00CF6A0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545E5" w:rsidRPr="00F0097A" w:rsidTr="00DA6549">
        <w:trPr>
          <w:trHeight w:val="240"/>
        </w:trPr>
        <w:tc>
          <w:tcPr>
            <w:tcW w:w="3152" w:type="dxa"/>
            <w:gridSpan w:val="2"/>
          </w:tcPr>
          <w:p w:rsidR="00C545E5" w:rsidRPr="00F0097A" w:rsidRDefault="00C545E5" w:rsidP="00CF6A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C545E5" w:rsidRPr="00F0097A" w:rsidRDefault="00C545E5" w:rsidP="00CF6A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Pr="00F0097A">
              <w:rPr>
                <w:sz w:val="28"/>
                <w:szCs w:val="28"/>
              </w:rPr>
              <w:t xml:space="preserve"> </w:t>
            </w:r>
          </w:p>
          <w:p w:rsidR="00C545E5" w:rsidRPr="00F0097A" w:rsidRDefault="00C545E5" w:rsidP="00CF6A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>Цимлянского района</w:t>
            </w:r>
          </w:p>
          <w:p w:rsidR="00C545E5" w:rsidRPr="00F0097A" w:rsidRDefault="00C545E5" w:rsidP="00CF6A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C545E5" w:rsidRPr="006C2FD6" w:rsidRDefault="00C545E5" w:rsidP="00CF6A07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784" w:type="dxa"/>
            <w:gridSpan w:val="2"/>
          </w:tcPr>
          <w:p w:rsidR="00C545E5" w:rsidRPr="00802870" w:rsidRDefault="00C545E5" w:rsidP="00CF6A07">
            <w:pPr>
              <w:jc w:val="both"/>
              <w:rPr>
                <w:color w:val="000000"/>
                <w:sz w:val="28"/>
                <w:szCs w:val="28"/>
              </w:rPr>
            </w:pPr>
            <w:r w:rsidRPr="00802870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C545E5" w:rsidRPr="00F0097A" w:rsidTr="00DA6549">
        <w:trPr>
          <w:trHeight w:val="1361"/>
        </w:trPr>
        <w:tc>
          <w:tcPr>
            <w:tcW w:w="3152" w:type="dxa"/>
            <w:gridSpan w:val="2"/>
          </w:tcPr>
          <w:p w:rsidR="00C545E5" w:rsidRPr="00F0097A" w:rsidRDefault="00C545E5" w:rsidP="00CF6A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Цели подпрограммы</w:t>
            </w:r>
          </w:p>
          <w:p w:rsidR="00C545E5" w:rsidRPr="00F0097A" w:rsidRDefault="00C545E5" w:rsidP="00CF6A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Pr="00F0097A">
              <w:rPr>
                <w:sz w:val="28"/>
                <w:szCs w:val="28"/>
              </w:rPr>
              <w:t xml:space="preserve"> </w:t>
            </w:r>
          </w:p>
          <w:p w:rsidR="00C545E5" w:rsidRPr="00F0097A" w:rsidRDefault="00C545E5" w:rsidP="00CF6A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>Цимлянского района</w:t>
            </w:r>
          </w:p>
          <w:p w:rsidR="00C545E5" w:rsidRPr="00F0097A" w:rsidRDefault="00C545E5" w:rsidP="00CF6A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C545E5" w:rsidRPr="006C2FD6" w:rsidRDefault="00C545E5" w:rsidP="00CF6A07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784" w:type="dxa"/>
            <w:gridSpan w:val="2"/>
          </w:tcPr>
          <w:p w:rsidR="00C545E5" w:rsidRPr="00F0097A" w:rsidRDefault="00C545E5" w:rsidP="00CF6A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развитие современной и эффективной автомобильно-дорожной инфраструктуры</w:t>
            </w:r>
          </w:p>
        </w:tc>
      </w:tr>
      <w:tr w:rsidR="00C545E5" w:rsidRPr="00F0097A" w:rsidTr="00DA6549">
        <w:trPr>
          <w:trHeight w:val="240"/>
        </w:trPr>
        <w:tc>
          <w:tcPr>
            <w:tcW w:w="3152" w:type="dxa"/>
            <w:gridSpan w:val="2"/>
          </w:tcPr>
          <w:p w:rsidR="00C545E5" w:rsidRPr="00F0097A" w:rsidRDefault="00C545E5" w:rsidP="00CF6A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842" w:type="dxa"/>
          </w:tcPr>
          <w:p w:rsidR="00C545E5" w:rsidRDefault="00C545E5" w:rsidP="00CF6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C545E5" w:rsidRDefault="00C545E5" w:rsidP="00CF6A07">
            <w:pPr>
              <w:jc w:val="center"/>
              <w:rPr>
                <w:sz w:val="28"/>
                <w:szCs w:val="28"/>
              </w:rPr>
            </w:pPr>
          </w:p>
          <w:p w:rsidR="00C545E5" w:rsidRDefault="00C545E5" w:rsidP="00CF6A07">
            <w:pPr>
              <w:jc w:val="center"/>
              <w:rPr>
                <w:sz w:val="28"/>
                <w:szCs w:val="28"/>
              </w:rPr>
            </w:pPr>
          </w:p>
          <w:p w:rsidR="00C545E5" w:rsidRDefault="00C545E5" w:rsidP="00CF6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C545E5" w:rsidRDefault="00C545E5" w:rsidP="00CF6A07">
            <w:pPr>
              <w:jc w:val="center"/>
              <w:rPr>
                <w:sz w:val="28"/>
                <w:szCs w:val="28"/>
              </w:rPr>
            </w:pPr>
          </w:p>
          <w:p w:rsidR="00C545E5" w:rsidRDefault="00C545E5" w:rsidP="00CF6A07">
            <w:pPr>
              <w:jc w:val="center"/>
              <w:rPr>
                <w:sz w:val="28"/>
                <w:szCs w:val="28"/>
              </w:rPr>
            </w:pPr>
          </w:p>
          <w:p w:rsidR="00C545E5" w:rsidRDefault="00C545E5" w:rsidP="00CF6A07">
            <w:pPr>
              <w:jc w:val="center"/>
              <w:rPr>
                <w:sz w:val="28"/>
                <w:szCs w:val="28"/>
              </w:rPr>
            </w:pPr>
          </w:p>
          <w:p w:rsidR="00C545E5" w:rsidRDefault="00C545E5" w:rsidP="00CF6A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  <w:gridSpan w:val="2"/>
          </w:tcPr>
          <w:p w:rsidR="00C545E5" w:rsidRDefault="002B14F6" w:rsidP="00CF6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B11C30">
              <w:rPr>
                <w:sz w:val="28"/>
                <w:szCs w:val="28"/>
              </w:rPr>
              <w:t xml:space="preserve">ормирование единой дорожной сети круглогодичной </w:t>
            </w:r>
            <w:r w:rsidR="000824D1">
              <w:rPr>
                <w:sz w:val="28"/>
                <w:szCs w:val="28"/>
              </w:rPr>
              <w:t>доступности для населения Цимлянского района;</w:t>
            </w:r>
          </w:p>
          <w:p w:rsidR="000824D1" w:rsidRDefault="000824D1" w:rsidP="00CF6A07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</w:t>
            </w:r>
          </w:p>
        </w:tc>
      </w:tr>
      <w:tr w:rsidR="00C545E5" w:rsidRPr="00F0097A" w:rsidTr="00DA6549">
        <w:trPr>
          <w:trHeight w:val="240"/>
        </w:trPr>
        <w:tc>
          <w:tcPr>
            <w:tcW w:w="3152" w:type="dxa"/>
            <w:gridSpan w:val="2"/>
          </w:tcPr>
          <w:p w:rsidR="00C545E5" w:rsidRPr="00F0097A" w:rsidRDefault="00C545E5" w:rsidP="00CF6A07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C545E5" w:rsidRPr="00F0097A" w:rsidRDefault="00C545E5" w:rsidP="00CF6A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Pr="00F0097A">
              <w:rPr>
                <w:sz w:val="28"/>
                <w:szCs w:val="28"/>
              </w:rPr>
              <w:t xml:space="preserve"> </w:t>
            </w:r>
          </w:p>
          <w:p w:rsidR="00C545E5" w:rsidRPr="00F0097A" w:rsidRDefault="00C545E5" w:rsidP="00CF6A07">
            <w:pPr>
              <w:spacing w:line="276" w:lineRule="auto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>Цимлянского района</w:t>
            </w:r>
          </w:p>
        </w:tc>
        <w:tc>
          <w:tcPr>
            <w:tcW w:w="842" w:type="dxa"/>
          </w:tcPr>
          <w:p w:rsidR="00012804" w:rsidRDefault="00C545E5" w:rsidP="00CF6A07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  <w:p w:rsidR="00012804" w:rsidRPr="00012804" w:rsidRDefault="00012804" w:rsidP="00012804">
            <w:pPr>
              <w:rPr>
                <w:sz w:val="28"/>
                <w:szCs w:val="28"/>
              </w:rPr>
            </w:pPr>
          </w:p>
          <w:p w:rsidR="00012804" w:rsidRDefault="00012804" w:rsidP="00012804">
            <w:pPr>
              <w:rPr>
                <w:sz w:val="28"/>
                <w:szCs w:val="28"/>
              </w:rPr>
            </w:pPr>
          </w:p>
          <w:p w:rsidR="00012804" w:rsidRDefault="00012804" w:rsidP="0001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  <w:p w:rsidR="00012804" w:rsidRPr="00012804" w:rsidRDefault="00012804" w:rsidP="00012804">
            <w:pPr>
              <w:rPr>
                <w:sz w:val="28"/>
                <w:szCs w:val="28"/>
              </w:rPr>
            </w:pPr>
          </w:p>
          <w:p w:rsidR="00012804" w:rsidRPr="00012804" w:rsidRDefault="00012804" w:rsidP="00012804">
            <w:pPr>
              <w:rPr>
                <w:sz w:val="28"/>
                <w:szCs w:val="28"/>
              </w:rPr>
            </w:pPr>
          </w:p>
          <w:p w:rsidR="00012804" w:rsidRDefault="00012804" w:rsidP="00012804">
            <w:pPr>
              <w:rPr>
                <w:sz w:val="28"/>
                <w:szCs w:val="28"/>
              </w:rPr>
            </w:pPr>
          </w:p>
          <w:p w:rsidR="00C545E5" w:rsidRPr="00012804" w:rsidRDefault="00012804" w:rsidP="0001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5784" w:type="dxa"/>
            <w:gridSpan w:val="2"/>
          </w:tcPr>
          <w:p w:rsidR="00C545E5" w:rsidRDefault="00C545E5" w:rsidP="00CF6A07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количество километров построенных  </w:t>
            </w:r>
            <w:r w:rsidR="000824D1">
              <w:rPr>
                <w:sz w:val="28"/>
                <w:szCs w:val="28"/>
              </w:rPr>
              <w:t>и реконструированных автомобильных дорог общего пользования</w:t>
            </w:r>
            <w:r w:rsidRPr="00F0097A">
              <w:rPr>
                <w:sz w:val="28"/>
                <w:szCs w:val="28"/>
              </w:rPr>
              <w:t xml:space="preserve"> местного значения</w:t>
            </w:r>
            <w:r w:rsidR="00012804">
              <w:rPr>
                <w:sz w:val="28"/>
                <w:szCs w:val="28"/>
              </w:rPr>
              <w:t>;</w:t>
            </w:r>
          </w:p>
          <w:p w:rsidR="00012804" w:rsidRDefault="00012804" w:rsidP="00CF6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километров отремонтированных и капитально отремонтированных автомобильных дорог общего пользования местного значения;</w:t>
            </w:r>
          </w:p>
          <w:p w:rsidR="00012804" w:rsidRDefault="00012804" w:rsidP="00CF6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  <w:r w:rsidR="00103158">
              <w:rPr>
                <w:sz w:val="28"/>
                <w:szCs w:val="28"/>
              </w:rPr>
              <w:t>;</w:t>
            </w:r>
          </w:p>
          <w:p w:rsidR="00103158" w:rsidRPr="00506AEA" w:rsidRDefault="00103158" w:rsidP="001031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AEA">
              <w:rPr>
                <w:sz w:val="28"/>
                <w:szCs w:val="28"/>
              </w:rPr>
              <w:t xml:space="preserve">протяженность сети автомобильных дорог общего пользования местного значения на территории </w:t>
            </w:r>
            <w:r>
              <w:rPr>
                <w:sz w:val="28"/>
                <w:szCs w:val="28"/>
              </w:rPr>
              <w:t>Цимлянского района</w:t>
            </w:r>
            <w:r w:rsidRPr="00506AEA">
              <w:rPr>
                <w:sz w:val="28"/>
                <w:szCs w:val="28"/>
              </w:rPr>
              <w:t>;</w:t>
            </w:r>
          </w:p>
          <w:p w:rsidR="00103158" w:rsidRPr="00506AEA" w:rsidRDefault="00103158" w:rsidP="001031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AEA">
              <w:rPr>
                <w:sz w:val="28"/>
                <w:szCs w:val="28"/>
              </w:rPr>
              <w:t>объемы ввода в эксплуатацию после строительства и реконструкции автомобильных дорог общего пользования местного значения;</w:t>
            </w:r>
          </w:p>
          <w:p w:rsidR="00103158" w:rsidRPr="00506AEA" w:rsidRDefault="00103158" w:rsidP="001031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AEA">
              <w:rPr>
                <w:sz w:val="28"/>
                <w:szCs w:val="28"/>
              </w:rPr>
              <w:lastRenderedPageBreak/>
              <w:t>прирост протяженности сети автомобильных дорог местного значения в результате строительства новых автомобильных дорог;</w:t>
            </w:r>
          </w:p>
          <w:p w:rsidR="00103158" w:rsidRPr="00506AEA" w:rsidRDefault="00103158" w:rsidP="001031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AEA">
              <w:rPr>
                <w:sz w:val="28"/>
                <w:szCs w:val="28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дорог;</w:t>
            </w:r>
          </w:p>
          <w:p w:rsidR="00103158" w:rsidRPr="00506AEA" w:rsidRDefault="00103158" w:rsidP="001031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AEA">
              <w:rPr>
                <w:sz w:val="28"/>
                <w:szCs w:val="28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  <w:p w:rsidR="00103158" w:rsidRPr="00506AEA" w:rsidRDefault="00103158" w:rsidP="001031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AEA">
              <w:rPr>
                <w:sz w:val="28"/>
                <w:szCs w:val="28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дорог;</w:t>
            </w:r>
          </w:p>
          <w:p w:rsidR="00C545E5" w:rsidRPr="00F0097A" w:rsidRDefault="00103158" w:rsidP="00CA1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AEA">
              <w:rPr>
                <w:sz w:val="28"/>
                <w:szCs w:val="28"/>
              </w:rPr>
              <w:t>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мостовых переходов, путеп</w:t>
            </w:r>
            <w:r w:rsidR="00CA1741">
              <w:rPr>
                <w:sz w:val="28"/>
                <w:szCs w:val="28"/>
              </w:rPr>
              <w:t>роводов, транспортных развязок).</w:t>
            </w:r>
          </w:p>
        </w:tc>
      </w:tr>
      <w:tr w:rsidR="00C545E5" w:rsidRPr="00F0097A" w:rsidTr="00DA6549">
        <w:trPr>
          <w:trHeight w:val="240"/>
        </w:trPr>
        <w:tc>
          <w:tcPr>
            <w:tcW w:w="3152" w:type="dxa"/>
            <w:gridSpan w:val="2"/>
          </w:tcPr>
          <w:p w:rsidR="00C545E5" w:rsidRPr="00F0097A" w:rsidRDefault="00C545E5" w:rsidP="00CF6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  <w:p w:rsidR="00C545E5" w:rsidRPr="00F0097A" w:rsidRDefault="00C545E5" w:rsidP="00CF6A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Pr="00F0097A">
              <w:rPr>
                <w:sz w:val="28"/>
                <w:szCs w:val="28"/>
              </w:rPr>
              <w:t xml:space="preserve"> </w:t>
            </w:r>
          </w:p>
          <w:p w:rsidR="00C545E5" w:rsidRPr="00F0097A" w:rsidRDefault="00C545E5" w:rsidP="00CF6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>Цимлянского района</w:t>
            </w:r>
          </w:p>
          <w:p w:rsidR="00C545E5" w:rsidRPr="00F0097A" w:rsidRDefault="00C545E5" w:rsidP="00CF6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C545E5" w:rsidRPr="006C2FD6" w:rsidRDefault="00C545E5" w:rsidP="00CF6A07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784" w:type="dxa"/>
            <w:gridSpan w:val="2"/>
          </w:tcPr>
          <w:p w:rsidR="00C545E5" w:rsidRPr="00F0097A" w:rsidRDefault="00C545E5" w:rsidP="00CF6A07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2014 – 2020 годы </w:t>
            </w:r>
          </w:p>
          <w:p w:rsidR="00C545E5" w:rsidRPr="00F0097A" w:rsidRDefault="00C545E5" w:rsidP="00CF6A07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реализации подпрограммы не выделяются. </w:t>
            </w:r>
          </w:p>
          <w:p w:rsidR="00C545E5" w:rsidRPr="00F0097A" w:rsidRDefault="00C545E5" w:rsidP="00CF6A07">
            <w:pPr>
              <w:contextualSpacing/>
              <w:rPr>
                <w:sz w:val="28"/>
                <w:szCs w:val="28"/>
              </w:rPr>
            </w:pPr>
          </w:p>
        </w:tc>
      </w:tr>
      <w:tr w:rsidR="00C545E5" w:rsidRPr="00F0097A" w:rsidTr="00DA6549">
        <w:trPr>
          <w:trHeight w:val="3533"/>
        </w:trPr>
        <w:tc>
          <w:tcPr>
            <w:tcW w:w="3152" w:type="dxa"/>
            <w:gridSpan w:val="2"/>
          </w:tcPr>
          <w:p w:rsidR="00C545E5" w:rsidRPr="00F0097A" w:rsidRDefault="00C545E5" w:rsidP="00CF6A0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C545E5" w:rsidRPr="00F0097A" w:rsidRDefault="00C545E5" w:rsidP="00CF6A0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</w:p>
          <w:p w:rsidR="00C545E5" w:rsidRPr="00F0097A" w:rsidRDefault="00C545E5" w:rsidP="00CF6A0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программы </w:t>
            </w:r>
            <w:r>
              <w:rPr>
                <w:color w:val="000000"/>
                <w:sz w:val="28"/>
                <w:szCs w:val="28"/>
              </w:rPr>
              <w:t>Цимлянского района</w:t>
            </w:r>
          </w:p>
        </w:tc>
        <w:tc>
          <w:tcPr>
            <w:tcW w:w="842" w:type="dxa"/>
          </w:tcPr>
          <w:p w:rsidR="00C545E5" w:rsidRPr="006C2FD6" w:rsidRDefault="00C545E5" w:rsidP="00CF6A07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784" w:type="dxa"/>
            <w:gridSpan w:val="2"/>
          </w:tcPr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Pr="00A63AD2">
              <w:rPr>
                <w:spacing w:val="-12"/>
                <w:sz w:val="28"/>
                <w:szCs w:val="28"/>
              </w:rPr>
              <w:t>на 2014 – 2020 годы составляет  148264,5 тыс.</w:t>
            </w:r>
            <w:r w:rsidRPr="00A63AD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2014 год – 25309,8 тыс. рублей;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2015 год – 12378,7 тыс. рублей;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2016 год –  9399,3  тыс. рублей;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2017 год – 24316,9 тыс. рублей;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2018 год –  45451,0  тыс. рублей;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2019 год –  15414,7  тыс. рублей;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2020 год –  15994,1  тыс. рублей,</w:t>
            </w:r>
          </w:p>
          <w:p w:rsidR="00C545E5" w:rsidRPr="00A63AD2" w:rsidRDefault="00C545E5" w:rsidP="00CF6A07">
            <w:pPr>
              <w:jc w:val="both"/>
              <w:rPr>
                <w:sz w:val="28"/>
                <w:szCs w:val="28"/>
              </w:rPr>
            </w:pP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lastRenderedPageBreak/>
              <w:t>в том числе за счет средств областного бюджета – 76706,8 тыс. рублей, в том числе: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2014 год – 17553,7 тыс. рублей;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2015 год –  4568,7  тыс. рублей;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2016 год –  3734,8  тыс. рублей;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2017 год –  7125,9  тыс. рублей;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2018 год – 34494,7  тыс. рублей;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2019 год – 4549,5  тыс. рублей;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2020 год – 4679,5  тыс. рублей,</w:t>
            </w:r>
          </w:p>
          <w:p w:rsidR="00C545E5" w:rsidRPr="00A63AD2" w:rsidRDefault="00C545E5" w:rsidP="00CF6A07">
            <w:pPr>
              <w:jc w:val="both"/>
              <w:rPr>
                <w:sz w:val="28"/>
                <w:szCs w:val="28"/>
              </w:rPr>
            </w:pP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за счет средств бюджетов муниципального образования – 71557,7 тыс. рублей, 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в том числе: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2014 год – 7756,1  тыс. рублей;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2015 год – 7810,0  тыс. рублей;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2016 год – 5664,5  тыс. рублей;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2017 год – 17191,0  тыс. рублей;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2018 год – 10956,3  тыс. рублей;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2019 год – 10865,2  тыс. рублей;</w:t>
            </w:r>
          </w:p>
          <w:p w:rsidR="00C545E5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2020 год – 11314,6  тыс. рублей.</w:t>
            </w:r>
          </w:p>
        </w:tc>
      </w:tr>
      <w:tr w:rsidR="00C545E5" w:rsidRPr="00F0097A" w:rsidTr="00DA6549">
        <w:trPr>
          <w:trHeight w:val="1278"/>
        </w:trPr>
        <w:tc>
          <w:tcPr>
            <w:tcW w:w="3152" w:type="dxa"/>
            <w:gridSpan w:val="2"/>
          </w:tcPr>
          <w:p w:rsidR="00C545E5" w:rsidRPr="00F0097A" w:rsidRDefault="00C545E5" w:rsidP="00CF6A0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42" w:type="dxa"/>
          </w:tcPr>
          <w:p w:rsidR="00C545E5" w:rsidRPr="006C2FD6" w:rsidRDefault="00C545E5" w:rsidP="00CF6A07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784" w:type="dxa"/>
            <w:gridSpan w:val="2"/>
          </w:tcPr>
          <w:p w:rsidR="00C545E5" w:rsidRPr="00A63AD2" w:rsidRDefault="00C545E5" w:rsidP="00CF6A07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улучшение транспортно-эксплуатационных показателей автомобильных дорог общего пользования Цимлянского района</w:t>
            </w:r>
          </w:p>
        </w:tc>
      </w:tr>
      <w:tr w:rsidR="00845FEE" w:rsidRPr="00506AEA" w:rsidTr="00845FEE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13" w:type="dxa"/>
          <w:wAfter w:w="13" w:type="dxa"/>
        </w:trPr>
        <w:tc>
          <w:tcPr>
            <w:tcW w:w="9752" w:type="dxa"/>
            <w:gridSpan w:val="3"/>
          </w:tcPr>
          <w:p w:rsidR="00845FEE" w:rsidRPr="00506AEA" w:rsidRDefault="00845FEE" w:rsidP="00CF6A07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</w:p>
          <w:p w:rsidR="00845FEE" w:rsidRDefault="00322E8F" w:rsidP="00845FE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845FEE">
              <w:rPr>
                <w:kern w:val="2"/>
                <w:sz w:val="28"/>
                <w:szCs w:val="28"/>
              </w:rPr>
              <w:t xml:space="preserve">. </w:t>
            </w:r>
            <w:r w:rsidR="00845FEE" w:rsidRPr="00506AEA">
              <w:rPr>
                <w:kern w:val="2"/>
                <w:sz w:val="28"/>
                <w:szCs w:val="28"/>
              </w:rPr>
              <w:t>Паспорт подпрограммы</w:t>
            </w:r>
            <w:r w:rsidR="00845FEE" w:rsidRPr="00506AEA">
              <w:rPr>
                <w:kern w:val="2"/>
                <w:sz w:val="28"/>
                <w:szCs w:val="28"/>
              </w:rPr>
              <w:br/>
              <w:t xml:space="preserve">«Повышение безопасности дорожного </w:t>
            </w:r>
            <w:r w:rsidR="00845FEE">
              <w:rPr>
                <w:kern w:val="2"/>
                <w:sz w:val="28"/>
                <w:szCs w:val="28"/>
              </w:rPr>
              <w:br/>
            </w:r>
            <w:r w:rsidR="00845FEE" w:rsidRPr="00506AEA">
              <w:rPr>
                <w:kern w:val="2"/>
                <w:sz w:val="28"/>
                <w:szCs w:val="28"/>
              </w:rPr>
              <w:t>движения</w:t>
            </w:r>
            <w:r w:rsidR="00845FEE">
              <w:rPr>
                <w:kern w:val="2"/>
                <w:sz w:val="28"/>
                <w:szCs w:val="28"/>
              </w:rPr>
              <w:t xml:space="preserve"> </w:t>
            </w:r>
            <w:r w:rsidR="00845FEE" w:rsidRPr="00506AEA">
              <w:rPr>
                <w:kern w:val="2"/>
                <w:sz w:val="28"/>
                <w:szCs w:val="28"/>
              </w:rPr>
              <w:t xml:space="preserve">на территории </w:t>
            </w:r>
            <w:r w:rsidR="00845FEE">
              <w:rPr>
                <w:kern w:val="2"/>
                <w:sz w:val="28"/>
                <w:szCs w:val="28"/>
              </w:rPr>
              <w:t>Цимлянского района</w:t>
            </w:r>
            <w:r w:rsidR="00845FEE" w:rsidRPr="00506AEA">
              <w:rPr>
                <w:kern w:val="2"/>
                <w:sz w:val="28"/>
                <w:szCs w:val="28"/>
              </w:rPr>
              <w:t>»</w:t>
            </w:r>
          </w:p>
          <w:p w:rsidR="00845FEE" w:rsidRDefault="00845FEE" w:rsidP="00845FE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850"/>
              <w:gridCol w:w="5659"/>
            </w:tblGrid>
            <w:tr w:rsidR="002E1899" w:rsidRPr="00CF6A07" w:rsidTr="00DA6549">
              <w:tc>
                <w:tcPr>
                  <w:tcW w:w="3114" w:type="dxa"/>
                </w:tcPr>
                <w:p w:rsidR="002E1899" w:rsidRPr="00CF6A07" w:rsidRDefault="002E1899" w:rsidP="00CF6A07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r w:rsidRPr="00CF6A07">
                    <w:rPr>
                      <w:kern w:val="2"/>
                      <w:sz w:val="28"/>
                      <w:szCs w:val="28"/>
                    </w:rPr>
                    <w:t xml:space="preserve"> подпрограммы муниципальной программы</w:t>
                  </w:r>
                </w:p>
              </w:tc>
              <w:tc>
                <w:tcPr>
                  <w:tcW w:w="850" w:type="dxa"/>
                </w:tcPr>
                <w:p w:rsidR="002E1899" w:rsidRPr="00CF6A07" w:rsidRDefault="002E1899" w:rsidP="00CF6A0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>_</w:t>
                  </w:r>
                </w:p>
              </w:tc>
              <w:tc>
                <w:tcPr>
                  <w:tcW w:w="5659" w:type="dxa"/>
                </w:tcPr>
                <w:p w:rsidR="00237127" w:rsidRPr="00CF6A07" w:rsidRDefault="002B14F6" w:rsidP="00CF6A0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п</w:t>
                  </w:r>
                  <w:r w:rsidR="00237127" w:rsidRPr="00CF6A07">
                    <w:rPr>
                      <w:kern w:val="2"/>
                      <w:sz w:val="28"/>
                      <w:szCs w:val="28"/>
                    </w:rPr>
                    <w:t xml:space="preserve">одпрограмма «Повышение безопасности дорожного </w:t>
                  </w:r>
                  <w:r w:rsidR="00237127" w:rsidRPr="00CF6A07">
                    <w:rPr>
                      <w:kern w:val="2"/>
                      <w:sz w:val="28"/>
                      <w:szCs w:val="28"/>
                    </w:rPr>
                    <w:br/>
                    <w:t>движения на территории Цимлянского района» (далее подпрограмма</w:t>
                  </w:r>
                  <w:r w:rsidR="00322E8F">
                    <w:rPr>
                      <w:kern w:val="2"/>
                      <w:sz w:val="28"/>
                      <w:szCs w:val="28"/>
                    </w:rPr>
                    <w:t xml:space="preserve"> 2</w:t>
                  </w:r>
                  <w:r w:rsidR="00237127" w:rsidRPr="00CF6A07">
                    <w:rPr>
                      <w:kern w:val="2"/>
                      <w:sz w:val="28"/>
                      <w:szCs w:val="28"/>
                    </w:rPr>
                    <w:t>)</w:t>
                  </w:r>
                </w:p>
                <w:p w:rsidR="002E1899" w:rsidRPr="00CF6A07" w:rsidRDefault="002E1899" w:rsidP="00CF6A0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2E1899" w:rsidRPr="00CF6A07" w:rsidTr="00DA6549">
              <w:tc>
                <w:tcPr>
                  <w:tcW w:w="3114" w:type="dxa"/>
                </w:tcPr>
                <w:p w:rsidR="002E1899" w:rsidRPr="00CF6A07" w:rsidRDefault="00237127" w:rsidP="00CF6A0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F6A07">
                    <w:rPr>
                      <w:color w:val="000000"/>
                      <w:sz w:val="28"/>
                      <w:szCs w:val="28"/>
                    </w:rPr>
                    <w:t>Ответственный исполнитель подпрограммы муниципальной программы</w:t>
                  </w:r>
                </w:p>
              </w:tc>
              <w:tc>
                <w:tcPr>
                  <w:tcW w:w="850" w:type="dxa"/>
                </w:tcPr>
                <w:p w:rsidR="002E1899" w:rsidRPr="00CF6A07" w:rsidRDefault="001C0FEB" w:rsidP="00CF6A0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>_</w:t>
                  </w:r>
                </w:p>
              </w:tc>
              <w:tc>
                <w:tcPr>
                  <w:tcW w:w="5659" w:type="dxa"/>
                </w:tcPr>
                <w:p w:rsidR="002E1899" w:rsidRPr="00CF6A07" w:rsidRDefault="00237127" w:rsidP="00CF6A0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>Администрация Цимлянского района</w:t>
                  </w:r>
                </w:p>
              </w:tc>
            </w:tr>
            <w:tr w:rsidR="002E1899" w:rsidRPr="00CF6A07" w:rsidTr="00DA6549">
              <w:tc>
                <w:tcPr>
                  <w:tcW w:w="3114" w:type="dxa"/>
                </w:tcPr>
                <w:p w:rsidR="002E1899" w:rsidRPr="00CF6A07" w:rsidRDefault="001C0FEB" w:rsidP="00CF6A0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>Участники подпрограммы муниципальной программы</w:t>
                  </w:r>
                </w:p>
              </w:tc>
              <w:tc>
                <w:tcPr>
                  <w:tcW w:w="850" w:type="dxa"/>
                </w:tcPr>
                <w:p w:rsidR="002E1899" w:rsidRPr="00CF6A07" w:rsidRDefault="001C0FEB" w:rsidP="00CF6A0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>_</w:t>
                  </w:r>
                </w:p>
              </w:tc>
              <w:tc>
                <w:tcPr>
                  <w:tcW w:w="5659" w:type="dxa"/>
                </w:tcPr>
                <w:p w:rsidR="002E1899" w:rsidRPr="00CF6A07" w:rsidRDefault="002B14F6" w:rsidP="002B14F6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о</w:t>
                  </w:r>
                  <w:r w:rsidR="001C0FEB" w:rsidRPr="00CF6A07">
                    <w:rPr>
                      <w:kern w:val="2"/>
                      <w:sz w:val="28"/>
                      <w:szCs w:val="28"/>
                    </w:rPr>
                    <w:t>тдел коммунальной инфраструктуры и архитектуры</w:t>
                  </w:r>
                </w:p>
              </w:tc>
            </w:tr>
            <w:tr w:rsidR="002E1899" w:rsidRPr="00CF6A07" w:rsidTr="00DA6549">
              <w:tc>
                <w:tcPr>
                  <w:tcW w:w="3114" w:type="dxa"/>
                </w:tcPr>
                <w:p w:rsidR="002E1899" w:rsidRPr="00CF6A07" w:rsidRDefault="00B019B2" w:rsidP="00CF6A0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 xml:space="preserve">Программно-целевые </w:t>
                  </w:r>
                  <w:r w:rsidRPr="00CF6A07">
                    <w:rPr>
                      <w:kern w:val="2"/>
                      <w:sz w:val="28"/>
                      <w:szCs w:val="28"/>
                    </w:rPr>
                    <w:lastRenderedPageBreak/>
                    <w:t>инструменты подпрограммы муниципальной программы</w:t>
                  </w:r>
                </w:p>
              </w:tc>
              <w:tc>
                <w:tcPr>
                  <w:tcW w:w="850" w:type="dxa"/>
                </w:tcPr>
                <w:p w:rsidR="002E1899" w:rsidRPr="00CF6A07" w:rsidRDefault="00B019B2" w:rsidP="00CF6A0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lastRenderedPageBreak/>
                    <w:t>_</w:t>
                  </w:r>
                </w:p>
              </w:tc>
              <w:tc>
                <w:tcPr>
                  <w:tcW w:w="5659" w:type="dxa"/>
                </w:tcPr>
                <w:p w:rsidR="002E1899" w:rsidRPr="00CF6A07" w:rsidRDefault="00B019B2" w:rsidP="00CF6A0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>отсутствуют</w:t>
                  </w:r>
                </w:p>
              </w:tc>
            </w:tr>
            <w:tr w:rsidR="001C0FEB" w:rsidRPr="00CF6A07" w:rsidTr="00DA6549">
              <w:tc>
                <w:tcPr>
                  <w:tcW w:w="3114" w:type="dxa"/>
                </w:tcPr>
                <w:p w:rsidR="001C0FEB" w:rsidRPr="00CF6A07" w:rsidRDefault="00B019B2" w:rsidP="00CF6A0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lastRenderedPageBreak/>
                    <w:t>Цель подпрограммы муниципальной программы</w:t>
                  </w:r>
                </w:p>
              </w:tc>
              <w:tc>
                <w:tcPr>
                  <w:tcW w:w="850" w:type="dxa"/>
                </w:tcPr>
                <w:p w:rsidR="001C0FEB" w:rsidRPr="00CF6A07" w:rsidRDefault="00B019B2" w:rsidP="00CF6A0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>_</w:t>
                  </w:r>
                </w:p>
              </w:tc>
              <w:tc>
                <w:tcPr>
                  <w:tcW w:w="5659" w:type="dxa"/>
                </w:tcPr>
                <w:p w:rsidR="001C0FEB" w:rsidRPr="00CF6A07" w:rsidRDefault="002B14F6" w:rsidP="00CF6A0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с</w:t>
                  </w:r>
                  <w:r w:rsidR="00B019B2" w:rsidRPr="00CF6A07">
                    <w:rPr>
                      <w:kern w:val="2"/>
                      <w:sz w:val="28"/>
                      <w:szCs w:val="28"/>
                    </w:rPr>
                    <w:t>окращение количества лиц, погибших в результате дорожно-транспортных происшествий (далее - ДТП)</w:t>
                  </w:r>
                </w:p>
              </w:tc>
            </w:tr>
            <w:tr w:rsidR="001C0FEB" w:rsidRPr="00CF6A07" w:rsidTr="00DA6549">
              <w:tc>
                <w:tcPr>
                  <w:tcW w:w="3114" w:type="dxa"/>
                </w:tcPr>
                <w:p w:rsidR="001C0FEB" w:rsidRPr="00CF6A07" w:rsidRDefault="00B019B2" w:rsidP="00CF6A0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 xml:space="preserve">Задача муниципальной подпрограммы </w:t>
                  </w:r>
                  <w:r w:rsidR="00353BCB" w:rsidRPr="00CF6A07">
                    <w:rPr>
                      <w:kern w:val="2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c>
              <w:tc>
                <w:tcPr>
                  <w:tcW w:w="850" w:type="dxa"/>
                </w:tcPr>
                <w:p w:rsidR="001C0FEB" w:rsidRPr="00CF6A07" w:rsidRDefault="00353BCB" w:rsidP="00CF6A0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>_</w:t>
                  </w:r>
                </w:p>
              </w:tc>
              <w:tc>
                <w:tcPr>
                  <w:tcW w:w="5659" w:type="dxa"/>
                </w:tcPr>
                <w:p w:rsidR="001C0FEB" w:rsidRPr="00CF6A07" w:rsidRDefault="002B14F6" w:rsidP="00CF6A0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о</w:t>
                  </w:r>
                  <w:r w:rsidR="00353BCB" w:rsidRPr="00CF6A07">
                    <w:rPr>
                      <w:kern w:val="2"/>
                      <w:sz w:val="28"/>
                      <w:szCs w:val="28"/>
                    </w:rPr>
                    <w:t>беспечение безопасности дорожного движения на автомобильных дорогах общего пользования в улично-дорожной сети населенных пунктов в Цимлянском районе</w:t>
                  </w:r>
                </w:p>
              </w:tc>
            </w:tr>
            <w:tr w:rsidR="00353BCB" w:rsidRPr="00CF6A07" w:rsidTr="00DA6549">
              <w:tc>
                <w:tcPr>
                  <w:tcW w:w="3114" w:type="dxa"/>
                </w:tcPr>
                <w:p w:rsidR="00353BCB" w:rsidRPr="00CF6A07" w:rsidRDefault="00EC6624" w:rsidP="00CF6A0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>Целевые индикаторы и показатели подпрограммы муниципальной программы</w:t>
                  </w:r>
                </w:p>
              </w:tc>
              <w:tc>
                <w:tcPr>
                  <w:tcW w:w="850" w:type="dxa"/>
                </w:tcPr>
                <w:p w:rsidR="00353BCB" w:rsidRPr="00CF6A07" w:rsidRDefault="00EC6624" w:rsidP="00CF6A0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>_</w:t>
                  </w:r>
                </w:p>
              </w:tc>
              <w:tc>
                <w:tcPr>
                  <w:tcW w:w="5659" w:type="dxa"/>
                </w:tcPr>
                <w:p w:rsidR="00353BCB" w:rsidRPr="00CF6A07" w:rsidRDefault="00EC6624" w:rsidP="00CF6A0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>Количество лиц, погибших в результате дорожно-транспортных происшествий;</w:t>
                  </w:r>
                </w:p>
                <w:p w:rsidR="00EC6624" w:rsidRPr="00CF6A07" w:rsidRDefault="00EC6624" w:rsidP="00CF6A0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>Число детей, погибших в дорожно-транспортных происшествиях</w:t>
                  </w:r>
                </w:p>
              </w:tc>
            </w:tr>
            <w:tr w:rsidR="00353BCB" w:rsidRPr="00CF6A07" w:rsidTr="00DA6549">
              <w:tc>
                <w:tcPr>
                  <w:tcW w:w="3114" w:type="dxa"/>
                </w:tcPr>
                <w:p w:rsidR="00353BCB" w:rsidRPr="00CF6A07" w:rsidRDefault="00EC6624" w:rsidP="00CF6A0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 xml:space="preserve">Этапы </w:t>
                  </w:r>
                  <w:r w:rsidR="00C12F53" w:rsidRPr="00CF6A07">
                    <w:rPr>
                      <w:kern w:val="2"/>
                      <w:sz w:val="28"/>
                      <w:szCs w:val="28"/>
                    </w:rPr>
                    <w:t>и</w:t>
                  </w:r>
                  <w:r w:rsidRPr="00CF6A07">
                    <w:rPr>
                      <w:kern w:val="2"/>
                      <w:sz w:val="28"/>
                      <w:szCs w:val="28"/>
                    </w:rPr>
                    <w:t xml:space="preserve"> сроки реализации</w:t>
                  </w:r>
                  <w:r w:rsidR="00C12F53" w:rsidRPr="00CF6A07">
                    <w:rPr>
                      <w:kern w:val="2"/>
                      <w:sz w:val="28"/>
                      <w:szCs w:val="28"/>
                    </w:rPr>
                    <w:t xml:space="preserve"> подпрограммы муниципальной программы</w:t>
                  </w:r>
                </w:p>
              </w:tc>
              <w:tc>
                <w:tcPr>
                  <w:tcW w:w="850" w:type="dxa"/>
                </w:tcPr>
                <w:p w:rsidR="00353BCB" w:rsidRPr="00CF6A07" w:rsidRDefault="00C12F53" w:rsidP="00CF6A0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>_</w:t>
                  </w:r>
                </w:p>
              </w:tc>
              <w:tc>
                <w:tcPr>
                  <w:tcW w:w="5659" w:type="dxa"/>
                </w:tcPr>
                <w:p w:rsidR="00353BCB" w:rsidRPr="00CF6A07" w:rsidRDefault="00C12F53" w:rsidP="00CF6A0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>2014</w:t>
                  </w:r>
                  <w:r w:rsidRPr="00CF6A07">
                    <w:rPr>
                      <w:kern w:val="2"/>
                      <w:sz w:val="28"/>
                      <w:szCs w:val="28"/>
                    </w:rPr>
                    <w:softHyphen/>
                    <w:t xml:space="preserve">-2020 </w:t>
                  </w:r>
                  <w:r w:rsidRPr="00CF6A07">
                    <w:rPr>
                      <w:kern w:val="2"/>
                      <w:sz w:val="28"/>
                      <w:szCs w:val="28"/>
                    </w:rPr>
                    <w:softHyphen/>
                    <w:t xml:space="preserve">годы, </w:t>
                  </w:r>
                </w:p>
                <w:p w:rsidR="00C12F53" w:rsidRPr="00CF6A07" w:rsidRDefault="002B14F6" w:rsidP="00CF6A0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э</w:t>
                  </w:r>
                  <w:r w:rsidR="00C12F53" w:rsidRPr="00CF6A07">
                    <w:rPr>
                      <w:kern w:val="2"/>
                      <w:sz w:val="28"/>
                      <w:szCs w:val="28"/>
                    </w:rPr>
                    <w:t>тапы реализации подпрограммы не выделяются</w:t>
                  </w:r>
                </w:p>
              </w:tc>
            </w:tr>
            <w:tr w:rsidR="00EC6624" w:rsidRPr="00CF6A07" w:rsidTr="00DA6549">
              <w:tc>
                <w:tcPr>
                  <w:tcW w:w="3114" w:type="dxa"/>
                </w:tcPr>
                <w:p w:rsidR="00EC6624" w:rsidRPr="00CF6A07" w:rsidRDefault="00220C3F" w:rsidP="00CF6A0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>Ресурсное обеспечение подпрограммы муниципальной программы</w:t>
                  </w:r>
                </w:p>
              </w:tc>
              <w:tc>
                <w:tcPr>
                  <w:tcW w:w="850" w:type="dxa"/>
                </w:tcPr>
                <w:p w:rsidR="00EC6624" w:rsidRPr="00CF6A07" w:rsidRDefault="00220C3F" w:rsidP="00CF6A0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>_</w:t>
                  </w:r>
                </w:p>
              </w:tc>
              <w:tc>
                <w:tcPr>
                  <w:tcW w:w="5659" w:type="dxa"/>
                </w:tcPr>
                <w:p w:rsidR="00EC6624" w:rsidRPr="00CF6A07" w:rsidRDefault="002B14F6" w:rsidP="00CF6A0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н</w:t>
                  </w:r>
                  <w:r w:rsidR="00220C3F" w:rsidRPr="00CF6A07">
                    <w:rPr>
                      <w:kern w:val="2"/>
                      <w:sz w:val="28"/>
                      <w:szCs w:val="28"/>
                    </w:rPr>
                    <w:t>е предусмотрено</w:t>
                  </w:r>
                </w:p>
              </w:tc>
            </w:tr>
            <w:tr w:rsidR="00DE5283" w:rsidRPr="00CF6A07" w:rsidTr="00DA6549">
              <w:tc>
                <w:tcPr>
                  <w:tcW w:w="3114" w:type="dxa"/>
                </w:tcPr>
                <w:p w:rsidR="00DE5283" w:rsidRPr="00CF6A07" w:rsidRDefault="00DE5283" w:rsidP="00CF6A0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>Ожидаемый результат реализации подпрограммы муниципальной программы</w:t>
                  </w:r>
                </w:p>
              </w:tc>
              <w:tc>
                <w:tcPr>
                  <w:tcW w:w="850" w:type="dxa"/>
                </w:tcPr>
                <w:p w:rsidR="00DE5283" w:rsidRPr="00CF6A07" w:rsidRDefault="00DE5283" w:rsidP="00CF6A0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>_</w:t>
                  </w:r>
                </w:p>
              </w:tc>
              <w:tc>
                <w:tcPr>
                  <w:tcW w:w="5659" w:type="dxa"/>
                </w:tcPr>
                <w:p w:rsidR="00DE5283" w:rsidRPr="00CF6A07" w:rsidRDefault="006A1A70" w:rsidP="00CF6A0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F6A07">
                    <w:rPr>
                      <w:kern w:val="2"/>
                      <w:sz w:val="28"/>
                      <w:szCs w:val="28"/>
                    </w:rPr>
      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Цимлянского района</w:t>
                  </w:r>
                </w:p>
              </w:tc>
            </w:tr>
          </w:tbl>
          <w:p w:rsidR="0007141F" w:rsidRDefault="0007141F" w:rsidP="00322E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322E8F" w:rsidRDefault="00322E8F" w:rsidP="00322E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7F5FB6" w:rsidRPr="003A60F0">
              <w:rPr>
                <w:sz w:val="28"/>
                <w:szCs w:val="28"/>
              </w:rPr>
              <w:t xml:space="preserve">Приоритеты и цели политики </w:t>
            </w:r>
          </w:p>
          <w:p w:rsidR="007F5FB6" w:rsidRDefault="007F5FB6" w:rsidP="00322E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Цимлянского района</w:t>
            </w:r>
            <w:r w:rsidRPr="003A60F0">
              <w:rPr>
                <w:sz w:val="28"/>
                <w:szCs w:val="28"/>
              </w:rPr>
              <w:t xml:space="preserve"> в сфере развития</w:t>
            </w:r>
          </w:p>
          <w:p w:rsidR="007F5FB6" w:rsidRPr="003A60F0" w:rsidRDefault="007F5FB6" w:rsidP="00322E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A60F0">
              <w:rPr>
                <w:sz w:val="28"/>
                <w:szCs w:val="28"/>
              </w:rPr>
              <w:t xml:space="preserve">транспортного комплекса </w:t>
            </w:r>
            <w:r>
              <w:rPr>
                <w:sz w:val="28"/>
                <w:szCs w:val="28"/>
              </w:rPr>
              <w:t>Цимлянского района</w:t>
            </w:r>
          </w:p>
          <w:p w:rsidR="007F5FB6" w:rsidRPr="00506AEA" w:rsidRDefault="007F5FB6" w:rsidP="007F5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F5FB6" w:rsidRPr="00506AEA" w:rsidRDefault="007F5FB6" w:rsidP="007F5FB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06AEA">
              <w:rPr>
                <w:sz w:val="28"/>
                <w:szCs w:val="28"/>
              </w:rPr>
              <w:t xml:space="preserve">Основные приоритеты политики в сфере развития транспортного комплекса </w:t>
            </w:r>
            <w:r>
              <w:rPr>
                <w:sz w:val="28"/>
                <w:szCs w:val="28"/>
              </w:rPr>
              <w:t>Цимлянского района</w:t>
            </w:r>
            <w:r w:rsidRPr="00506AEA">
              <w:rPr>
                <w:sz w:val="28"/>
                <w:szCs w:val="28"/>
              </w:rPr>
              <w:t xml:space="preserve"> направлены на достижение следующ</w:t>
            </w:r>
            <w:r>
              <w:rPr>
                <w:sz w:val="28"/>
                <w:szCs w:val="28"/>
              </w:rPr>
              <w:t xml:space="preserve">их целей, определенных </w:t>
            </w:r>
            <w:r w:rsidRPr="00506AEA">
              <w:rPr>
                <w:sz w:val="28"/>
                <w:szCs w:val="28"/>
              </w:rPr>
              <w:t xml:space="preserve">Стратегией социально-экономического развития </w:t>
            </w:r>
            <w:r w:rsidR="0034016C">
              <w:rPr>
                <w:sz w:val="28"/>
                <w:szCs w:val="28"/>
              </w:rPr>
              <w:t>Цимлянского района</w:t>
            </w:r>
            <w:r w:rsidRPr="00506AEA">
              <w:rPr>
                <w:sz w:val="28"/>
                <w:szCs w:val="28"/>
              </w:rPr>
              <w:t xml:space="preserve"> на период до 2020 года:</w:t>
            </w:r>
          </w:p>
          <w:p w:rsidR="007F5FB6" w:rsidRDefault="00C10F8F" w:rsidP="007F5FB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поддержание автомобильных дорог общего пользования Цимлянского района на уровне соответствующем категории дороги, путем содержания дорог;</w:t>
            </w:r>
          </w:p>
          <w:p w:rsidR="00C10F8F" w:rsidRDefault="00C10F8F" w:rsidP="007F5FB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протяженности, соответствующих нормативным требованиям, автомобильных дорог общего пользования местного значения за счет ремонта и капитального ремонта автомобильных дорог</w:t>
            </w:r>
            <w:r w:rsidR="00076738">
              <w:rPr>
                <w:sz w:val="28"/>
                <w:szCs w:val="28"/>
              </w:rPr>
              <w:t>;</w:t>
            </w:r>
          </w:p>
          <w:p w:rsidR="00076738" w:rsidRPr="00506AEA" w:rsidRDefault="00076738" w:rsidP="007F5FB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наращивание сети автомобильных дорог.</w:t>
            </w:r>
          </w:p>
          <w:p w:rsidR="007F5FB6" w:rsidRDefault="007F5FB6" w:rsidP="007F5FB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06AEA">
              <w:rPr>
                <w:kern w:val="2"/>
                <w:sz w:val="28"/>
                <w:szCs w:val="28"/>
              </w:rPr>
              <w:t xml:space="preserve">Сведения о показателях (индикаторах) </w:t>
            </w:r>
            <w:r w:rsidR="00076738">
              <w:rPr>
                <w:kern w:val="2"/>
                <w:sz w:val="28"/>
                <w:szCs w:val="28"/>
              </w:rPr>
              <w:t>муниципальной</w:t>
            </w:r>
            <w:r w:rsidRPr="00506AEA">
              <w:rPr>
                <w:kern w:val="2"/>
                <w:sz w:val="28"/>
                <w:szCs w:val="28"/>
              </w:rPr>
              <w:t xml:space="preserve"> программы, подпрограмм </w:t>
            </w:r>
            <w:r w:rsidR="00F02046">
              <w:rPr>
                <w:kern w:val="2"/>
                <w:sz w:val="28"/>
                <w:szCs w:val="28"/>
              </w:rPr>
              <w:t>муниципальной</w:t>
            </w:r>
            <w:r w:rsidRPr="00506AEA">
              <w:rPr>
                <w:kern w:val="2"/>
                <w:sz w:val="28"/>
                <w:szCs w:val="28"/>
              </w:rPr>
              <w:t xml:space="preserve"> программы и их значениях</w:t>
            </w:r>
            <w:r w:rsidRPr="00506AEA">
              <w:rPr>
                <w:sz w:val="28"/>
                <w:szCs w:val="28"/>
              </w:rPr>
              <w:t xml:space="preserve"> приведены в приложении № 1.</w:t>
            </w:r>
          </w:p>
          <w:p w:rsidR="00EE407F" w:rsidRPr="00506AEA" w:rsidRDefault="00EE407F" w:rsidP="007F5FB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муниципальной программы, основных мероприятий подпрограмм муниципальной программы</w:t>
            </w:r>
            <w:r w:rsidR="00E66436">
              <w:rPr>
                <w:sz w:val="28"/>
                <w:szCs w:val="28"/>
              </w:rPr>
              <w:t xml:space="preserve"> Цимлянского района «развитие транспортной системы» приведены в приложении № 2.</w:t>
            </w:r>
          </w:p>
          <w:p w:rsidR="007F5FB6" w:rsidRPr="00506AEA" w:rsidRDefault="007F5FB6" w:rsidP="007F5FB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06AEA">
              <w:rPr>
                <w:sz w:val="28"/>
                <w:szCs w:val="28"/>
              </w:rPr>
              <w:t xml:space="preserve">Перечень инвестиционных проектов (объектов капитального строительства, реконструкции, капитального ремонта, находящихся в </w:t>
            </w:r>
            <w:r w:rsidR="00076738">
              <w:rPr>
                <w:sz w:val="28"/>
                <w:szCs w:val="28"/>
              </w:rPr>
              <w:t>муниципальной собственности</w:t>
            </w:r>
            <w:r w:rsidRPr="00506AEA">
              <w:rPr>
                <w:sz w:val="28"/>
                <w:szCs w:val="28"/>
              </w:rPr>
              <w:t xml:space="preserve"> </w:t>
            </w:r>
            <w:r w:rsidR="00076738">
              <w:rPr>
                <w:sz w:val="28"/>
                <w:szCs w:val="28"/>
              </w:rPr>
              <w:t>Цимлянского района</w:t>
            </w:r>
            <w:r w:rsidRPr="00506AEA">
              <w:rPr>
                <w:sz w:val="28"/>
                <w:szCs w:val="28"/>
              </w:rPr>
              <w:t xml:space="preserve">) приведен </w:t>
            </w:r>
            <w:r>
              <w:rPr>
                <w:sz w:val="28"/>
                <w:szCs w:val="28"/>
              </w:rPr>
              <w:br/>
              <w:t xml:space="preserve">в приложении </w:t>
            </w:r>
            <w:r w:rsidRPr="00506AEA">
              <w:rPr>
                <w:sz w:val="28"/>
                <w:szCs w:val="28"/>
              </w:rPr>
              <w:t>№ 3.</w:t>
            </w:r>
          </w:p>
          <w:p w:rsidR="007F5FB6" w:rsidRPr="00506AEA" w:rsidRDefault="007F5FB6" w:rsidP="007F5FB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06AEA">
              <w:rPr>
                <w:sz w:val="28"/>
                <w:szCs w:val="28"/>
              </w:rPr>
              <w:t>Расходы бюджета</w:t>
            </w:r>
            <w:r w:rsidR="00B65BED">
              <w:rPr>
                <w:sz w:val="28"/>
                <w:szCs w:val="28"/>
              </w:rPr>
              <w:t xml:space="preserve"> Цимлянского района</w:t>
            </w:r>
            <w:r w:rsidRPr="00506AEA">
              <w:rPr>
                <w:sz w:val="28"/>
                <w:szCs w:val="28"/>
              </w:rPr>
              <w:t xml:space="preserve"> на реализацию </w:t>
            </w:r>
            <w:r w:rsidR="00C56E21">
              <w:rPr>
                <w:sz w:val="28"/>
                <w:szCs w:val="28"/>
              </w:rPr>
              <w:t>муниципальной</w:t>
            </w:r>
            <w:r w:rsidRPr="00506AEA">
              <w:rPr>
                <w:sz w:val="28"/>
                <w:szCs w:val="28"/>
              </w:rPr>
              <w:t xml:space="preserve"> программы</w:t>
            </w:r>
            <w:r w:rsidR="003503EA">
              <w:rPr>
                <w:sz w:val="28"/>
                <w:szCs w:val="28"/>
              </w:rPr>
              <w:t xml:space="preserve"> </w:t>
            </w:r>
            <w:r w:rsidRPr="00506AEA">
              <w:rPr>
                <w:sz w:val="28"/>
                <w:szCs w:val="28"/>
              </w:rPr>
              <w:t>приведены в приложении № 4.</w:t>
            </w:r>
          </w:p>
          <w:p w:rsidR="007F5FB6" w:rsidRPr="00506AEA" w:rsidRDefault="007F5FB6" w:rsidP="007F5FB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06AEA">
              <w:rPr>
                <w:sz w:val="28"/>
                <w:szCs w:val="28"/>
              </w:rPr>
              <w:t xml:space="preserve">Расходы на реализацию </w:t>
            </w:r>
            <w:r w:rsidR="00C56E21">
              <w:rPr>
                <w:sz w:val="28"/>
                <w:szCs w:val="28"/>
              </w:rPr>
              <w:t>муниципальной</w:t>
            </w:r>
            <w:r w:rsidRPr="00506AEA">
              <w:rPr>
                <w:sz w:val="28"/>
                <w:szCs w:val="28"/>
              </w:rPr>
              <w:t xml:space="preserve"> программы приведены в приложении № 5.</w:t>
            </w:r>
          </w:p>
          <w:p w:rsidR="007F5FB6" w:rsidRPr="00506AEA" w:rsidRDefault="007F5FB6" w:rsidP="007F5FB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06AEA">
              <w:rPr>
                <w:sz w:val="28"/>
                <w:szCs w:val="28"/>
              </w:rPr>
              <w:t xml:space="preserve">Порядок взаимодействия ответственного исполнителя, соисполнителя и участников </w:t>
            </w:r>
            <w:r w:rsidR="00C56E21">
              <w:rPr>
                <w:sz w:val="28"/>
                <w:szCs w:val="28"/>
              </w:rPr>
              <w:t>муниципальной</w:t>
            </w:r>
            <w:r w:rsidRPr="00506AEA">
              <w:rPr>
                <w:sz w:val="28"/>
                <w:szCs w:val="28"/>
              </w:rPr>
              <w:t xml:space="preserve"> программы утверждается правовым актом ответственного исполнителя </w:t>
            </w:r>
            <w:r w:rsidR="00C56E21">
              <w:rPr>
                <w:sz w:val="28"/>
                <w:szCs w:val="28"/>
              </w:rPr>
              <w:t>муниципальной</w:t>
            </w:r>
            <w:r w:rsidRPr="00506AEA">
              <w:rPr>
                <w:sz w:val="28"/>
                <w:szCs w:val="28"/>
              </w:rPr>
              <w:t xml:space="preserve"> программы.</w:t>
            </w:r>
          </w:p>
          <w:p w:rsidR="007F5FB6" w:rsidRPr="00506AEA" w:rsidRDefault="007F5FB6" w:rsidP="007F5FB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7F5FB6" w:rsidRPr="00506AEA" w:rsidRDefault="0007141F" w:rsidP="007F5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F5FB6" w:rsidRPr="00506AEA">
              <w:rPr>
                <w:sz w:val="28"/>
                <w:szCs w:val="28"/>
              </w:rPr>
              <w:t xml:space="preserve">. Общая характеристика </w:t>
            </w:r>
            <w:r w:rsidR="007F5FB6">
              <w:rPr>
                <w:sz w:val="28"/>
                <w:szCs w:val="28"/>
              </w:rPr>
              <w:br/>
            </w:r>
            <w:r w:rsidR="007F5FB6" w:rsidRPr="00506AEA">
              <w:rPr>
                <w:sz w:val="28"/>
                <w:szCs w:val="28"/>
              </w:rPr>
              <w:t>участия муниципальных образований</w:t>
            </w:r>
          </w:p>
          <w:p w:rsidR="007F5FB6" w:rsidRPr="00506AEA" w:rsidRDefault="00140226" w:rsidP="007F5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Цимлянского района</w:t>
            </w:r>
            <w:r w:rsidR="007F5FB6">
              <w:rPr>
                <w:sz w:val="28"/>
                <w:szCs w:val="28"/>
              </w:rPr>
              <w:t xml:space="preserve"> в реализации </w:t>
            </w:r>
            <w:r>
              <w:rPr>
                <w:sz w:val="28"/>
                <w:szCs w:val="28"/>
              </w:rPr>
              <w:t>муниципальной</w:t>
            </w:r>
            <w:r w:rsidR="007F5FB6">
              <w:rPr>
                <w:sz w:val="28"/>
                <w:szCs w:val="28"/>
              </w:rPr>
              <w:t xml:space="preserve"> </w:t>
            </w:r>
            <w:r w:rsidR="007F5FB6" w:rsidRPr="00506AEA">
              <w:rPr>
                <w:sz w:val="28"/>
                <w:szCs w:val="28"/>
              </w:rPr>
              <w:t>программы</w:t>
            </w:r>
          </w:p>
          <w:p w:rsidR="007F5FB6" w:rsidRPr="00506AEA" w:rsidRDefault="007F5FB6" w:rsidP="007F5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F5FB6" w:rsidRPr="00506AEA" w:rsidRDefault="007F5FB6" w:rsidP="007F5FB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06AEA">
              <w:rPr>
                <w:color w:val="000000"/>
                <w:sz w:val="28"/>
                <w:szCs w:val="28"/>
              </w:rPr>
              <w:t xml:space="preserve">В рамках </w:t>
            </w:r>
            <w:r w:rsidR="00140226">
              <w:rPr>
                <w:color w:val="000000"/>
                <w:sz w:val="28"/>
                <w:szCs w:val="28"/>
              </w:rPr>
              <w:t>муниципальной</w:t>
            </w:r>
            <w:r w:rsidRPr="00506AEA">
              <w:rPr>
                <w:color w:val="000000"/>
                <w:sz w:val="28"/>
                <w:szCs w:val="28"/>
              </w:rPr>
              <w:t xml:space="preserve"> программы муниципальным образованиям </w:t>
            </w:r>
            <w:r w:rsidR="00140226">
              <w:rPr>
                <w:color w:val="000000"/>
                <w:sz w:val="28"/>
                <w:szCs w:val="28"/>
              </w:rPr>
              <w:t>Цимлянского района</w:t>
            </w:r>
            <w:r w:rsidRPr="00506AEA">
              <w:rPr>
                <w:color w:val="000000"/>
                <w:sz w:val="28"/>
                <w:szCs w:val="28"/>
              </w:rPr>
              <w:t xml:space="preserve"> выделяются </w:t>
            </w:r>
            <w:r w:rsidR="00140226">
              <w:rPr>
                <w:color w:val="000000"/>
                <w:sz w:val="28"/>
                <w:szCs w:val="28"/>
              </w:rPr>
              <w:t>межбюджетные трансферты</w:t>
            </w:r>
            <w:r w:rsidR="00E877A9">
              <w:rPr>
                <w:color w:val="000000"/>
                <w:sz w:val="28"/>
                <w:szCs w:val="28"/>
              </w:rPr>
              <w:t xml:space="preserve"> из дорожного фонда Цимлянского района</w:t>
            </w:r>
            <w:r w:rsidRPr="00506AEA">
              <w:rPr>
                <w:color w:val="000000"/>
                <w:sz w:val="28"/>
                <w:szCs w:val="28"/>
              </w:rPr>
              <w:t xml:space="preserve"> для софинансирования расходных обязательств, возникающих при выполнении полномочий органов местного самоуправления по вопросам местного значения, по следующим направлениям:</w:t>
            </w:r>
          </w:p>
          <w:p w:rsidR="007F5FB6" w:rsidRPr="00506AEA" w:rsidRDefault="007F5FB6" w:rsidP="007F5FB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06AEA">
              <w:rPr>
                <w:color w:val="000000"/>
                <w:sz w:val="28"/>
                <w:szCs w:val="28"/>
              </w:rPr>
              <w:t>капитальный ремонт, включая разработку проектной документации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06AEA">
              <w:rPr>
                <w:color w:val="000000"/>
                <w:sz w:val="28"/>
                <w:szCs w:val="28"/>
              </w:rPr>
              <w:t xml:space="preserve"> внутригородских автомобильных дорог и тротуаров;</w:t>
            </w:r>
          </w:p>
          <w:p w:rsidR="007F5FB6" w:rsidRPr="00506AEA" w:rsidRDefault="007F5FB6" w:rsidP="007F5FB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06AEA">
              <w:rPr>
                <w:color w:val="000000"/>
                <w:sz w:val="28"/>
                <w:szCs w:val="28"/>
              </w:rPr>
              <w:t>строительство и реконструкция, включая разработку проектной документации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06AEA">
              <w:rPr>
                <w:color w:val="000000"/>
                <w:sz w:val="28"/>
                <w:szCs w:val="28"/>
              </w:rPr>
              <w:t xml:space="preserve"> внутригородских автомобильных дорог и тротуаров;</w:t>
            </w:r>
          </w:p>
          <w:p w:rsidR="007F5FB6" w:rsidRPr="00506AEA" w:rsidRDefault="007F5FB6" w:rsidP="007F5FB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06AEA">
              <w:rPr>
                <w:color w:val="000000"/>
                <w:sz w:val="28"/>
                <w:szCs w:val="28"/>
              </w:rPr>
              <w:t>ремонт и содержание автомобильных дорог общего пользования местного значения.</w:t>
            </w:r>
          </w:p>
          <w:p w:rsidR="007F5FB6" w:rsidRDefault="007F5FB6" w:rsidP="007F5FB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06AEA">
              <w:rPr>
                <w:color w:val="000000"/>
                <w:sz w:val="28"/>
                <w:szCs w:val="28"/>
              </w:rPr>
              <w:t>Реализация перечисленных мероприятий осуществляется как за счет собственных средств местн</w:t>
            </w:r>
            <w:r w:rsidR="00ED7EC0">
              <w:rPr>
                <w:color w:val="000000"/>
                <w:sz w:val="28"/>
                <w:szCs w:val="28"/>
              </w:rPr>
              <w:t>ого</w:t>
            </w:r>
            <w:r w:rsidRPr="00506AEA">
              <w:rPr>
                <w:color w:val="000000"/>
                <w:sz w:val="28"/>
                <w:szCs w:val="28"/>
              </w:rPr>
              <w:t xml:space="preserve"> бюджет</w:t>
            </w:r>
            <w:r w:rsidR="00ED7EC0">
              <w:rPr>
                <w:color w:val="000000"/>
                <w:sz w:val="28"/>
                <w:szCs w:val="28"/>
              </w:rPr>
              <w:t>а</w:t>
            </w:r>
            <w:r w:rsidRPr="00506AEA">
              <w:rPr>
                <w:color w:val="000000"/>
                <w:sz w:val="28"/>
                <w:szCs w:val="28"/>
              </w:rPr>
              <w:t>, так и при финансовой поддержке из областного бюджета.</w:t>
            </w:r>
          </w:p>
          <w:p w:rsidR="00B65BED" w:rsidRPr="00506AEA" w:rsidRDefault="00B65BED" w:rsidP="00B65BE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06AEA">
              <w:rPr>
                <w:color w:val="000000"/>
                <w:sz w:val="28"/>
                <w:szCs w:val="28"/>
              </w:rPr>
              <w:t xml:space="preserve">Условия предоставления межбюджетных трансфертов из бюджета </w:t>
            </w:r>
            <w:r>
              <w:rPr>
                <w:color w:val="000000"/>
                <w:sz w:val="28"/>
                <w:szCs w:val="28"/>
              </w:rPr>
              <w:t>Цимлянского района</w:t>
            </w:r>
            <w:r w:rsidRPr="00506AEA">
              <w:rPr>
                <w:color w:val="000000"/>
                <w:sz w:val="28"/>
                <w:szCs w:val="28"/>
              </w:rPr>
              <w:t xml:space="preserve"> приведены в приложении №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506AEA">
              <w:rPr>
                <w:color w:val="000000"/>
                <w:sz w:val="28"/>
                <w:szCs w:val="28"/>
              </w:rPr>
              <w:t>.</w:t>
            </w:r>
          </w:p>
          <w:p w:rsidR="002E1899" w:rsidRPr="00506AEA" w:rsidRDefault="007F5FB6" w:rsidP="003A1844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506AEA">
              <w:rPr>
                <w:color w:val="000000"/>
                <w:sz w:val="28"/>
                <w:szCs w:val="28"/>
              </w:rPr>
              <w:t xml:space="preserve">Распределение </w:t>
            </w:r>
            <w:r w:rsidR="00AA38CA">
              <w:rPr>
                <w:color w:val="000000"/>
                <w:sz w:val="28"/>
                <w:szCs w:val="28"/>
              </w:rPr>
              <w:t>межбюджетных трансфертов</w:t>
            </w:r>
            <w:r w:rsidRPr="00506AEA">
              <w:rPr>
                <w:color w:val="000000"/>
                <w:sz w:val="28"/>
                <w:szCs w:val="28"/>
              </w:rPr>
              <w:t xml:space="preserve"> по муниципальным образованиям и направлениям расходования средств приведены в приложении № </w:t>
            </w:r>
            <w:r w:rsidR="00B65BED">
              <w:rPr>
                <w:color w:val="000000"/>
                <w:sz w:val="28"/>
                <w:szCs w:val="28"/>
              </w:rPr>
              <w:t>7</w:t>
            </w:r>
            <w:r w:rsidRPr="00506AEA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023765" w:rsidRDefault="00023765" w:rsidP="00023765">
      <w:pPr>
        <w:ind w:left="720"/>
        <w:contextualSpacing/>
        <w:jc w:val="center"/>
      </w:pPr>
    </w:p>
    <w:p w:rsidR="00AC1B87" w:rsidRPr="00F0097A" w:rsidRDefault="00E72977" w:rsidP="00982CF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E4B75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</w:t>
      </w:r>
    </w:p>
    <w:p w:rsidR="00AC1B87" w:rsidRPr="00F0097A" w:rsidRDefault="00AC1B87" w:rsidP="00F0097A">
      <w:pPr>
        <w:rPr>
          <w:sz w:val="28"/>
          <w:szCs w:val="28"/>
        </w:rPr>
        <w:sectPr w:rsidR="00AC1B87" w:rsidRPr="00F0097A" w:rsidSect="005A6328">
          <w:footerReference w:type="even" r:id="rId9"/>
          <w:footerReference w:type="default" r:id="rId10"/>
          <w:pgSz w:w="11907" w:h="16840"/>
          <w:pgMar w:top="1134" w:right="851" w:bottom="1134" w:left="1418" w:header="720" w:footer="720" w:gutter="0"/>
          <w:cols w:space="720"/>
        </w:sectPr>
      </w:pPr>
    </w:p>
    <w:p w:rsidR="007F6C44" w:rsidRPr="009B2CF3" w:rsidRDefault="007F6C44" w:rsidP="00EC48E8">
      <w:pPr>
        <w:tabs>
          <w:tab w:val="left" w:pos="1522"/>
        </w:tabs>
        <w:ind w:left="6237"/>
        <w:jc w:val="right"/>
        <w:rPr>
          <w:sz w:val="24"/>
          <w:szCs w:val="24"/>
        </w:rPr>
      </w:pPr>
      <w:r w:rsidRPr="009B2CF3">
        <w:rPr>
          <w:sz w:val="24"/>
          <w:szCs w:val="24"/>
        </w:rPr>
        <w:lastRenderedPageBreak/>
        <w:t>Приложение № 1 к</w:t>
      </w:r>
    </w:p>
    <w:p w:rsidR="007F6C44" w:rsidRPr="009B2CF3" w:rsidRDefault="007F6C44" w:rsidP="00EC48E8">
      <w:pPr>
        <w:tabs>
          <w:tab w:val="left" w:pos="1522"/>
        </w:tabs>
        <w:ind w:left="6237"/>
        <w:jc w:val="right"/>
        <w:rPr>
          <w:sz w:val="24"/>
          <w:szCs w:val="24"/>
        </w:rPr>
      </w:pPr>
      <w:r w:rsidRPr="009B2CF3">
        <w:rPr>
          <w:sz w:val="24"/>
          <w:szCs w:val="24"/>
        </w:rPr>
        <w:t>муниципальной программе</w:t>
      </w:r>
    </w:p>
    <w:p w:rsidR="00EC48E8" w:rsidRPr="009B2CF3" w:rsidRDefault="007F6C44" w:rsidP="00EC48E8">
      <w:pPr>
        <w:tabs>
          <w:tab w:val="left" w:pos="1522"/>
        </w:tabs>
        <w:ind w:left="6237"/>
        <w:jc w:val="right"/>
        <w:rPr>
          <w:sz w:val="24"/>
          <w:szCs w:val="24"/>
        </w:rPr>
      </w:pPr>
      <w:r w:rsidRPr="009B2CF3">
        <w:rPr>
          <w:sz w:val="24"/>
          <w:szCs w:val="24"/>
        </w:rPr>
        <w:t>«Развитие транспортной системы»</w:t>
      </w:r>
      <w:r w:rsidR="00ED019B" w:rsidRPr="009B2CF3">
        <w:rPr>
          <w:sz w:val="24"/>
          <w:szCs w:val="24"/>
        </w:rPr>
        <w:t xml:space="preserve">                               </w:t>
      </w:r>
    </w:p>
    <w:p w:rsidR="00AC1B87" w:rsidRPr="009B2CF3" w:rsidRDefault="00AC1B87" w:rsidP="002B14F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B2CF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bookmarkStart w:id="2" w:name="Par400"/>
      <w:bookmarkEnd w:id="2"/>
    </w:p>
    <w:p w:rsidR="00AC1B87" w:rsidRPr="009B2CF3" w:rsidRDefault="00AC1B87" w:rsidP="00F0097A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aps/>
          <w:sz w:val="24"/>
          <w:szCs w:val="24"/>
        </w:rPr>
      </w:pPr>
      <w:r w:rsidRPr="009B2CF3">
        <w:rPr>
          <w:caps/>
          <w:sz w:val="24"/>
          <w:szCs w:val="24"/>
        </w:rPr>
        <w:t>Сведения</w:t>
      </w:r>
    </w:p>
    <w:p w:rsidR="00AC1B87" w:rsidRPr="009B2CF3" w:rsidRDefault="00AC1B87" w:rsidP="00F009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B2CF3">
        <w:rPr>
          <w:sz w:val="24"/>
          <w:szCs w:val="24"/>
        </w:rPr>
        <w:t xml:space="preserve">о показателях (индикаторах) </w:t>
      </w:r>
      <w:r w:rsidR="0035007E" w:rsidRPr="009B2CF3">
        <w:rPr>
          <w:sz w:val="24"/>
          <w:szCs w:val="24"/>
        </w:rPr>
        <w:t>муниципальной</w:t>
      </w:r>
      <w:r w:rsidRPr="009B2CF3">
        <w:rPr>
          <w:sz w:val="24"/>
          <w:szCs w:val="24"/>
        </w:rPr>
        <w:t xml:space="preserve"> программы </w:t>
      </w:r>
      <w:r w:rsidR="0035007E" w:rsidRPr="009B2CF3">
        <w:rPr>
          <w:sz w:val="24"/>
          <w:szCs w:val="24"/>
        </w:rPr>
        <w:t>Цимлянского района</w:t>
      </w:r>
      <w:r w:rsidRPr="009B2CF3">
        <w:rPr>
          <w:sz w:val="24"/>
          <w:szCs w:val="24"/>
        </w:rPr>
        <w:t xml:space="preserve"> «Развитие транспортной системы», подпрограмм</w:t>
      </w:r>
      <w:r w:rsidR="00891E2E" w:rsidRPr="009B2CF3">
        <w:rPr>
          <w:sz w:val="24"/>
          <w:szCs w:val="24"/>
        </w:rPr>
        <w:t>ы</w:t>
      </w:r>
      <w:r w:rsidRPr="009B2CF3">
        <w:rPr>
          <w:sz w:val="24"/>
          <w:szCs w:val="24"/>
        </w:rPr>
        <w:t xml:space="preserve"> </w:t>
      </w:r>
      <w:r w:rsidR="0035007E" w:rsidRPr="009B2CF3">
        <w:rPr>
          <w:sz w:val="24"/>
          <w:szCs w:val="24"/>
        </w:rPr>
        <w:t>муниципальной</w:t>
      </w:r>
      <w:r w:rsidRPr="009B2CF3">
        <w:rPr>
          <w:sz w:val="24"/>
          <w:szCs w:val="24"/>
        </w:rPr>
        <w:t xml:space="preserve"> программы и их значениях</w:t>
      </w:r>
    </w:p>
    <w:p w:rsidR="00AC1B87" w:rsidRPr="00280DEB" w:rsidRDefault="00AC1B87" w:rsidP="00F0097A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</w:p>
    <w:tbl>
      <w:tblPr>
        <w:tblW w:w="5078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69"/>
        <w:gridCol w:w="4893"/>
        <w:gridCol w:w="970"/>
        <w:gridCol w:w="986"/>
        <w:gridCol w:w="986"/>
        <w:gridCol w:w="893"/>
        <w:gridCol w:w="892"/>
        <w:gridCol w:w="893"/>
        <w:gridCol w:w="899"/>
        <w:gridCol w:w="851"/>
        <w:gridCol w:w="850"/>
        <w:gridCol w:w="709"/>
        <w:gridCol w:w="992"/>
      </w:tblGrid>
      <w:tr w:rsidR="00B35D9B" w:rsidRPr="00F80CB5" w:rsidTr="002B14F6">
        <w:trPr>
          <w:trHeight w:val="360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B35D9B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№</w:t>
            </w:r>
            <w:r w:rsidRPr="00F80CB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B35D9B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D9B" w:rsidRPr="00F80CB5" w:rsidRDefault="00B35D9B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B35D9B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Единица</w:t>
            </w:r>
          </w:p>
          <w:p w:rsidR="00B35D9B" w:rsidRPr="00F80CB5" w:rsidRDefault="00B35D9B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из-мере-ния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B35D9B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Значения показателей</w:t>
            </w:r>
          </w:p>
        </w:tc>
      </w:tr>
      <w:tr w:rsidR="002A42AF" w:rsidRPr="00F80CB5" w:rsidTr="002B14F6">
        <w:trPr>
          <w:trHeight w:val="257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F0097A">
            <w:pPr>
              <w:rPr>
                <w:sz w:val="24"/>
                <w:szCs w:val="24"/>
              </w:rPr>
            </w:pPr>
          </w:p>
        </w:tc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F0097A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9B" w:rsidRPr="00F80CB5" w:rsidRDefault="00B35D9B" w:rsidP="00F0097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F0097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Default="00B35D9B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2012</w:t>
            </w:r>
          </w:p>
          <w:p w:rsidR="009C6D83" w:rsidRPr="00F80CB5" w:rsidRDefault="009C6D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Default="00B35D9B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2013</w:t>
            </w:r>
          </w:p>
          <w:p w:rsidR="009C6D83" w:rsidRPr="00F80CB5" w:rsidRDefault="009C6D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Default="00B35D9B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2014</w:t>
            </w:r>
          </w:p>
          <w:p w:rsidR="009C6D83" w:rsidRPr="00F80CB5" w:rsidRDefault="009C6D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Default="00B35D9B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2015</w:t>
            </w:r>
          </w:p>
          <w:p w:rsidR="009C6D83" w:rsidRPr="00F80CB5" w:rsidRDefault="009C6D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D9B" w:rsidRDefault="00B35D9B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2016</w:t>
            </w:r>
          </w:p>
          <w:p w:rsidR="009C6D83" w:rsidRPr="00F80CB5" w:rsidRDefault="009C6D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D9B" w:rsidRDefault="00B35D9B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2017</w:t>
            </w:r>
          </w:p>
          <w:p w:rsidR="009C6D83" w:rsidRPr="00F80CB5" w:rsidRDefault="009C6D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D9B" w:rsidRDefault="00B35D9B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2018</w:t>
            </w:r>
          </w:p>
          <w:p w:rsidR="009C6D83" w:rsidRPr="00F80CB5" w:rsidRDefault="009C6D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D9B" w:rsidRDefault="00B35D9B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2019</w:t>
            </w:r>
          </w:p>
          <w:p w:rsidR="009C6D83" w:rsidRPr="00F80CB5" w:rsidRDefault="009C6D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Default="00B35D9B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2020</w:t>
            </w:r>
          </w:p>
          <w:p w:rsidR="009C6D83" w:rsidRPr="00F80CB5" w:rsidRDefault="009C6D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2A42AF" w:rsidRPr="00F80CB5" w:rsidTr="002B14F6">
        <w:trPr>
          <w:trHeight w:val="71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F0097A">
            <w:pPr>
              <w:rPr>
                <w:sz w:val="24"/>
                <w:szCs w:val="24"/>
              </w:rPr>
            </w:pPr>
          </w:p>
        </w:tc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F0097A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B35D9B" w:rsidP="00F0097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F0097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F0097A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F0097A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F0097A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F0097A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B35D9B" w:rsidP="00F0097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B35D9B" w:rsidP="00F0097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B35D9B" w:rsidP="00F0097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B35D9B" w:rsidP="00F0097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F0097A">
            <w:pPr>
              <w:rPr>
                <w:sz w:val="24"/>
                <w:szCs w:val="24"/>
              </w:rPr>
            </w:pPr>
          </w:p>
        </w:tc>
      </w:tr>
    </w:tbl>
    <w:p w:rsidR="00AC1B87" w:rsidRPr="00B273BC" w:rsidRDefault="00AC1B87">
      <w:pPr>
        <w:rPr>
          <w:sz w:val="2"/>
        </w:rPr>
      </w:pPr>
    </w:p>
    <w:tbl>
      <w:tblPr>
        <w:tblW w:w="5078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68"/>
        <w:gridCol w:w="73"/>
        <w:gridCol w:w="4802"/>
        <w:gridCol w:w="985"/>
        <w:gridCol w:w="985"/>
        <w:gridCol w:w="991"/>
        <w:gridCol w:w="893"/>
        <w:gridCol w:w="892"/>
        <w:gridCol w:w="893"/>
        <w:gridCol w:w="892"/>
        <w:gridCol w:w="858"/>
        <w:gridCol w:w="850"/>
        <w:gridCol w:w="709"/>
        <w:gridCol w:w="992"/>
      </w:tblGrid>
      <w:tr w:rsidR="007172C4" w:rsidRPr="00F80CB5" w:rsidTr="002B14F6">
        <w:trPr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B35D9B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1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B35D9B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9C6D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9C6D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9C6D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9C6D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9C6D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9C6D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9C6D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9C6D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9C6D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9C6D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9C6D83" w:rsidP="00AF2054">
            <w:pPr>
              <w:widowControl w:val="0"/>
              <w:tabs>
                <w:tab w:val="left" w:pos="91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35D9B" w:rsidRPr="00F80CB5" w:rsidTr="002B14F6"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B35D9B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7832CE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35D9B" w:rsidRPr="00F80CB5">
              <w:rPr>
                <w:sz w:val="24"/>
                <w:szCs w:val="24"/>
              </w:rPr>
              <w:t>униципальная программа Цимлянского района «Развитие транспортной системы»</w:t>
            </w:r>
          </w:p>
        </w:tc>
      </w:tr>
      <w:tr w:rsidR="007172C4" w:rsidRPr="00F80CB5" w:rsidTr="002B14F6">
        <w:trPr>
          <w:trHeight w:val="29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B35D9B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1.</w:t>
            </w:r>
          </w:p>
        </w:tc>
        <w:tc>
          <w:tcPr>
            <w:tcW w:w="4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AF3E71" w:rsidP="00B273BC">
            <w:pPr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 xml:space="preserve">Показатель 1. </w:t>
            </w:r>
            <w:r w:rsidR="00B35D9B" w:rsidRPr="00F80CB5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      </w:r>
            <w:r w:rsidR="00B35D9B" w:rsidRPr="00F80CB5">
              <w:rPr>
                <w:sz w:val="24"/>
                <w:szCs w:val="24"/>
              </w:rPr>
              <w:softHyphen/>
              <w:t>вания местного значения;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AF3E71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37118F" w:rsidP="00371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35D9B" w:rsidRPr="00F80CB5">
              <w:rPr>
                <w:sz w:val="24"/>
                <w:szCs w:val="24"/>
              </w:rPr>
              <w:t>роцент</w:t>
            </w:r>
            <w:r w:rsidR="001F488F" w:rsidRPr="00F80CB5">
              <w:rPr>
                <w:sz w:val="24"/>
                <w:szCs w:val="24"/>
              </w:rPr>
              <w:t>ов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8152E">
            <w:pPr>
              <w:spacing w:after="20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32,8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8152E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32,8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8152E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32,8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8152E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8152E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32,2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8152E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8152E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31,6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8152E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31,3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191FA4">
            <w:pPr>
              <w:tabs>
                <w:tab w:val="left" w:pos="917"/>
              </w:tabs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7172C4" w:rsidRPr="00F80CB5" w:rsidTr="002B14F6">
        <w:trPr>
          <w:trHeight w:val="2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1" w:rsidRPr="00F80CB5" w:rsidRDefault="00AF3E71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2.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1" w:rsidRPr="00F80CB5" w:rsidRDefault="00AF3E71" w:rsidP="007832CE">
            <w:pPr>
              <w:jc w:val="both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 xml:space="preserve">Показатель 2. </w:t>
            </w:r>
            <w:r w:rsidR="007832CE">
              <w:rPr>
                <w:sz w:val="24"/>
                <w:szCs w:val="24"/>
              </w:rPr>
              <w:t>Д</w:t>
            </w:r>
            <w:r w:rsidR="00CC0CC7" w:rsidRPr="00F80CB5">
              <w:rPr>
                <w:sz w:val="24"/>
                <w:szCs w:val="24"/>
              </w:rPr>
              <w:t>оля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 на 31 декабря отчетного года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1" w:rsidRPr="00F80CB5" w:rsidRDefault="001F488F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71" w:rsidRPr="00F80CB5" w:rsidRDefault="001F488F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процентов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71" w:rsidRPr="00F80CB5" w:rsidRDefault="00434696" w:rsidP="00273E29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71" w:rsidRPr="00F80CB5" w:rsidRDefault="00434696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71" w:rsidRPr="00F80CB5" w:rsidRDefault="00434696" w:rsidP="00273E29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71" w:rsidRPr="00F80CB5" w:rsidRDefault="00434696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71" w:rsidRPr="00F80CB5" w:rsidRDefault="00434696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71" w:rsidRPr="00F80CB5" w:rsidRDefault="00434696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71" w:rsidRPr="00F80CB5" w:rsidRDefault="00434696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71" w:rsidRPr="00F80CB5" w:rsidRDefault="00434696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71" w:rsidRPr="00F80CB5" w:rsidRDefault="00434696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34696" w:rsidRPr="00F80CB5" w:rsidTr="002B14F6">
        <w:trPr>
          <w:trHeight w:val="2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6" w:rsidRPr="00F80CB5" w:rsidRDefault="00434696" w:rsidP="004E4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6" w:rsidRPr="00F80CB5" w:rsidRDefault="00434696" w:rsidP="00434696">
            <w:pPr>
              <w:jc w:val="both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Показатель</w:t>
            </w:r>
            <w:r>
              <w:rPr>
                <w:sz w:val="24"/>
                <w:szCs w:val="24"/>
              </w:rPr>
              <w:t xml:space="preserve"> 3. Объемы ввода в эксплуатацию после строительства и реконструкции автомобильных дорог общего пользования местного значения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6" w:rsidRPr="00F80CB5" w:rsidRDefault="00434696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96" w:rsidRPr="00F80CB5" w:rsidRDefault="00434696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96" w:rsidRPr="00F80CB5" w:rsidRDefault="00434696" w:rsidP="00273E29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96" w:rsidRPr="00F80CB5" w:rsidRDefault="00434696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96" w:rsidRPr="00F80CB5" w:rsidRDefault="00434696" w:rsidP="00273E29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96" w:rsidRPr="00F80CB5" w:rsidRDefault="00434696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96" w:rsidRPr="00F80CB5" w:rsidRDefault="00434696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96" w:rsidRPr="00F80CB5" w:rsidRDefault="00434696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96" w:rsidRPr="00F80CB5" w:rsidRDefault="00434696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96" w:rsidRPr="00F80CB5" w:rsidRDefault="00434696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96" w:rsidRPr="00F80CB5" w:rsidRDefault="00C60AD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75FD3" w:rsidRPr="00F80CB5" w:rsidTr="002B14F6">
        <w:trPr>
          <w:trHeight w:val="2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3" w:rsidRDefault="00175FD3" w:rsidP="004E4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3" w:rsidRPr="00F80CB5" w:rsidRDefault="00175FD3" w:rsidP="004346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Разработка проектной документации с получением положительного заключения государственной экспертизы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3" w:rsidRDefault="00175FD3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D3" w:rsidRDefault="00175FD3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D3" w:rsidRDefault="00BA1A54" w:rsidP="00273E29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D3" w:rsidRDefault="00BA1A54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D3" w:rsidRDefault="00BA1A54" w:rsidP="00273E29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D3" w:rsidRDefault="00BA1A54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D3" w:rsidRDefault="00BA1A54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D3" w:rsidRDefault="000F686A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D3" w:rsidRDefault="000F686A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D3" w:rsidRDefault="00BA1A54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D3" w:rsidRDefault="00BA1A54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D6ECD" w:rsidRPr="00F80CB5" w:rsidTr="002B14F6">
        <w:trPr>
          <w:trHeight w:val="2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D" w:rsidRDefault="00AD6ECD" w:rsidP="004E4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D" w:rsidRDefault="00AD6ECD" w:rsidP="004346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 Обеспечение содержания автомобильных дорог общего пользования местного значения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D" w:rsidRDefault="0062514C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CD" w:rsidRDefault="00AD6ECD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CD" w:rsidRDefault="00AD6ECD" w:rsidP="00273E29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CD" w:rsidRDefault="00AD6ECD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CD" w:rsidRDefault="00AD6ECD" w:rsidP="00273E29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CD" w:rsidRDefault="00AD6ECD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CD" w:rsidRDefault="00AD6ECD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CD" w:rsidRDefault="00AD6ECD" w:rsidP="00E174D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CD" w:rsidRDefault="00AD6ECD" w:rsidP="00E174D9">
            <w:pPr>
              <w:jc w:val="center"/>
            </w:pPr>
            <w:r w:rsidRPr="004770C8">
              <w:rPr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CD" w:rsidRDefault="00AD6ECD" w:rsidP="00E174D9">
            <w:pPr>
              <w:jc w:val="center"/>
            </w:pPr>
            <w:r w:rsidRPr="004770C8">
              <w:rPr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CD" w:rsidRDefault="00AD6ECD" w:rsidP="00E174D9">
            <w:pPr>
              <w:jc w:val="center"/>
            </w:pPr>
            <w:r w:rsidRPr="004770C8">
              <w:rPr>
                <w:color w:val="000000"/>
                <w:sz w:val="24"/>
                <w:szCs w:val="24"/>
              </w:rPr>
              <w:t>197,1</w:t>
            </w:r>
          </w:p>
        </w:tc>
      </w:tr>
      <w:tr w:rsidR="007832CE" w:rsidRPr="00F80CB5" w:rsidTr="002B14F6">
        <w:trPr>
          <w:trHeight w:val="292"/>
        </w:trPr>
        <w:tc>
          <w:tcPr>
            <w:tcW w:w="153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E" w:rsidRPr="00F80CB5" w:rsidRDefault="007832CE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1 «Развитие транспортной инфраструктуры Цимлянского района»</w:t>
            </w:r>
          </w:p>
        </w:tc>
      </w:tr>
      <w:tr w:rsidR="007172C4" w:rsidRPr="00F80CB5" w:rsidTr="002B14F6">
        <w:trPr>
          <w:trHeight w:val="2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7832CE" w:rsidP="004E4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1A2418" w:rsidP="00F0097A">
            <w:pPr>
              <w:jc w:val="both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 xml:space="preserve">Показатель 1.1. </w:t>
            </w:r>
            <w:r w:rsidR="00B35D9B" w:rsidRPr="00F80CB5">
              <w:rPr>
                <w:sz w:val="24"/>
                <w:szCs w:val="24"/>
              </w:rPr>
      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1F488F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км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73E29">
            <w:pPr>
              <w:spacing w:after="20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6,474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73E29">
            <w:pPr>
              <w:spacing w:after="20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1,977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1,137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7172C4" w:rsidRPr="00F80CB5" w:rsidTr="002B14F6">
        <w:trPr>
          <w:trHeight w:val="2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7832CE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1A2418" w:rsidP="001A2418">
            <w:pPr>
              <w:jc w:val="both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 xml:space="preserve">Показатель 1.2. </w:t>
            </w:r>
            <w:r w:rsidR="00B35D9B" w:rsidRPr="00F80CB5">
              <w:rPr>
                <w:sz w:val="24"/>
                <w:szCs w:val="24"/>
              </w:rPr>
              <w:t xml:space="preserve">Количество километров построенных  </w:t>
            </w:r>
            <w:r w:rsidRPr="00F80CB5">
              <w:rPr>
                <w:sz w:val="24"/>
                <w:szCs w:val="24"/>
              </w:rPr>
              <w:t>(</w:t>
            </w:r>
            <w:r w:rsidR="00B35D9B" w:rsidRPr="00F80CB5">
              <w:rPr>
                <w:sz w:val="24"/>
                <w:szCs w:val="24"/>
              </w:rPr>
              <w:t>реконструированных</w:t>
            </w:r>
            <w:r w:rsidRPr="00F80CB5">
              <w:rPr>
                <w:sz w:val="24"/>
                <w:szCs w:val="24"/>
              </w:rPr>
              <w:t>)</w:t>
            </w:r>
            <w:r w:rsidR="00B35D9B" w:rsidRPr="00F80CB5">
              <w:rPr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Pr="00F80CB5" w:rsidRDefault="001F488F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км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73E29">
            <w:pPr>
              <w:spacing w:after="20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1,59856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B35D9B" w:rsidP="000066F2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80CB5">
              <w:rPr>
                <w:color w:val="000000"/>
                <w:sz w:val="24"/>
                <w:szCs w:val="24"/>
              </w:rPr>
              <w:t>1,</w:t>
            </w:r>
            <w:r w:rsidR="000066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0066F2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Pr="00F80CB5" w:rsidRDefault="000066F2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172C4" w:rsidRPr="00F80CB5" w:rsidTr="002B14F6">
        <w:trPr>
          <w:trHeight w:val="2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18" w:rsidRPr="00F80CB5" w:rsidRDefault="007832CE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18" w:rsidRPr="00F80CB5" w:rsidRDefault="001F488F" w:rsidP="001A2418">
            <w:pPr>
              <w:jc w:val="both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Показатель 1.3. Протяженность сети автомобильных дорог общего пользования местного значения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18" w:rsidRPr="00F80CB5" w:rsidRDefault="0062514C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1F488F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км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1A2418" w:rsidP="00273E29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1A2418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1A2418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1A2418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AD6ECD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132,47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1A2418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1A2418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1A2418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1A2418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72C4" w:rsidRPr="00F80CB5" w:rsidTr="002B14F6">
        <w:trPr>
          <w:trHeight w:val="2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18" w:rsidRPr="00F80CB5" w:rsidRDefault="007832CE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18" w:rsidRPr="00F80CB5" w:rsidRDefault="00F80CB5" w:rsidP="0062514C">
            <w:pPr>
              <w:jc w:val="both"/>
              <w:rPr>
                <w:sz w:val="24"/>
                <w:szCs w:val="24"/>
              </w:rPr>
            </w:pPr>
            <w:r w:rsidRPr="00F80CB5">
              <w:rPr>
                <w:sz w:val="24"/>
                <w:szCs w:val="24"/>
              </w:rPr>
              <w:t>Показатель 1.</w:t>
            </w:r>
            <w:r w:rsidR="0062514C">
              <w:rPr>
                <w:sz w:val="24"/>
                <w:szCs w:val="24"/>
              </w:rPr>
              <w:t>4</w:t>
            </w:r>
            <w:r w:rsidRPr="00F80CB5">
              <w:rPr>
                <w:sz w:val="24"/>
                <w:szCs w:val="24"/>
              </w:rPr>
              <w:t xml:space="preserve">. </w:t>
            </w:r>
            <w:r w:rsidRPr="00F80CB5">
              <w:rPr>
                <w:kern w:val="2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</w:t>
            </w:r>
            <w:r w:rsidR="00F575AF">
              <w:rPr>
                <w:kern w:val="2"/>
                <w:sz w:val="24"/>
                <w:szCs w:val="24"/>
              </w:rPr>
              <w:t>ремонта</w:t>
            </w:r>
            <w:r w:rsidRPr="00F80CB5">
              <w:rPr>
                <w:kern w:val="2"/>
                <w:sz w:val="24"/>
                <w:szCs w:val="24"/>
              </w:rPr>
              <w:t xml:space="preserve"> автомобильных дорог</w:t>
            </w:r>
            <w:r w:rsidR="00F575AF">
              <w:rPr>
                <w:kern w:val="2"/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18" w:rsidRPr="00F80CB5" w:rsidRDefault="00831598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831598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1A2418" w:rsidP="00273E29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1A2418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1A2418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1A2418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1A2418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1A2418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1A2418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1A2418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18" w:rsidRPr="00F80CB5" w:rsidRDefault="001A2418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72C4" w:rsidRPr="00F80CB5" w:rsidTr="002B14F6">
        <w:trPr>
          <w:trHeight w:val="2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5" w:rsidRPr="00F80CB5" w:rsidRDefault="007832CE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5" w:rsidRPr="00F80CB5" w:rsidRDefault="007C2FB5" w:rsidP="006251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</w:t>
            </w:r>
            <w:r w:rsidR="006251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Прирост протяженности автомобильных дорог общего пользования местного</w:t>
            </w:r>
            <w:r w:rsidR="00831598">
              <w:rPr>
                <w:sz w:val="24"/>
                <w:szCs w:val="24"/>
              </w:rPr>
              <w:t xml:space="preserve"> значения, соответствующих нормативным требованиям к транспортно - эксплуатационным показателям в результате капитального ремонта автомобильных дорог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5" w:rsidRPr="00F80CB5" w:rsidRDefault="00831598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</w:t>
            </w:r>
            <w:r w:rsidR="00AD433E">
              <w:rPr>
                <w:sz w:val="24"/>
                <w:szCs w:val="24"/>
              </w:rPr>
              <w:t>мственный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AD433E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F80CB5" w:rsidP="00273E29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F80CB5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F80CB5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F80CB5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F80CB5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F80CB5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F80CB5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F80CB5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F80CB5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72C4" w:rsidRPr="00F80CB5" w:rsidTr="002B14F6">
        <w:trPr>
          <w:trHeight w:val="2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5" w:rsidRPr="00F80CB5" w:rsidRDefault="007832CE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5" w:rsidRPr="00F80CB5" w:rsidRDefault="000649DC" w:rsidP="0062514C">
            <w:pPr>
              <w:jc w:val="both"/>
              <w:rPr>
                <w:sz w:val="24"/>
                <w:szCs w:val="24"/>
              </w:rPr>
            </w:pPr>
            <w:r w:rsidRPr="0011710C">
              <w:rPr>
                <w:kern w:val="2"/>
                <w:sz w:val="24"/>
                <w:szCs w:val="24"/>
              </w:rPr>
              <w:t>Показатель</w:t>
            </w:r>
            <w:r>
              <w:rPr>
                <w:kern w:val="2"/>
                <w:sz w:val="24"/>
                <w:szCs w:val="24"/>
              </w:rPr>
              <w:t xml:space="preserve"> 1.</w:t>
            </w:r>
            <w:r w:rsidR="0062514C">
              <w:rPr>
                <w:kern w:val="2"/>
                <w:sz w:val="24"/>
                <w:szCs w:val="24"/>
              </w:rPr>
              <w:t>6</w:t>
            </w:r>
            <w:r w:rsidRPr="0011710C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Объемы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ввода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эксплуатацию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после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строительства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реконструкции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автомобильных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дорог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общего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пользования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местного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значения,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исходя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из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lastRenderedPageBreak/>
              <w:t>расчетной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протяженности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введенных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искусственных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сооружений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(мостов,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мостовых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переходов,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путепроводов,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транспортных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1710C">
              <w:rPr>
                <w:kern w:val="2"/>
                <w:sz w:val="24"/>
                <w:szCs w:val="24"/>
              </w:rPr>
              <w:t>развязок),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5" w:rsidRPr="00F80CB5" w:rsidRDefault="00F94583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F94583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F80CB5" w:rsidP="00273E29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F80CB5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F80CB5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F80CB5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F80CB5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F80CB5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F80CB5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F80CB5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B5" w:rsidRPr="00F80CB5" w:rsidRDefault="00F80CB5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43EC" w:rsidRPr="00F80CB5" w:rsidTr="002B14F6">
        <w:trPr>
          <w:trHeight w:val="292"/>
        </w:trPr>
        <w:tc>
          <w:tcPr>
            <w:tcW w:w="153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EC" w:rsidRPr="00F80CB5" w:rsidRDefault="00F043E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2 «Повышение безопасности дорожного движения на территории Цимлянского района»</w:t>
            </w:r>
          </w:p>
        </w:tc>
      </w:tr>
      <w:tr w:rsidR="007172C4" w:rsidRPr="00F80CB5" w:rsidTr="002B14F6">
        <w:trPr>
          <w:trHeight w:val="2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99" w:rsidRPr="00F043EC" w:rsidRDefault="007832CE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99" w:rsidRPr="00F043EC" w:rsidRDefault="00F043EC" w:rsidP="00F9458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2.1</w:t>
            </w:r>
            <w:r w:rsidR="006B359E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6B359E">
              <w:rPr>
                <w:kern w:val="2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99" w:rsidRPr="006B359E" w:rsidRDefault="006B359E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59E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99" w:rsidRPr="006B359E" w:rsidRDefault="006B359E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99" w:rsidRPr="006B359E" w:rsidRDefault="0062514C" w:rsidP="00273E29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99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99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99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99" w:rsidRPr="006B359E" w:rsidRDefault="000E3CDD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99" w:rsidRPr="006B359E" w:rsidRDefault="000E3CDD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99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99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99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043EC" w:rsidRPr="00F80CB5" w:rsidTr="002B14F6">
        <w:trPr>
          <w:trHeight w:val="2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EC" w:rsidRPr="00F043EC" w:rsidRDefault="007832CE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EC" w:rsidRPr="00F043EC" w:rsidRDefault="006B359E" w:rsidP="00F9458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2.2. число детей, погибших в дорожно-транспортных происшествиях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EC" w:rsidRPr="006B359E" w:rsidRDefault="006B359E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EC" w:rsidRPr="006B359E" w:rsidRDefault="006B359E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EC" w:rsidRPr="006B359E" w:rsidRDefault="0062514C" w:rsidP="00273E29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EC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EC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EC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EC" w:rsidRPr="006B359E" w:rsidRDefault="000E3CDD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EC" w:rsidRPr="006B359E" w:rsidRDefault="000E3CDD" w:rsidP="000E3CDD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EC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EC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EC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6488E" w:rsidRPr="00F80CB5" w:rsidTr="002B14F6">
        <w:trPr>
          <w:trHeight w:val="2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8E" w:rsidRDefault="007832CE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8E" w:rsidRDefault="00D6488E">
            <w:r w:rsidRPr="007B7C0A">
              <w:rPr>
                <w:kern w:val="2"/>
                <w:sz w:val="24"/>
                <w:szCs w:val="24"/>
              </w:rPr>
              <w:t>Показатель 2.</w:t>
            </w:r>
            <w:r>
              <w:rPr>
                <w:kern w:val="2"/>
                <w:sz w:val="24"/>
                <w:szCs w:val="24"/>
              </w:rPr>
              <w:t>3. Социальный риск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8E" w:rsidRDefault="00D6488E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8E" w:rsidRDefault="00D6488E" w:rsidP="00B43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погибших на 100 тыс. населения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8E" w:rsidRPr="006B359E" w:rsidRDefault="0062514C" w:rsidP="00273E29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8E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8E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8E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8E" w:rsidRPr="006B359E" w:rsidRDefault="000E3CDD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8E" w:rsidRPr="006B359E" w:rsidRDefault="000E3CDD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8E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8E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8E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54537" w:rsidRPr="00F80CB5" w:rsidTr="002B14F6">
        <w:trPr>
          <w:trHeight w:val="2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37" w:rsidRDefault="007832CE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37" w:rsidRDefault="00354537">
            <w:r w:rsidRPr="007B7C0A">
              <w:rPr>
                <w:kern w:val="2"/>
                <w:sz w:val="24"/>
                <w:szCs w:val="24"/>
              </w:rPr>
              <w:t>Показатель 2.</w:t>
            </w:r>
            <w:r>
              <w:rPr>
                <w:kern w:val="2"/>
                <w:sz w:val="24"/>
                <w:szCs w:val="24"/>
              </w:rPr>
              <w:t>4. Транспортный риск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37" w:rsidRDefault="00354537">
            <w:r w:rsidRPr="00F21EBC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37" w:rsidRDefault="00354537" w:rsidP="00354537">
            <w:r w:rsidRPr="00AE6F70">
              <w:rPr>
                <w:sz w:val="24"/>
                <w:szCs w:val="24"/>
              </w:rPr>
              <w:t xml:space="preserve">Число погибших на 10 тыс. </w:t>
            </w:r>
            <w:r>
              <w:rPr>
                <w:sz w:val="24"/>
                <w:szCs w:val="24"/>
              </w:rPr>
              <w:t>транспортных 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37" w:rsidRPr="006B359E" w:rsidRDefault="0062514C" w:rsidP="00273E29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37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37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37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37" w:rsidRPr="006B359E" w:rsidRDefault="00541E9E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37" w:rsidRPr="006B359E" w:rsidRDefault="00541E9E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37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37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37" w:rsidRPr="006B359E" w:rsidRDefault="0062514C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41E9E" w:rsidRPr="00F80CB5" w:rsidTr="002B14F6">
        <w:trPr>
          <w:trHeight w:val="2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E" w:rsidRDefault="00541E9E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E" w:rsidRDefault="00541E9E">
            <w:r w:rsidRPr="007B7C0A">
              <w:rPr>
                <w:kern w:val="2"/>
                <w:sz w:val="24"/>
                <w:szCs w:val="24"/>
              </w:rPr>
              <w:t>Показатель 2.</w:t>
            </w:r>
            <w:r>
              <w:rPr>
                <w:kern w:val="2"/>
                <w:sz w:val="24"/>
                <w:szCs w:val="24"/>
              </w:rPr>
              <w:t>5. Тяжесть последствий в результате дорожно-транспортных происшествий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E" w:rsidRDefault="00541E9E">
            <w:r w:rsidRPr="00F21EBC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E" w:rsidRDefault="00541E9E" w:rsidP="00354537">
            <w:r w:rsidRPr="00AE6F70">
              <w:rPr>
                <w:sz w:val="24"/>
                <w:szCs w:val="24"/>
              </w:rPr>
              <w:t xml:space="preserve">Число погибших на 100 тыс. </w:t>
            </w:r>
            <w:r>
              <w:rPr>
                <w:sz w:val="24"/>
                <w:szCs w:val="24"/>
              </w:rPr>
              <w:t>пострадавших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9E" w:rsidRPr="006B359E" w:rsidRDefault="00541E9E" w:rsidP="00273E29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9E" w:rsidRPr="006B359E" w:rsidRDefault="00541E9E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9E" w:rsidRPr="006B359E" w:rsidRDefault="00541E9E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9E" w:rsidRPr="006B359E" w:rsidRDefault="00541E9E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9E" w:rsidRPr="006B359E" w:rsidRDefault="00541E9E" w:rsidP="000313C6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9E" w:rsidRPr="006B359E" w:rsidRDefault="00541E9E" w:rsidP="000313C6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9E" w:rsidRPr="006B359E" w:rsidRDefault="00541E9E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9E" w:rsidRPr="006B359E" w:rsidRDefault="00541E9E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9E" w:rsidRPr="006B359E" w:rsidRDefault="00541E9E" w:rsidP="00273E2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9B2CF3" w:rsidRDefault="009B2CF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  <w:bookmarkStart w:id="3" w:name="Par450"/>
      <w:bookmarkStart w:id="4" w:name="Par990"/>
      <w:bookmarkEnd w:id="3"/>
      <w:bookmarkEnd w:id="4"/>
    </w:p>
    <w:p w:rsidR="002B14F6" w:rsidRPr="009B2CF3" w:rsidRDefault="007F6C44" w:rsidP="007F6C44">
      <w:pPr>
        <w:tabs>
          <w:tab w:val="left" w:pos="1522"/>
        </w:tabs>
        <w:ind w:left="6237"/>
        <w:jc w:val="right"/>
        <w:rPr>
          <w:sz w:val="24"/>
          <w:szCs w:val="24"/>
        </w:rPr>
      </w:pPr>
      <w:r w:rsidRPr="009B2CF3">
        <w:rPr>
          <w:sz w:val="24"/>
          <w:szCs w:val="24"/>
        </w:rPr>
        <w:lastRenderedPageBreak/>
        <w:t xml:space="preserve">Приложение № 2 </w:t>
      </w:r>
    </w:p>
    <w:p w:rsidR="007F6C44" w:rsidRPr="009B2CF3" w:rsidRDefault="002B14F6" w:rsidP="007F6C44">
      <w:pPr>
        <w:tabs>
          <w:tab w:val="left" w:pos="1522"/>
        </w:tabs>
        <w:ind w:left="6237"/>
        <w:jc w:val="right"/>
        <w:rPr>
          <w:sz w:val="24"/>
          <w:szCs w:val="24"/>
        </w:rPr>
      </w:pPr>
      <w:r w:rsidRPr="009B2CF3">
        <w:rPr>
          <w:sz w:val="24"/>
          <w:szCs w:val="24"/>
        </w:rPr>
        <w:t xml:space="preserve">к </w:t>
      </w:r>
      <w:r w:rsidR="007F6C44" w:rsidRPr="009B2CF3">
        <w:rPr>
          <w:sz w:val="24"/>
          <w:szCs w:val="24"/>
        </w:rPr>
        <w:t>муниципальной программе</w:t>
      </w:r>
    </w:p>
    <w:p w:rsidR="007F6C44" w:rsidRPr="009B2CF3" w:rsidRDefault="007F6C44" w:rsidP="007F6C44">
      <w:pPr>
        <w:tabs>
          <w:tab w:val="left" w:pos="1522"/>
        </w:tabs>
        <w:ind w:left="6237"/>
        <w:jc w:val="right"/>
        <w:rPr>
          <w:sz w:val="24"/>
          <w:szCs w:val="24"/>
        </w:rPr>
      </w:pPr>
      <w:r w:rsidRPr="009B2CF3">
        <w:rPr>
          <w:sz w:val="24"/>
          <w:szCs w:val="24"/>
        </w:rPr>
        <w:t xml:space="preserve">«Развитие транспортной системы»                               </w:t>
      </w:r>
    </w:p>
    <w:p w:rsidR="00361B07" w:rsidRPr="009B2CF3" w:rsidRDefault="00361B07" w:rsidP="008C2135">
      <w:pPr>
        <w:widowControl w:val="0"/>
        <w:tabs>
          <w:tab w:val="left" w:pos="11199"/>
          <w:tab w:val="left" w:pos="11482"/>
        </w:tabs>
        <w:autoSpaceDE w:val="0"/>
        <w:autoSpaceDN w:val="0"/>
        <w:adjustRightInd w:val="0"/>
        <w:ind w:left="10773"/>
        <w:jc w:val="center"/>
        <w:outlineLvl w:val="2"/>
        <w:rPr>
          <w:sz w:val="24"/>
          <w:szCs w:val="24"/>
        </w:rPr>
      </w:pPr>
    </w:p>
    <w:p w:rsidR="00AC1B87" w:rsidRPr="009B2CF3" w:rsidRDefault="009154F3" w:rsidP="009154F3">
      <w:pPr>
        <w:jc w:val="center"/>
        <w:rPr>
          <w:caps/>
          <w:sz w:val="24"/>
          <w:szCs w:val="24"/>
        </w:rPr>
      </w:pPr>
      <w:r w:rsidRPr="009B2CF3">
        <w:rPr>
          <w:caps/>
          <w:sz w:val="24"/>
          <w:szCs w:val="24"/>
        </w:rPr>
        <w:t>Пер</w:t>
      </w:r>
      <w:r w:rsidR="00AC1B87" w:rsidRPr="009B2CF3">
        <w:rPr>
          <w:caps/>
          <w:sz w:val="24"/>
          <w:szCs w:val="24"/>
        </w:rPr>
        <w:t>ечень</w:t>
      </w:r>
    </w:p>
    <w:p w:rsidR="00570776" w:rsidRPr="009B2CF3" w:rsidRDefault="00AC1B87" w:rsidP="009154F3">
      <w:pPr>
        <w:jc w:val="center"/>
        <w:rPr>
          <w:sz w:val="24"/>
          <w:szCs w:val="24"/>
        </w:rPr>
      </w:pPr>
      <w:r w:rsidRPr="009B2CF3">
        <w:rPr>
          <w:sz w:val="24"/>
          <w:szCs w:val="24"/>
        </w:rPr>
        <w:t xml:space="preserve">подпрограмм, основных мероприятий </w:t>
      </w:r>
      <w:r w:rsidR="006F27FC" w:rsidRPr="009B2CF3">
        <w:rPr>
          <w:sz w:val="24"/>
          <w:szCs w:val="24"/>
        </w:rPr>
        <w:t xml:space="preserve">подпрограмм </w:t>
      </w:r>
      <w:r w:rsidR="0035007E" w:rsidRPr="009B2CF3">
        <w:rPr>
          <w:sz w:val="24"/>
          <w:szCs w:val="24"/>
        </w:rPr>
        <w:t>муниципальной</w:t>
      </w:r>
      <w:r w:rsidRPr="009B2CF3">
        <w:rPr>
          <w:sz w:val="24"/>
          <w:szCs w:val="24"/>
        </w:rPr>
        <w:t xml:space="preserve"> программы </w:t>
      </w:r>
      <w:r w:rsidR="0035007E" w:rsidRPr="009B2CF3">
        <w:rPr>
          <w:sz w:val="24"/>
          <w:szCs w:val="24"/>
        </w:rPr>
        <w:t>Цимлянского</w:t>
      </w:r>
    </w:p>
    <w:p w:rsidR="00AC1B87" w:rsidRPr="009B2CF3" w:rsidRDefault="0035007E" w:rsidP="009154F3">
      <w:pPr>
        <w:jc w:val="center"/>
        <w:rPr>
          <w:sz w:val="24"/>
          <w:szCs w:val="24"/>
        </w:rPr>
      </w:pPr>
      <w:r w:rsidRPr="009B2CF3">
        <w:rPr>
          <w:sz w:val="24"/>
          <w:szCs w:val="24"/>
        </w:rPr>
        <w:t xml:space="preserve"> района</w:t>
      </w:r>
      <w:r w:rsidR="00AC1B87" w:rsidRPr="009B2CF3">
        <w:rPr>
          <w:sz w:val="24"/>
          <w:szCs w:val="24"/>
        </w:rPr>
        <w:t xml:space="preserve"> «Развитие транспортной системы»</w:t>
      </w:r>
    </w:p>
    <w:p w:rsidR="009154F3" w:rsidRPr="009154F3" w:rsidRDefault="009154F3" w:rsidP="009154F3">
      <w:pPr>
        <w:jc w:val="center"/>
        <w:rPr>
          <w:sz w:val="28"/>
          <w:szCs w:val="28"/>
        </w:rPr>
      </w:pPr>
    </w:p>
    <w:tbl>
      <w:tblPr>
        <w:tblW w:w="5068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1"/>
        <w:gridCol w:w="2551"/>
        <w:gridCol w:w="1939"/>
        <w:gridCol w:w="1265"/>
        <w:gridCol w:w="1124"/>
        <w:gridCol w:w="2106"/>
        <w:gridCol w:w="2592"/>
        <w:gridCol w:w="3135"/>
      </w:tblGrid>
      <w:tr w:rsidR="00AC1B87" w:rsidRPr="009A5229" w:rsidTr="00847FA2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A5229" w:rsidRDefault="00AC1B87" w:rsidP="009154F3">
            <w:pPr>
              <w:ind w:left="-30" w:right="-75"/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№</w:t>
            </w:r>
            <w:r w:rsidRPr="009A522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7" w:rsidRPr="009A5229" w:rsidRDefault="00AC1B87" w:rsidP="00950694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Номер и наимено</w:t>
            </w:r>
            <w:r w:rsidR="009154F3" w:rsidRPr="009A5229">
              <w:rPr>
                <w:sz w:val="24"/>
                <w:szCs w:val="24"/>
              </w:rPr>
              <w:softHyphen/>
              <w:t xml:space="preserve">вание </w:t>
            </w:r>
            <w:r w:rsidRPr="009A5229">
              <w:rPr>
                <w:sz w:val="24"/>
                <w:szCs w:val="24"/>
              </w:rPr>
              <w:t>основного меропри</w:t>
            </w:r>
            <w:r w:rsidR="009154F3" w:rsidRPr="009A5229">
              <w:rPr>
                <w:sz w:val="24"/>
                <w:szCs w:val="24"/>
              </w:rPr>
              <w:softHyphen/>
            </w:r>
            <w:r w:rsidR="00950694" w:rsidRPr="009A5229">
              <w:rPr>
                <w:sz w:val="24"/>
                <w:szCs w:val="24"/>
              </w:rPr>
              <w:t>ятия</w:t>
            </w:r>
            <w:r w:rsidR="009A5229" w:rsidRPr="009A5229">
              <w:rPr>
                <w:sz w:val="24"/>
                <w:szCs w:val="24"/>
              </w:rPr>
              <w:t xml:space="preserve"> подпрограммы</w:t>
            </w:r>
          </w:p>
          <w:p w:rsidR="00AC1B87" w:rsidRPr="009A5229" w:rsidRDefault="00AC1B87" w:rsidP="00950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8" w:rsidRPr="009A5229" w:rsidRDefault="003E6DB8" w:rsidP="009154F3">
            <w:pPr>
              <w:jc w:val="center"/>
              <w:rPr>
                <w:sz w:val="24"/>
                <w:szCs w:val="24"/>
              </w:rPr>
            </w:pPr>
          </w:p>
          <w:p w:rsidR="003E6DB8" w:rsidRPr="009A5229" w:rsidRDefault="003E6DB8" w:rsidP="009154F3">
            <w:pPr>
              <w:jc w:val="center"/>
              <w:rPr>
                <w:sz w:val="24"/>
                <w:szCs w:val="24"/>
              </w:rPr>
            </w:pPr>
          </w:p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Соисполни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тель, участ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ник, ответ</w:t>
            </w:r>
            <w:r w:rsidRPr="009A5229">
              <w:rPr>
                <w:sz w:val="24"/>
                <w:szCs w:val="24"/>
              </w:rPr>
              <w:softHyphen/>
              <w:t xml:space="preserve">ственный за исполнение основного </w:t>
            </w:r>
            <w:r w:rsidRPr="009A5229">
              <w:rPr>
                <w:spacing w:val="-4"/>
                <w:sz w:val="24"/>
                <w:szCs w:val="24"/>
              </w:rPr>
              <w:t>мероприятия</w:t>
            </w:r>
            <w:r w:rsidRPr="009A52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29" w:rsidRPr="009A5229" w:rsidRDefault="009A5229" w:rsidP="009A522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5229">
              <w:rPr>
                <w:kern w:val="2"/>
                <w:sz w:val="24"/>
                <w:szCs w:val="24"/>
              </w:rPr>
              <w:t>Ожидаемый результат</w:t>
            </w:r>
          </w:p>
          <w:p w:rsidR="00AC1B87" w:rsidRPr="009A5229" w:rsidRDefault="009A5229" w:rsidP="009A5229">
            <w:pPr>
              <w:jc w:val="center"/>
              <w:rPr>
                <w:sz w:val="24"/>
                <w:szCs w:val="24"/>
              </w:rPr>
            </w:pPr>
            <w:r w:rsidRPr="009A5229">
              <w:rPr>
                <w:kern w:val="2"/>
                <w:sz w:val="24"/>
                <w:szCs w:val="24"/>
              </w:rPr>
              <w:t>(краткое описание)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1F" w:rsidRPr="00B8613C" w:rsidRDefault="0034561F" w:rsidP="003456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613C">
              <w:rPr>
                <w:kern w:val="2"/>
                <w:sz w:val="24"/>
                <w:szCs w:val="24"/>
              </w:rPr>
              <w:t>Последствия</w:t>
            </w:r>
          </w:p>
          <w:p w:rsidR="0034561F" w:rsidRPr="00B8613C" w:rsidRDefault="0034561F" w:rsidP="003456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613C">
              <w:rPr>
                <w:kern w:val="2"/>
                <w:sz w:val="24"/>
                <w:szCs w:val="24"/>
              </w:rPr>
              <w:t>нереализации</w:t>
            </w:r>
          </w:p>
          <w:p w:rsidR="00AC1B87" w:rsidRPr="009A5229" w:rsidRDefault="0034561F" w:rsidP="0034561F">
            <w:pPr>
              <w:jc w:val="center"/>
              <w:rPr>
                <w:sz w:val="24"/>
                <w:szCs w:val="24"/>
              </w:rPr>
            </w:pPr>
            <w:r w:rsidRPr="00B8613C">
              <w:rPr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1F" w:rsidRPr="00B8613C" w:rsidRDefault="0034561F" w:rsidP="003456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613C">
              <w:rPr>
                <w:kern w:val="2"/>
                <w:sz w:val="24"/>
                <w:szCs w:val="24"/>
              </w:rPr>
              <w:t xml:space="preserve">Связь </w:t>
            </w:r>
          </w:p>
          <w:p w:rsidR="00AC1B87" w:rsidRPr="009A5229" w:rsidRDefault="0034561F" w:rsidP="0034561F">
            <w:pPr>
              <w:jc w:val="center"/>
              <w:rPr>
                <w:sz w:val="24"/>
                <w:szCs w:val="24"/>
              </w:rPr>
            </w:pPr>
            <w:r w:rsidRPr="00B8613C">
              <w:rPr>
                <w:kern w:val="2"/>
                <w:sz w:val="24"/>
                <w:szCs w:val="24"/>
              </w:rPr>
              <w:t>с показателями государственной программы (подпрограммы)</w:t>
            </w:r>
          </w:p>
        </w:tc>
      </w:tr>
      <w:tr w:rsidR="00AC1B87" w:rsidRPr="009A5229" w:rsidTr="00847FA2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A5229" w:rsidRDefault="00AC1B87" w:rsidP="009154F3">
            <w:pPr>
              <w:ind w:left="-30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 xml:space="preserve">начала  </w:t>
            </w:r>
            <w:r w:rsidRPr="009A5229">
              <w:rPr>
                <w:sz w:val="24"/>
                <w:szCs w:val="24"/>
              </w:rPr>
              <w:br/>
              <w:t>реализа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оконча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 xml:space="preserve">ния </w:t>
            </w:r>
            <w:r w:rsidRPr="009A5229">
              <w:rPr>
                <w:sz w:val="24"/>
                <w:szCs w:val="24"/>
              </w:rPr>
              <w:br/>
              <w:t>реали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зации</w:t>
            </w:r>
          </w:p>
          <w:p w:rsidR="00847FA2" w:rsidRPr="009A5229" w:rsidRDefault="00847FA2" w:rsidP="009154F3">
            <w:pPr>
              <w:jc w:val="center"/>
              <w:rPr>
                <w:sz w:val="24"/>
                <w:szCs w:val="24"/>
              </w:rPr>
            </w:pPr>
          </w:p>
          <w:p w:rsidR="00847FA2" w:rsidRPr="009A5229" w:rsidRDefault="00847FA2" w:rsidP="009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54F3" w:rsidRPr="009154F3" w:rsidRDefault="009154F3">
      <w:pPr>
        <w:rPr>
          <w:sz w:val="2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5"/>
        <w:gridCol w:w="2721"/>
        <w:gridCol w:w="1701"/>
        <w:gridCol w:w="1285"/>
        <w:gridCol w:w="21"/>
        <w:gridCol w:w="1134"/>
        <w:gridCol w:w="2114"/>
        <w:gridCol w:w="2603"/>
        <w:gridCol w:w="3093"/>
      </w:tblGrid>
      <w:tr w:rsidR="00AC1B87" w:rsidRPr="009A5229" w:rsidTr="009053E2">
        <w:trPr>
          <w:tblHeader/>
        </w:trPr>
        <w:tc>
          <w:tcPr>
            <w:tcW w:w="656" w:type="dxa"/>
          </w:tcPr>
          <w:p w:rsidR="00AC1B87" w:rsidRPr="009A5229" w:rsidRDefault="00AC1B87" w:rsidP="009154F3">
            <w:pPr>
              <w:ind w:left="-30" w:right="-75"/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1</w:t>
            </w:r>
          </w:p>
        </w:tc>
        <w:tc>
          <w:tcPr>
            <w:tcW w:w="2779" w:type="dxa"/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4</w:t>
            </w:r>
          </w:p>
        </w:tc>
        <w:tc>
          <w:tcPr>
            <w:tcW w:w="1177" w:type="dxa"/>
            <w:gridSpan w:val="2"/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5</w:t>
            </w:r>
          </w:p>
        </w:tc>
        <w:tc>
          <w:tcPr>
            <w:tcW w:w="2158" w:type="dxa"/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8</w:t>
            </w:r>
          </w:p>
        </w:tc>
      </w:tr>
      <w:tr w:rsidR="00AC1B87" w:rsidRPr="009A5229" w:rsidTr="009053E2">
        <w:tc>
          <w:tcPr>
            <w:tcW w:w="656" w:type="dxa"/>
          </w:tcPr>
          <w:p w:rsidR="00AC1B87" w:rsidRPr="009A5229" w:rsidRDefault="00AC1B87" w:rsidP="009154F3">
            <w:pPr>
              <w:ind w:left="-30" w:right="-75"/>
              <w:rPr>
                <w:sz w:val="24"/>
                <w:szCs w:val="24"/>
              </w:rPr>
            </w:pPr>
          </w:p>
        </w:tc>
        <w:tc>
          <w:tcPr>
            <w:tcW w:w="14980" w:type="dxa"/>
            <w:gridSpan w:val="8"/>
          </w:tcPr>
          <w:p w:rsidR="00AC1B87" w:rsidRPr="009A5229" w:rsidRDefault="00AC1B87" w:rsidP="00BD7265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 xml:space="preserve">Подпрограмма  </w:t>
            </w:r>
            <w:r w:rsidR="009C287D">
              <w:rPr>
                <w:sz w:val="24"/>
                <w:szCs w:val="24"/>
              </w:rPr>
              <w:t xml:space="preserve">1 </w:t>
            </w:r>
            <w:r w:rsidRPr="009A5229">
              <w:rPr>
                <w:sz w:val="24"/>
                <w:szCs w:val="24"/>
              </w:rPr>
              <w:t xml:space="preserve">«Развитие транспортной инфраструктуры </w:t>
            </w:r>
            <w:r w:rsidR="0035007E" w:rsidRPr="009A5229">
              <w:rPr>
                <w:sz w:val="24"/>
                <w:szCs w:val="24"/>
              </w:rPr>
              <w:t>Цимлянского района</w:t>
            </w:r>
            <w:r w:rsidRPr="009A5229">
              <w:rPr>
                <w:sz w:val="24"/>
                <w:szCs w:val="24"/>
              </w:rPr>
              <w:t>»</w:t>
            </w:r>
          </w:p>
        </w:tc>
      </w:tr>
      <w:tr w:rsidR="00AC1B87" w:rsidRPr="009A5229" w:rsidTr="009053E2">
        <w:trPr>
          <w:trHeight w:val="1667"/>
        </w:trPr>
        <w:tc>
          <w:tcPr>
            <w:tcW w:w="656" w:type="dxa"/>
          </w:tcPr>
          <w:p w:rsidR="00AC1B87" w:rsidRPr="009A5229" w:rsidRDefault="009C287D" w:rsidP="009154F3">
            <w:pPr>
              <w:ind w:left="-30"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79" w:type="dxa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 xml:space="preserve">Основное        </w:t>
            </w:r>
          </w:p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мероприятие 1.1:</w:t>
            </w:r>
          </w:p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содержание авто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мобильных дорог общего пользова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 xml:space="preserve">ния </w:t>
            </w:r>
            <w:r w:rsidR="00CB6227" w:rsidRPr="009A5229">
              <w:rPr>
                <w:sz w:val="24"/>
                <w:szCs w:val="24"/>
              </w:rPr>
              <w:t>местного значения</w:t>
            </w:r>
            <w:r w:rsidRPr="009A5229">
              <w:rPr>
                <w:sz w:val="24"/>
                <w:szCs w:val="24"/>
              </w:rPr>
              <w:t xml:space="preserve"> и ис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кусственных со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оружений на них</w:t>
            </w:r>
          </w:p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AC1B87" w:rsidRPr="009A5229" w:rsidRDefault="00C32D78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Администрация Ц</w:t>
            </w:r>
            <w:r w:rsidR="0035007E" w:rsidRPr="009A5229">
              <w:rPr>
                <w:sz w:val="24"/>
                <w:szCs w:val="24"/>
              </w:rPr>
              <w:t>имлянского района</w:t>
            </w:r>
            <w:r w:rsidRPr="009A5229">
              <w:rPr>
                <w:sz w:val="24"/>
                <w:szCs w:val="24"/>
              </w:rPr>
              <w:t>, администрации поселений</w:t>
            </w:r>
          </w:p>
        </w:tc>
        <w:tc>
          <w:tcPr>
            <w:tcW w:w="1332" w:type="dxa"/>
            <w:gridSpan w:val="2"/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2014</w:t>
            </w:r>
          </w:p>
        </w:tc>
        <w:tc>
          <w:tcPr>
            <w:tcW w:w="1156" w:type="dxa"/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2020</w:t>
            </w:r>
          </w:p>
        </w:tc>
        <w:tc>
          <w:tcPr>
            <w:tcW w:w="2158" w:type="dxa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содержание сети автомо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бильных дорог в полном объ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еме</w:t>
            </w:r>
          </w:p>
        </w:tc>
        <w:tc>
          <w:tcPr>
            <w:tcW w:w="2659" w:type="dxa"/>
            <w:vMerge w:val="restart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увеличение доли протяженности ав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томобильных дорог общего пользования регионального и межмуниципаль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ного значения не отвечающих норма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тивным требова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ниям в общей про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тяженности автомо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бильных дорог об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щего пользования регионального зна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чения</w:t>
            </w:r>
          </w:p>
        </w:tc>
        <w:tc>
          <w:tcPr>
            <w:tcW w:w="3160" w:type="dxa"/>
            <w:vMerge w:val="restart"/>
          </w:tcPr>
          <w:p w:rsidR="00AC1B87" w:rsidRPr="009A5229" w:rsidRDefault="009D7292" w:rsidP="003C0C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влияние на достижение показат</w:t>
            </w:r>
            <w:r w:rsidR="003C0C15">
              <w:rPr>
                <w:sz w:val="24"/>
                <w:szCs w:val="24"/>
              </w:rPr>
              <w:t>елей</w:t>
            </w:r>
            <w:r>
              <w:rPr>
                <w:sz w:val="24"/>
                <w:szCs w:val="24"/>
              </w:rPr>
              <w:t xml:space="preserve"> 2</w:t>
            </w:r>
            <w:r w:rsidR="003C0C15">
              <w:rPr>
                <w:sz w:val="24"/>
                <w:szCs w:val="24"/>
              </w:rPr>
              <w:t>, 1.8</w:t>
            </w:r>
          </w:p>
        </w:tc>
      </w:tr>
      <w:tr w:rsidR="00AC1B87" w:rsidRPr="009A5229" w:rsidTr="009053E2">
        <w:trPr>
          <w:trHeight w:val="369"/>
        </w:trPr>
        <w:tc>
          <w:tcPr>
            <w:tcW w:w="656" w:type="dxa"/>
          </w:tcPr>
          <w:p w:rsidR="00AC1B87" w:rsidRPr="009A5229" w:rsidRDefault="00AC1B87" w:rsidP="009154F3">
            <w:pPr>
              <w:ind w:left="-30" w:right="-75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2.</w:t>
            </w:r>
          </w:p>
        </w:tc>
        <w:tc>
          <w:tcPr>
            <w:tcW w:w="2779" w:type="dxa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 xml:space="preserve">Основное        </w:t>
            </w:r>
          </w:p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мероприятие 1.2.:</w:t>
            </w:r>
          </w:p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ремонт автомо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бильных дорог об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 xml:space="preserve">щего пользования </w:t>
            </w:r>
            <w:r w:rsidR="00C32D78" w:rsidRPr="009A5229">
              <w:rPr>
                <w:sz w:val="24"/>
                <w:szCs w:val="24"/>
              </w:rPr>
              <w:t>местного</w:t>
            </w:r>
            <w:r w:rsidRPr="009A5229">
              <w:rPr>
                <w:sz w:val="24"/>
                <w:szCs w:val="24"/>
              </w:rPr>
              <w:t xml:space="preserve"> значения и  искусственных со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lastRenderedPageBreak/>
              <w:t>оружений на них</w:t>
            </w:r>
          </w:p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AC1B87" w:rsidRPr="009A5229" w:rsidRDefault="00B17312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lastRenderedPageBreak/>
              <w:t>Администрация района, администрации поселений</w:t>
            </w:r>
          </w:p>
        </w:tc>
        <w:tc>
          <w:tcPr>
            <w:tcW w:w="1332" w:type="dxa"/>
            <w:gridSpan w:val="2"/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2014</w:t>
            </w:r>
          </w:p>
        </w:tc>
        <w:tc>
          <w:tcPr>
            <w:tcW w:w="1156" w:type="dxa"/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2020</w:t>
            </w:r>
          </w:p>
        </w:tc>
        <w:tc>
          <w:tcPr>
            <w:tcW w:w="2158" w:type="dxa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отремонтиро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 xml:space="preserve">вать </w:t>
            </w:r>
            <w:r w:rsidR="00C014E8" w:rsidRPr="009A5229">
              <w:rPr>
                <w:sz w:val="24"/>
                <w:szCs w:val="24"/>
              </w:rPr>
              <w:t>7,164</w:t>
            </w:r>
            <w:r w:rsidRPr="009A5229">
              <w:rPr>
                <w:sz w:val="24"/>
                <w:szCs w:val="24"/>
              </w:rPr>
              <w:t xml:space="preserve"> км автомобильных дорог</w:t>
            </w:r>
          </w:p>
        </w:tc>
        <w:tc>
          <w:tcPr>
            <w:tcW w:w="2659" w:type="dxa"/>
            <w:vMerge/>
            <w:vAlign w:val="center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  <w:vAlign w:val="center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</w:p>
        </w:tc>
      </w:tr>
      <w:tr w:rsidR="00AC1B87" w:rsidRPr="009A5229" w:rsidTr="009053E2">
        <w:trPr>
          <w:trHeight w:val="964"/>
        </w:trPr>
        <w:tc>
          <w:tcPr>
            <w:tcW w:w="656" w:type="dxa"/>
          </w:tcPr>
          <w:p w:rsidR="00AC1B87" w:rsidRPr="009A5229" w:rsidRDefault="00AC1B87" w:rsidP="009154F3">
            <w:pPr>
              <w:ind w:left="-30" w:right="-75"/>
              <w:rPr>
                <w:sz w:val="24"/>
                <w:szCs w:val="24"/>
              </w:rPr>
            </w:pPr>
          </w:p>
          <w:p w:rsidR="00AC1B87" w:rsidRPr="009A5229" w:rsidRDefault="00AC1B87" w:rsidP="009154F3">
            <w:pPr>
              <w:ind w:left="-30" w:right="-75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3</w:t>
            </w:r>
            <w:r w:rsidR="008803B7" w:rsidRPr="009A5229">
              <w:rPr>
                <w:sz w:val="24"/>
                <w:szCs w:val="24"/>
              </w:rPr>
              <w:t>.</w:t>
            </w:r>
          </w:p>
        </w:tc>
        <w:tc>
          <w:tcPr>
            <w:tcW w:w="2779" w:type="dxa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 xml:space="preserve">Основное        </w:t>
            </w:r>
          </w:p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мероприятие 1.3.: капитальный ре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монт автомобиль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 xml:space="preserve">ных дорог общего пользования </w:t>
            </w:r>
            <w:r w:rsidR="00B17312" w:rsidRPr="009A5229">
              <w:rPr>
                <w:sz w:val="24"/>
                <w:szCs w:val="24"/>
              </w:rPr>
              <w:t>местного</w:t>
            </w:r>
            <w:r w:rsidRPr="009A5229">
              <w:rPr>
                <w:sz w:val="24"/>
                <w:szCs w:val="24"/>
              </w:rPr>
              <w:t xml:space="preserve"> зна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чения и искус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ственных сооруже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ний на них</w:t>
            </w:r>
          </w:p>
          <w:p w:rsidR="00E5652F" w:rsidRPr="009A5229" w:rsidRDefault="00E5652F" w:rsidP="00915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AC1B87" w:rsidRPr="009A5229" w:rsidRDefault="00B17312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Администрация Цимлянского района, Администрации поселений</w:t>
            </w:r>
          </w:p>
        </w:tc>
        <w:tc>
          <w:tcPr>
            <w:tcW w:w="1332" w:type="dxa"/>
            <w:gridSpan w:val="2"/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2014</w:t>
            </w:r>
          </w:p>
        </w:tc>
        <w:tc>
          <w:tcPr>
            <w:tcW w:w="1156" w:type="dxa"/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2020</w:t>
            </w:r>
          </w:p>
        </w:tc>
        <w:tc>
          <w:tcPr>
            <w:tcW w:w="2158" w:type="dxa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капитально от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 xml:space="preserve">ремонтировать </w:t>
            </w:r>
            <w:r w:rsidR="00C014E8" w:rsidRPr="009A5229">
              <w:rPr>
                <w:sz w:val="24"/>
                <w:szCs w:val="24"/>
              </w:rPr>
              <w:t>3,15</w:t>
            </w:r>
            <w:r w:rsidRPr="009A5229">
              <w:rPr>
                <w:sz w:val="24"/>
                <w:szCs w:val="24"/>
              </w:rPr>
              <w:t xml:space="preserve"> км автомо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бильных дорог</w:t>
            </w:r>
          </w:p>
        </w:tc>
        <w:tc>
          <w:tcPr>
            <w:tcW w:w="2659" w:type="dxa"/>
            <w:vMerge/>
            <w:vAlign w:val="center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  <w:vAlign w:val="center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</w:p>
        </w:tc>
      </w:tr>
      <w:tr w:rsidR="00AC1B87" w:rsidRPr="009A5229" w:rsidTr="009053E2">
        <w:trPr>
          <w:trHeight w:val="420"/>
        </w:trPr>
        <w:tc>
          <w:tcPr>
            <w:tcW w:w="656" w:type="dxa"/>
          </w:tcPr>
          <w:p w:rsidR="00AC1B87" w:rsidRPr="009A5229" w:rsidRDefault="00AC1B87" w:rsidP="009154F3">
            <w:pPr>
              <w:ind w:left="-30" w:right="-75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4</w:t>
            </w:r>
            <w:r w:rsidR="008803B7" w:rsidRPr="009A5229">
              <w:rPr>
                <w:sz w:val="24"/>
                <w:szCs w:val="24"/>
              </w:rPr>
              <w:t>.</w:t>
            </w:r>
          </w:p>
        </w:tc>
        <w:tc>
          <w:tcPr>
            <w:tcW w:w="2779" w:type="dxa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Основное меропри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ятие 1.4.:</w:t>
            </w:r>
          </w:p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проектные работы по капитальному ремонту автомо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бильных дорог об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 xml:space="preserve">щего пользования </w:t>
            </w:r>
            <w:r w:rsidR="00562314" w:rsidRPr="009A5229">
              <w:rPr>
                <w:sz w:val="24"/>
                <w:szCs w:val="24"/>
              </w:rPr>
              <w:t>местного</w:t>
            </w:r>
            <w:r w:rsidRPr="009A5229">
              <w:rPr>
                <w:sz w:val="24"/>
                <w:szCs w:val="24"/>
              </w:rPr>
              <w:t xml:space="preserve"> значения и ис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кусственных со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оружений на них</w:t>
            </w:r>
          </w:p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AC1B87" w:rsidRPr="009A5229" w:rsidRDefault="00562314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Администрация Цимлянского района, Администрации поселений</w:t>
            </w:r>
          </w:p>
        </w:tc>
        <w:tc>
          <w:tcPr>
            <w:tcW w:w="1332" w:type="dxa"/>
            <w:gridSpan w:val="2"/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2014</w:t>
            </w:r>
          </w:p>
        </w:tc>
        <w:tc>
          <w:tcPr>
            <w:tcW w:w="1156" w:type="dxa"/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2020</w:t>
            </w:r>
          </w:p>
        </w:tc>
        <w:tc>
          <w:tcPr>
            <w:tcW w:w="2158" w:type="dxa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обеспечение проектной до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кументацией работ по капи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тальному ре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монту автомо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бильных дорог</w:t>
            </w:r>
          </w:p>
        </w:tc>
        <w:tc>
          <w:tcPr>
            <w:tcW w:w="2659" w:type="dxa"/>
            <w:vMerge w:val="restart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увеличение доли протяженности ав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томобильных дорог общего пользования регионального и межмуниципаль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ного значения не отвечающих норма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тивным требова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ниям в общей про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тяженности</w:t>
            </w:r>
          </w:p>
        </w:tc>
        <w:tc>
          <w:tcPr>
            <w:tcW w:w="3160" w:type="dxa"/>
            <w:vMerge w:val="restart"/>
          </w:tcPr>
          <w:p w:rsidR="00AC1B87" w:rsidRPr="009A5229" w:rsidRDefault="009E3405" w:rsidP="009154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влияние на достижение показателей 2, 1.8, 1.9</w:t>
            </w:r>
          </w:p>
        </w:tc>
      </w:tr>
      <w:tr w:rsidR="00AC1B87" w:rsidRPr="009A5229" w:rsidTr="009053E2">
        <w:trPr>
          <w:trHeight w:val="420"/>
        </w:trPr>
        <w:tc>
          <w:tcPr>
            <w:tcW w:w="656" w:type="dxa"/>
          </w:tcPr>
          <w:p w:rsidR="00AC1B87" w:rsidRPr="009A5229" w:rsidRDefault="00AC1B87" w:rsidP="009154F3">
            <w:pPr>
              <w:ind w:left="-30" w:right="-75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5</w:t>
            </w:r>
            <w:r w:rsidR="008803B7" w:rsidRPr="009A5229">
              <w:rPr>
                <w:sz w:val="24"/>
                <w:szCs w:val="24"/>
              </w:rPr>
              <w:t>.</w:t>
            </w:r>
          </w:p>
        </w:tc>
        <w:tc>
          <w:tcPr>
            <w:tcW w:w="2779" w:type="dxa"/>
          </w:tcPr>
          <w:p w:rsidR="00BD7265" w:rsidRDefault="00AC1B87" w:rsidP="00BD7265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Основное меропри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ятие 1.5.:</w:t>
            </w:r>
            <w:r w:rsidR="00BD7265">
              <w:rPr>
                <w:sz w:val="24"/>
                <w:szCs w:val="24"/>
              </w:rPr>
              <w:t xml:space="preserve"> </w:t>
            </w:r>
          </w:p>
          <w:p w:rsidR="00AC1B87" w:rsidRPr="009A5229" w:rsidRDefault="00AC1B87" w:rsidP="00BD7265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строительство и реконструкция ав</w:t>
            </w:r>
            <w:r w:rsidR="008803B7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томобильных до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рог общего пользо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ва</w:t>
            </w:r>
            <w:r w:rsidR="008803B7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 xml:space="preserve">ния </w:t>
            </w:r>
            <w:r w:rsidR="004019CB" w:rsidRPr="009A5229">
              <w:rPr>
                <w:sz w:val="24"/>
                <w:szCs w:val="24"/>
              </w:rPr>
              <w:t>местного</w:t>
            </w:r>
            <w:r w:rsidRPr="009A5229">
              <w:rPr>
                <w:sz w:val="24"/>
                <w:szCs w:val="24"/>
              </w:rPr>
              <w:t xml:space="preserve"> значения и ис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кусственных со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оружений на них</w:t>
            </w:r>
          </w:p>
        </w:tc>
        <w:tc>
          <w:tcPr>
            <w:tcW w:w="1736" w:type="dxa"/>
          </w:tcPr>
          <w:p w:rsidR="00AC1B87" w:rsidRPr="009A5229" w:rsidRDefault="004019CB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Администрация Цимлянского района, администрации поселений</w:t>
            </w:r>
          </w:p>
        </w:tc>
        <w:tc>
          <w:tcPr>
            <w:tcW w:w="1332" w:type="dxa"/>
            <w:gridSpan w:val="2"/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2014</w:t>
            </w:r>
          </w:p>
        </w:tc>
        <w:tc>
          <w:tcPr>
            <w:tcW w:w="1156" w:type="dxa"/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2020</w:t>
            </w:r>
          </w:p>
        </w:tc>
        <w:tc>
          <w:tcPr>
            <w:tcW w:w="2158" w:type="dxa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построить и ре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 xml:space="preserve">конструировать </w:t>
            </w:r>
            <w:r w:rsidR="00A758DB" w:rsidRPr="009A5229">
              <w:rPr>
                <w:sz w:val="24"/>
                <w:szCs w:val="24"/>
              </w:rPr>
              <w:t>1</w:t>
            </w:r>
            <w:r w:rsidR="00C014E8" w:rsidRPr="009A5229">
              <w:rPr>
                <w:sz w:val="24"/>
                <w:szCs w:val="24"/>
              </w:rPr>
              <w:t>2</w:t>
            </w:r>
            <w:r w:rsidRPr="009A5229">
              <w:rPr>
                <w:sz w:val="24"/>
                <w:szCs w:val="24"/>
              </w:rPr>
              <w:t xml:space="preserve"> км автомо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бильных дорог</w:t>
            </w:r>
          </w:p>
        </w:tc>
        <w:tc>
          <w:tcPr>
            <w:tcW w:w="2659" w:type="dxa"/>
            <w:vMerge/>
            <w:vAlign w:val="center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  <w:vAlign w:val="center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</w:p>
        </w:tc>
      </w:tr>
      <w:tr w:rsidR="00AC1B87" w:rsidRPr="009A5229" w:rsidTr="009053E2">
        <w:trPr>
          <w:trHeight w:val="404"/>
        </w:trPr>
        <w:tc>
          <w:tcPr>
            <w:tcW w:w="656" w:type="dxa"/>
          </w:tcPr>
          <w:p w:rsidR="00AC1B87" w:rsidRPr="009A5229" w:rsidRDefault="00AC1B87" w:rsidP="009154F3">
            <w:pPr>
              <w:ind w:left="-30" w:right="-75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6</w:t>
            </w:r>
            <w:r w:rsidR="008803B7" w:rsidRPr="009A5229">
              <w:rPr>
                <w:sz w:val="24"/>
                <w:szCs w:val="24"/>
              </w:rPr>
              <w:t>.</w:t>
            </w:r>
          </w:p>
        </w:tc>
        <w:tc>
          <w:tcPr>
            <w:tcW w:w="2779" w:type="dxa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Основное меропри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ятие 1.6.:</w:t>
            </w:r>
          </w:p>
          <w:p w:rsidR="00F07836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 xml:space="preserve">проектные работы по строительству и </w:t>
            </w:r>
            <w:r w:rsidRPr="009A5229">
              <w:rPr>
                <w:sz w:val="24"/>
                <w:szCs w:val="24"/>
              </w:rPr>
              <w:lastRenderedPageBreak/>
              <w:t>реконструкции ав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томобильных дорог общего пользова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 xml:space="preserve">ния </w:t>
            </w:r>
            <w:r w:rsidR="004D2372" w:rsidRPr="009A5229">
              <w:rPr>
                <w:sz w:val="24"/>
                <w:szCs w:val="24"/>
              </w:rPr>
              <w:t>местного</w:t>
            </w:r>
            <w:r w:rsidRPr="009A5229">
              <w:rPr>
                <w:sz w:val="24"/>
                <w:szCs w:val="24"/>
              </w:rPr>
              <w:t xml:space="preserve"> значения и</w:t>
            </w:r>
          </w:p>
          <w:p w:rsidR="00F07836" w:rsidRPr="009A5229" w:rsidRDefault="00F07836" w:rsidP="009154F3">
            <w:pPr>
              <w:jc w:val="both"/>
              <w:rPr>
                <w:sz w:val="24"/>
                <w:szCs w:val="24"/>
              </w:rPr>
            </w:pPr>
          </w:p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 xml:space="preserve"> ис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кусственных со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оружений на них</w:t>
            </w:r>
          </w:p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AC1B87" w:rsidRPr="009A5229" w:rsidRDefault="00DF10D8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lastRenderedPageBreak/>
              <w:t>Администрация</w:t>
            </w:r>
            <w:r w:rsidR="00AC1B87" w:rsidRPr="009A5229">
              <w:rPr>
                <w:sz w:val="24"/>
                <w:szCs w:val="24"/>
              </w:rPr>
              <w:t xml:space="preserve"> </w:t>
            </w:r>
            <w:r w:rsidR="0035007E" w:rsidRPr="009A5229">
              <w:rPr>
                <w:sz w:val="24"/>
                <w:szCs w:val="24"/>
              </w:rPr>
              <w:t>Цимлянского района</w:t>
            </w:r>
            <w:r w:rsidRPr="009A5229">
              <w:rPr>
                <w:sz w:val="24"/>
                <w:szCs w:val="24"/>
              </w:rPr>
              <w:t>, Администраци</w:t>
            </w:r>
            <w:r w:rsidRPr="009A5229">
              <w:rPr>
                <w:sz w:val="24"/>
                <w:szCs w:val="24"/>
              </w:rPr>
              <w:lastRenderedPageBreak/>
              <w:t>и поселений</w:t>
            </w:r>
          </w:p>
        </w:tc>
        <w:tc>
          <w:tcPr>
            <w:tcW w:w="1332" w:type="dxa"/>
            <w:gridSpan w:val="2"/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56" w:type="dxa"/>
          </w:tcPr>
          <w:p w:rsidR="00AC1B87" w:rsidRPr="009A5229" w:rsidRDefault="00AC1B87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2020</w:t>
            </w:r>
          </w:p>
        </w:tc>
        <w:tc>
          <w:tcPr>
            <w:tcW w:w="2158" w:type="dxa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обеспечение проектной до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кументацией работ по строи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 xml:space="preserve">тельству и </w:t>
            </w:r>
            <w:r w:rsidRPr="009A5229">
              <w:rPr>
                <w:sz w:val="24"/>
                <w:szCs w:val="24"/>
              </w:rPr>
              <w:lastRenderedPageBreak/>
              <w:t>ре</w:t>
            </w:r>
            <w:r w:rsidR="009154F3" w:rsidRPr="009A5229">
              <w:rPr>
                <w:sz w:val="24"/>
                <w:szCs w:val="24"/>
              </w:rPr>
              <w:softHyphen/>
            </w:r>
            <w:r w:rsidRPr="009A5229">
              <w:rPr>
                <w:sz w:val="24"/>
                <w:szCs w:val="24"/>
              </w:rPr>
              <w:t>конструкции автомобильных дорог</w:t>
            </w:r>
          </w:p>
        </w:tc>
        <w:tc>
          <w:tcPr>
            <w:tcW w:w="2659" w:type="dxa"/>
            <w:vMerge/>
            <w:vAlign w:val="center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  <w:vAlign w:val="center"/>
          </w:tcPr>
          <w:p w:rsidR="00AC1B87" w:rsidRPr="009A5229" w:rsidRDefault="00AC1B87" w:rsidP="009154F3">
            <w:pPr>
              <w:jc w:val="both"/>
              <w:rPr>
                <w:sz w:val="24"/>
                <w:szCs w:val="24"/>
              </w:rPr>
            </w:pPr>
          </w:p>
        </w:tc>
      </w:tr>
      <w:tr w:rsidR="009053E2" w:rsidRPr="009A5229" w:rsidTr="009053E2">
        <w:trPr>
          <w:trHeight w:val="404"/>
        </w:trPr>
        <w:tc>
          <w:tcPr>
            <w:tcW w:w="656" w:type="dxa"/>
          </w:tcPr>
          <w:p w:rsidR="009053E2" w:rsidRPr="009A5229" w:rsidRDefault="009053E2" w:rsidP="009154F3">
            <w:pPr>
              <w:ind w:left="-30" w:right="-75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79" w:type="dxa"/>
          </w:tcPr>
          <w:p w:rsidR="009053E2" w:rsidRPr="009A5229" w:rsidRDefault="009053E2" w:rsidP="00B10162">
            <w:pPr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Иные межбюджетные трансферты из бюджета района бюджетам поселений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на:</w:t>
            </w:r>
          </w:p>
          <w:p w:rsidR="009053E2" w:rsidRPr="009A5229" w:rsidRDefault="009053E2" w:rsidP="00B10162">
            <w:pPr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Строительство и реконструкцию;</w:t>
            </w:r>
          </w:p>
          <w:p w:rsidR="009053E2" w:rsidRPr="009A5229" w:rsidRDefault="009053E2" w:rsidP="00B10162">
            <w:pPr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Капитальный ремонт;</w:t>
            </w:r>
          </w:p>
          <w:p w:rsidR="009053E2" w:rsidRPr="009A5229" w:rsidRDefault="009053E2" w:rsidP="00B10162">
            <w:pPr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Разработку проектно сметной документации;</w:t>
            </w:r>
          </w:p>
          <w:p w:rsidR="009053E2" w:rsidRPr="009A5229" w:rsidRDefault="009053E2" w:rsidP="00915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9053E2" w:rsidRPr="009A5229" w:rsidRDefault="009053E2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Администрация Цимлянского района, Администрации поселений</w:t>
            </w:r>
          </w:p>
        </w:tc>
        <w:tc>
          <w:tcPr>
            <w:tcW w:w="1332" w:type="dxa"/>
            <w:gridSpan w:val="2"/>
          </w:tcPr>
          <w:p w:rsidR="009053E2" w:rsidRPr="009A5229" w:rsidRDefault="009053E2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2014</w:t>
            </w:r>
          </w:p>
        </w:tc>
        <w:tc>
          <w:tcPr>
            <w:tcW w:w="1156" w:type="dxa"/>
          </w:tcPr>
          <w:p w:rsidR="009053E2" w:rsidRPr="009A5229" w:rsidRDefault="009053E2" w:rsidP="009154F3">
            <w:pPr>
              <w:jc w:val="center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2015</w:t>
            </w:r>
          </w:p>
        </w:tc>
        <w:tc>
          <w:tcPr>
            <w:tcW w:w="2158" w:type="dxa"/>
          </w:tcPr>
          <w:p w:rsidR="009053E2" w:rsidRPr="009A5229" w:rsidRDefault="009053E2" w:rsidP="009154F3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Оказание содействия в выполнении поселениями своих обязательств</w:t>
            </w:r>
          </w:p>
        </w:tc>
        <w:tc>
          <w:tcPr>
            <w:tcW w:w="2659" w:type="dxa"/>
          </w:tcPr>
          <w:p w:rsidR="009053E2" w:rsidRPr="009A5229" w:rsidRDefault="009053E2" w:rsidP="00206F75">
            <w:pPr>
              <w:jc w:val="both"/>
              <w:rPr>
                <w:sz w:val="24"/>
                <w:szCs w:val="24"/>
              </w:rPr>
            </w:pPr>
            <w:r w:rsidRPr="009A5229">
              <w:rPr>
                <w:sz w:val="24"/>
                <w:szCs w:val="24"/>
              </w:rPr>
              <w:t>увеличение доли протяженности ав</w:t>
            </w:r>
            <w:r w:rsidRPr="009A5229">
              <w:rPr>
                <w:sz w:val="24"/>
                <w:szCs w:val="24"/>
              </w:rPr>
              <w:softHyphen/>
              <w:t>томобильных дорог общего пользования регионального и межмуниципаль</w:t>
            </w:r>
            <w:r w:rsidRPr="009A5229">
              <w:rPr>
                <w:sz w:val="24"/>
                <w:szCs w:val="24"/>
              </w:rPr>
              <w:softHyphen/>
              <w:t>ного значения не отвечающих норма</w:t>
            </w:r>
            <w:r w:rsidRPr="009A5229">
              <w:rPr>
                <w:sz w:val="24"/>
                <w:szCs w:val="24"/>
              </w:rPr>
              <w:softHyphen/>
              <w:t>тивным требова</w:t>
            </w:r>
            <w:r w:rsidRPr="009A5229">
              <w:rPr>
                <w:sz w:val="24"/>
                <w:szCs w:val="24"/>
              </w:rPr>
              <w:softHyphen/>
              <w:t>ниям в общей про</w:t>
            </w:r>
            <w:r w:rsidRPr="009A5229">
              <w:rPr>
                <w:sz w:val="24"/>
                <w:szCs w:val="24"/>
              </w:rPr>
              <w:softHyphen/>
              <w:t>тяженности</w:t>
            </w:r>
          </w:p>
        </w:tc>
        <w:tc>
          <w:tcPr>
            <w:tcW w:w="3160" w:type="dxa"/>
          </w:tcPr>
          <w:p w:rsidR="009053E2" w:rsidRPr="009A5229" w:rsidRDefault="009E3405" w:rsidP="00206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влияние на достижение показателей</w:t>
            </w:r>
            <w:r w:rsidR="00062365">
              <w:rPr>
                <w:sz w:val="24"/>
                <w:szCs w:val="24"/>
              </w:rPr>
              <w:t>: 1.1, 1.2, 1.3, 1.4, 1.5, 1.6, 1.7, 1.8, 1.9.</w:t>
            </w:r>
          </w:p>
        </w:tc>
      </w:tr>
    </w:tbl>
    <w:p w:rsidR="00AC1B87" w:rsidRDefault="00AC1B87" w:rsidP="0087587B">
      <w:pPr>
        <w:widowControl w:val="0"/>
        <w:jc w:val="both"/>
        <w:rPr>
          <w:color w:val="FF0000"/>
          <w:sz w:val="24"/>
          <w:szCs w:val="24"/>
        </w:rPr>
      </w:pPr>
      <w:bookmarkStart w:id="5" w:name="Par487"/>
      <w:bookmarkEnd w:id="5"/>
    </w:p>
    <w:p w:rsidR="009E062E" w:rsidRPr="009B2CF3" w:rsidRDefault="009E062E" w:rsidP="009E062E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>Примечание.</w:t>
      </w:r>
    </w:p>
    <w:p w:rsidR="009E062E" w:rsidRPr="009B2CF3" w:rsidRDefault="009E062E" w:rsidP="009E062E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>Используемые сокращения:</w:t>
      </w:r>
    </w:p>
    <w:p w:rsidR="009E062E" w:rsidRPr="009B2CF3" w:rsidRDefault="009E062E" w:rsidP="009E062E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>ДТП – дорожно-транспортное происшествие;</w:t>
      </w:r>
    </w:p>
    <w:p w:rsidR="00E438C8" w:rsidRPr="002B14F6" w:rsidRDefault="00BE3C48" w:rsidP="002B14F6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2CF3">
        <w:rPr>
          <w:kern w:val="2"/>
          <w:sz w:val="24"/>
          <w:szCs w:val="24"/>
        </w:rPr>
        <w:t>к</w:t>
      </w:r>
      <w:r w:rsidR="009E062E" w:rsidRPr="009B2CF3">
        <w:rPr>
          <w:kern w:val="2"/>
          <w:sz w:val="24"/>
          <w:szCs w:val="24"/>
        </w:rPr>
        <w:t>м – километр;</w:t>
      </w:r>
      <w:r w:rsidR="006652EC">
        <w:rPr>
          <w:sz w:val="28"/>
          <w:szCs w:val="28"/>
        </w:rPr>
        <w:t xml:space="preserve">                                         </w:t>
      </w:r>
      <w:r w:rsidR="003F6614">
        <w:rPr>
          <w:sz w:val="28"/>
          <w:szCs w:val="28"/>
        </w:rPr>
        <w:t xml:space="preserve">   </w:t>
      </w:r>
    </w:p>
    <w:p w:rsidR="009B2CF3" w:rsidRDefault="009B2CF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9B2CF3" w:rsidRDefault="009B2CF3" w:rsidP="007F6C44">
      <w:pPr>
        <w:tabs>
          <w:tab w:val="left" w:pos="1522"/>
        </w:tabs>
        <w:ind w:left="6237"/>
        <w:jc w:val="right"/>
        <w:rPr>
          <w:sz w:val="24"/>
          <w:szCs w:val="24"/>
        </w:rPr>
      </w:pPr>
    </w:p>
    <w:p w:rsidR="007F6C44" w:rsidRPr="009B2CF3" w:rsidRDefault="007F6C44" w:rsidP="007F6C44">
      <w:pPr>
        <w:tabs>
          <w:tab w:val="left" w:pos="1522"/>
        </w:tabs>
        <w:ind w:left="6237"/>
        <w:jc w:val="right"/>
        <w:rPr>
          <w:sz w:val="24"/>
          <w:szCs w:val="24"/>
        </w:rPr>
      </w:pPr>
      <w:r w:rsidRPr="009B2CF3">
        <w:rPr>
          <w:sz w:val="24"/>
          <w:szCs w:val="24"/>
        </w:rPr>
        <w:lastRenderedPageBreak/>
        <w:t xml:space="preserve">Приложение № </w:t>
      </w:r>
      <w:r w:rsidR="002D7CB0" w:rsidRPr="009B2CF3">
        <w:rPr>
          <w:sz w:val="24"/>
          <w:szCs w:val="24"/>
        </w:rPr>
        <w:t>3</w:t>
      </w:r>
      <w:r w:rsidRPr="009B2CF3">
        <w:rPr>
          <w:sz w:val="24"/>
          <w:szCs w:val="24"/>
        </w:rPr>
        <w:t xml:space="preserve"> к</w:t>
      </w:r>
    </w:p>
    <w:p w:rsidR="007F6C44" w:rsidRPr="009B2CF3" w:rsidRDefault="007F6C44" w:rsidP="007F6C44">
      <w:pPr>
        <w:tabs>
          <w:tab w:val="left" w:pos="1522"/>
        </w:tabs>
        <w:ind w:left="6237"/>
        <w:jc w:val="right"/>
        <w:rPr>
          <w:sz w:val="24"/>
          <w:szCs w:val="24"/>
        </w:rPr>
      </w:pPr>
      <w:r w:rsidRPr="009B2CF3">
        <w:rPr>
          <w:sz w:val="24"/>
          <w:szCs w:val="24"/>
        </w:rPr>
        <w:t>муниципальной программе</w:t>
      </w:r>
    </w:p>
    <w:p w:rsidR="007F6C44" w:rsidRPr="009B2CF3" w:rsidRDefault="007F6C44" w:rsidP="007F6C44">
      <w:pPr>
        <w:tabs>
          <w:tab w:val="left" w:pos="1522"/>
        </w:tabs>
        <w:ind w:left="6237"/>
        <w:jc w:val="right"/>
        <w:rPr>
          <w:sz w:val="24"/>
          <w:szCs w:val="24"/>
        </w:rPr>
      </w:pPr>
      <w:r w:rsidRPr="009B2CF3">
        <w:rPr>
          <w:sz w:val="24"/>
          <w:szCs w:val="24"/>
        </w:rPr>
        <w:t xml:space="preserve">«Развитие транспортной системы»                               </w:t>
      </w:r>
    </w:p>
    <w:p w:rsidR="004430C1" w:rsidRPr="009B2CF3" w:rsidRDefault="004430C1" w:rsidP="00E438C8">
      <w:pPr>
        <w:rPr>
          <w:sz w:val="24"/>
          <w:szCs w:val="24"/>
        </w:rPr>
      </w:pPr>
    </w:p>
    <w:p w:rsidR="002C1D4F" w:rsidRPr="009B2CF3" w:rsidRDefault="002C1D4F" w:rsidP="002C1D4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27A44" w:rsidRPr="009B2CF3" w:rsidRDefault="00127A44" w:rsidP="00127A4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>ПЕРЕЧЕНЬ</w:t>
      </w:r>
    </w:p>
    <w:p w:rsidR="00127A44" w:rsidRPr="009B2CF3" w:rsidRDefault="00127A44" w:rsidP="00127A4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 xml:space="preserve">инвестиционных проектов (объектов капитального строительства, реконструкции </w:t>
      </w:r>
    </w:p>
    <w:p w:rsidR="00127A44" w:rsidRPr="009B2CF3" w:rsidRDefault="00127A44" w:rsidP="00127A4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 xml:space="preserve">и капитального ремонта, находящихся в муниципальной  собственности Цимлянского района) </w:t>
      </w:r>
    </w:p>
    <w:p w:rsidR="004F5206" w:rsidRDefault="004F5206" w:rsidP="00F0097A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tbl>
      <w:tblPr>
        <w:tblW w:w="5253" w:type="pct"/>
        <w:tblLayout w:type="fixed"/>
        <w:tblLook w:val="00A0" w:firstRow="1" w:lastRow="0" w:firstColumn="1" w:lastColumn="0" w:noHBand="0" w:noVBand="0"/>
      </w:tblPr>
      <w:tblGrid>
        <w:gridCol w:w="557"/>
        <w:gridCol w:w="2054"/>
        <w:gridCol w:w="10"/>
        <w:gridCol w:w="17"/>
        <w:gridCol w:w="1723"/>
        <w:gridCol w:w="2410"/>
        <w:gridCol w:w="1984"/>
        <w:gridCol w:w="1843"/>
        <w:gridCol w:w="850"/>
        <w:gridCol w:w="851"/>
        <w:gridCol w:w="709"/>
        <w:gridCol w:w="708"/>
        <w:gridCol w:w="851"/>
        <w:gridCol w:w="709"/>
        <w:gridCol w:w="707"/>
      </w:tblGrid>
      <w:tr w:rsidR="00C352D2" w:rsidRPr="009B2CF3" w:rsidTr="00BA6DAD">
        <w:trPr>
          <w:trHeight w:val="201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№ п/п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4F5206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C352D2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jc w:val="center"/>
              <w:rPr>
                <w:color w:val="FF0000"/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Сметная стоимость в ценах соответствующих лет на начало производства работ (тыс. руб.)</w:t>
            </w:r>
          </w:p>
        </w:tc>
        <w:tc>
          <w:tcPr>
            <w:tcW w:w="53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в том числе по годам реализации муниципальной программы</w:t>
            </w:r>
            <w:r w:rsidR="00BA6DAD" w:rsidRPr="009B2CF3">
              <w:rPr>
                <w:sz w:val="24"/>
                <w:szCs w:val="24"/>
              </w:rPr>
              <w:t xml:space="preserve"> (тыс. рублей)</w:t>
            </w:r>
          </w:p>
        </w:tc>
      </w:tr>
      <w:tr w:rsidR="00C352D2" w:rsidRPr="009B2CF3" w:rsidTr="00C352D2">
        <w:trPr>
          <w:trHeight w:val="6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tabs>
                <w:tab w:val="center" w:pos="1546"/>
              </w:tabs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2018</w:t>
            </w:r>
            <w:r w:rsidRPr="009B2CF3">
              <w:rPr>
                <w:sz w:val="24"/>
                <w:szCs w:val="24"/>
              </w:rPr>
              <w:tab/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tabs>
                <w:tab w:val="center" w:pos="1546"/>
              </w:tabs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tabs>
                <w:tab w:val="center" w:pos="1546"/>
              </w:tabs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2020</w:t>
            </w: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57" w:type="dxa"/>
            <w:tcBorders>
              <w:bottom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</w:t>
            </w:r>
          </w:p>
        </w:tc>
        <w:tc>
          <w:tcPr>
            <w:tcW w:w="1750" w:type="dxa"/>
            <w:gridSpan w:val="3"/>
            <w:tcBorders>
              <w:bottom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</w:tr>
      <w:tr w:rsidR="0019084A" w:rsidRPr="009B2CF3" w:rsidTr="00211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557" w:type="dxa"/>
            <w:vMerge w:val="restart"/>
          </w:tcPr>
          <w:p w:rsidR="0019084A" w:rsidRPr="009B2CF3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</w:tcPr>
          <w:p w:rsidR="0019084A" w:rsidRPr="009B2CF3" w:rsidRDefault="0019084A" w:rsidP="003D6E9D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Муниципальная программа Цимлянского района «Развитие транспортной системы»</w:t>
            </w:r>
          </w:p>
        </w:tc>
        <w:tc>
          <w:tcPr>
            <w:tcW w:w="1750" w:type="dxa"/>
            <w:gridSpan w:val="3"/>
            <w:vMerge w:val="restart"/>
          </w:tcPr>
          <w:p w:rsidR="0019084A" w:rsidRPr="009B2CF3" w:rsidRDefault="0019084A" w:rsidP="003D6E9D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Администра</w:t>
            </w:r>
            <w:r w:rsidR="00BD7265">
              <w:rPr>
                <w:sz w:val="24"/>
                <w:szCs w:val="24"/>
              </w:rPr>
              <w:t xml:space="preserve"> </w:t>
            </w:r>
            <w:r w:rsidRPr="009B2CF3">
              <w:rPr>
                <w:sz w:val="24"/>
                <w:szCs w:val="24"/>
              </w:rPr>
              <w:t>ция Цимлянского района</w:t>
            </w:r>
          </w:p>
        </w:tc>
        <w:tc>
          <w:tcPr>
            <w:tcW w:w="2410" w:type="dxa"/>
            <w:vMerge w:val="restart"/>
          </w:tcPr>
          <w:p w:rsidR="0019084A" w:rsidRPr="009B2CF3" w:rsidRDefault="0019084A" w:rsidP="00E93FA9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19084A" w:rsidRPr="009B2CF3" w:rsidRDefault="0019084A" w:rsidP="000313C6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9084A" w:rsidRPr="009B2CF3" w:rsidRDefault="00BA6DAD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56809,74</w:t>
            </w:r>
          </w:p>
        </w:tc>
        <w:tc>
          <w:tcPr>
            <w:tcW w:w="850" w:type="dxa"/>
          </w:tcPr>
          <w:p w:rsidR="0019084A" w:rsidRPr="009B2CF3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13702,74</w:t>
            </w:r>
          </w:p>
        </w:tc>
        <w:tc>
          <w:tcPr>
            <w:tcW w:w="851" w:type="dxa"/>
          </w:tcPr>
          <w:p w:rsidR="0019084A" w:rsidRPr="009B2CF3" w:rsidRDefault="0019084A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3476,60</w:t>
            </w:r>
          </w:p>
        </w:tc>
        <w:tc>
          <w:tcPr>
            <w:tcW w:w="709" w:type="dxa"/>
          </w:tcPr>
          <w:p w:rsidR="0019084A" w:rsidRPr="009B2CF3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9084A" w:rsidRPr="009B2CF3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084A" w:rsidRPr="009B2CF3" w:rsidRDefault="00064581" w:rsidP="003D6E9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29050,4</w:t>
            </w:r>
          </w:p>
        </w:tc>
        <w:tc>
          <w:tcPr>
            <w:tcW w:w="709" w:type="dxa"/>
          </w:tcPr>
          <w:p w:rsidR="0019084A" w:rsidRPr="009B2CF3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19084A" w:rsidRPr="009B2CF3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19084A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557" w:type="dxa"/>
            <w:vMerge/>
          </w:tcPr>
          <w:p w:rsidR="0019084A" w:rsidRPr="009B2CF3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19084A" w:rsidRPr="009B2CF3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19084A" w:rsidRPr="009B2CF3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9084A" w:rsidRPr="009B2CF3" w:rsidRDefault="0019084A" w:rsidP="00E93FA9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9084A" w:rsidRPr="009B2CF3" w:rsidRDefault="0019084A" w:rsidP="000313C6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19084A" w:rsidRPr="009B2CF3" w:rsidRDefault="0019084A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084A" w:rsidRPr="009B2CF3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084A" w:rsidRPr="009B2CF3" w:rsidRDefault="0019084A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084A" w:rsidRPr="009B2CF3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9084A" w:rsidRPr="009B2CF3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084A" w:rsidRPr="009B2CF3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084A" w:rsidRPr="009B2CF3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19084A" w:rsidRPr="009B2CF3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19084A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557" w:type="dxa"/>
            <w:vMerge/>
          </w:tcPr>
          <w:p w:rsidR="0019084A" w:rsidRPr="009B2CF3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19084A" w:rsidRPr="009B2CF3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19084A" w:rsidRPr="009B2CF3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9084A" w:rsidRPr="009B2CF3" w:rsidRDefault="0019084A" w:rsidP="00E93FA9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9084A" w:rsidRPr="009B2CF3" w:rsidRDefault="0019084A" w:rsidP="000313C6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19084A" w:rsidRPr="009B2CF3" w:rsidRDefault="00BA6DAD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49080,4</w:t>
            </w:r>
          </w:p>
        </w:tc>
        <w:tc>
          <w:tcPr>
            <w:tcW w:w="850" w:type="dxa"/>
          </w:tcPr>
          <w:p w:rsidR="0019084A" w:rsidRPr="009B2CF3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10084,0</w:t>
            </w:r>
          </w:p>
        </w:tc>
        <w:tc>
          <w:tcPr>
            <w:tcW w:w="851" w:type="dxa"/>
          </w:tcPr>
          <w:p w:rsidR="0019084A" w:rsidRPr="009B2CF3" w:rsidRDefault="0019084A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084A" w:rsidRPr="009B2CF3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9084A" w:rsidRPr="009B2CF3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084A" w:rsidRPr="009B2CF3" w:rsidRDefault="00064581" w:rsidP="00064581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28416,3</w:t>
            </w:r>
          </w:p>
        </w:tc>
        <w:tc>
          <w:tcPr>
            <w:tcW w:w="709" w:type="dxa"/>
          </w:tcPr>
          <w:p w:rsidR="0019084A" w:rsidRPr="009B2CF3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19084A" w:rsidRPr="009B2CF3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19084A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557" w:type="dxa"/>
            <w:vMerge/>
          </w:tcPr>
          <w:p w:rsidR="0019084A" w:rsidRPr="009B2CF3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19084A" w:rsidRPr="009B2CF3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19084A" w:rsidRPr="009B2CF3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9084A" w:rsidRPr="009B2CF3" w:rsidRDefault="0019084A" w:rsidP="00E93FA9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9084A" w:rsidRPr="009B2CF3" w:rsidRDefault="0019084A" w:rsidP="000313C6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843" w:type="dxa"/>
          </w:tcPr>
          <w:p w:rsidR="0019084A" w:rsidRPr="009B2CF3" w:rsidRDefault="00BA6DAD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3756,94</w:t>
            </w:r>
          </w:p>
        </w:tc>
        <w:tc>
          <w:tcPr>
            <w:tcW w:w="850" w:type="dxa"/>
          </w:tcPr>
          <w:p w:rsidR="0019084A" w:rsidRPr="009B2CF3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2222,94</w:t>
            </w:r>
          </w:p>
        </w:tc>
        <w:tc>
          <w:tcPr>
            <w:tcW w:w="851" w:type="dxa"/>
          </w:tcPr>
          <w:p w:rsidR="0019084A" w:rsidRPr="009B2CF3" w:rsidRDefault="0019084A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900,0</w:t>
            </w:r>
          </w:p>
        </w:tc>
        <w:tc>
          <w:tcPr>
            <w:tcW w:w="709" w:type="dxa"/>
          </w:tcPr>
          <w:p w:rsidR="0019084A" w:rsidRPr="009B2CF3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9084A" w:rsidRPr="009B2CF3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084A" w:rsidRPr="009B2CF3" w:rsidRDefault="0019084A" w:rsidP="00064581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634,</w:t>
            </w:r>
            <w:r w:rsidR="00064581" w:rsidRPr="009B2CF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084A" w:rsidRPr="009B2CF3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19084A" w:rsidRPr="009B2CF3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19084A" w:rsidRPr="009B2CF3" w:rsidTr="00BD7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557" w:type="dxa"/>
            <w:vMerge/>
          </w:tcPr>
          <w:p w:rsidR="0019084A" w:rsidRPr="009B2CF3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bottom w:val="single" w:sz="4" w:space="0" w:color="auto"/>
            </w:tcBorders>
          </w:tcPr>
          <w:p w:rsidR="0019084A" w:rsidRPr="009B2CF3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  <w:tcBorders>
              <w:bottom w:val="single" w:sz="4" w:space="0" w:color="auto"/>
            </w:tcBorders>
          </w:tcPr>
          <w:p w:rsidR="0019084A" w:rsidRPr="009B2CF3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9084A" w:rsidRPr="009B2CF3" w:rsidRDefault="0019084A" w:rsidP="00E93FA9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084A" w:rsidRPr="009B2CF3" w:rsidRDefault="0019084A" w:rsidP="000313C6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</w:tcPr>
          <w:p w:rsidR="0019084A" w:rsidRPr="009B2CF3" w:rsidRDefault="001A313F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3972,4</w:t>
            </w:r>
          </w:p>
        </w:tc>
        <w:tc>
          <w:tcPr>
            <w:tcW w:w="850" w:type="dxa"/>
          </w:tcPr>
          <w:p w:rsidR="0019084A" w:rsidRPr="009B2CF3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1395,8</w:t>
            </w:r>
          </w:p>
        </w:tc>
        <w:tc>
          <w:tcPr>
            <w:tcW w:w="851" w:type="dxa"/>
          </w:tcPr>
          <w:p w:rsidR="0019084A" w:rsidRPr="009B2CF3" w:rsidRDefault="0019084A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2576,6</w:t>
            </w:r>
          </w:p>
        </w:tc>
        <w:tc>
          <w:tcPr>
            <w:tcW w:w="709" w:type="dxa"/>
          </w:tcPr>
          <w:p w:rsidR="0019084A" w:rsidRPr="009B2CF3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9084A" w:rsidRPr="009B2CF3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084A" w:rsidRPr="009B2CF3" w:rsidRDefault="00665E39" w:rsidP="003D6E9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9084A" w:rsidRPr="009B2CF3" w:rsidRDefault="00665E39" w:rsidP="003D6E9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19084A" w:rsidRPr="009B2CF3" w:rsidRDefault="00665E39" w:rsidP="003D6E9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</w:tr>
      <w:tr w:rsidR="00C352D2" w:rsidRPr="009B2CF3" w:rsidTr="00BD7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557" w:type="dxa"/>
            <w:vMerge w:val="restart"/>
            <w:tcBorders>
              <w:right w:val="single" w:sz="4" w:space="0" w:color="auto"/>
            </w:tcBorders>
          </w:tcPr>
          <w:p w:rsidR="00C352D2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D2" w:rsidRPr="009B2CF3" w:rsidRDefault="00C352D2" w:rsidP="00BA10AB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Строительство автомобильной дороги «Подъезд от а/д "ст. </w:t>
            </w:r>
            <w:r w:rsidRPr="009B2CF3">
              <w:rPr>
                <w:sz w:val="24"/>
                <w:szCs w:val="24"/>
              </w:rPr>
              <w:lastRenderedPageBreak/>
              <w:t>Красноярская - х. Лозной - ст. Лозновская - ст. Камышевская" к х. Рынок - Романовский»</w:t>
            </w:r>
          </w:p>
          <w:p w:rsidR="00C352D2" w:rsidRPr="009B2CF3" w:rsidRDefault="00C352D2" w:rsidP="00BA10AB">
            <w:pPr>
              <w:jc w:val="center"/>
              <w:rPr>
                <w:sz w:val="24"/>
                <w:szCs w:val="24"/>
              </w:rPr>
            </w:pPr>
          </w:p>
          <w:p w:rsidR="00C352D2" w:rsidRPr="009B2CF3" w:rsidRDefault="00C352D2" w:rsidP="00BA1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lastRenderedPageBreak/>
              <w:t>Администра</w:t>
            </w:r>
            <w:r w:rsidR="00BD7265">
              <w:rPr>
                <w:sz w:val="24"/>
                <w:szCs w:val="24"/>
              </w:rPr>
              <w:t xml:space="preserve"> </w:t>
            </w:r>
            <w:r w:rsidRPr="009B2CF3">
              <w:rPr>
                <w:sz w:val="24"/>
                <w:szCs w:val="24"/>
              </w:rPr>
              <w:t>ция Цимлянского района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№ 61-1-1-3-0229-17 от 27.12.2017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064581" w:rsidP="009604D1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29050,4</w:t>
            </w: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BD7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557" w:type="dxa"/>
            <w:vMerge/>
            <w:tcBorders>
              <w:right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BD7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557" w:type="dxa"/>
            <w:vMerge/>
            <w:tcBorders>
              <w:right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Областной </w:t>
            </w:r>
            <w:r w:rsidRPr="009B2CF3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064581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28416,3</w:t>
            </w: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BD7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557" w:type="dxa"/>
            <w:vMerge/>
            <w:tcBorders>
              <w:right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9604D1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634,</w:t>
            </w:r>
            <w:r w:rsidR="009604D1" w:rsidRPr="009B2CF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BD7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557" w:type="dxa"/>
            <w:vMerge/>
            <w:tcBorders>
              <w:right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52D2" w:rsidRPr="009B2CF3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C352D2" w:rsidRPr="009B2CF3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</w:tr>
      <w:tr w:rsidR="00C352D2" w:rsidRPr="009B2CF3" w:rsidTr="00BD7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57" w:type="dxa"/>
            <w:vMerge w:val="restart"/>
          </w:tcPr>
          <w:p w:rsidR="00C352D2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</w:t>
            </w:r>
          </w:p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Капитальный ремонт автодороги ул.Центральная хутор Паршиков Цимлянский район Ростовская область </w:t>
            </w:r>
          </w:p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 w:val="restart"/>
            <w:tcBorders>
              <w:top w:val="single" w:sz="4" w:space="0" w:color="auto"/>
            </w:tcBorders>
          </w:tcPr>
          <w:p w:rsidR="00C352D2" w:rsidRPr="009B2CF3" w:rsidRDefault="00C352D2" w:rsidP="00CD0F00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Администра</w:t>
            </w:r>
            <w:r w:rsidR="00BD7265">
              <w:rPr>
                <w:sz w:val="24"/>
                <w:szCs w:val="24"/>
              </w:rPr>
              <w:t xml:space="preserve"> </w:t>
            </w:r>
            <w:r w:rsidRPr="009B2CF3">
              <w:rPr>
                <w:sz w:val="24"/>
                <w:szCs w:val="24"/>
              </w:rPr>
              <w:t>ция Цимлянского района, администра</w:t>
            </w:r>
            <w:r w:rsidR="00BD7265">
              <w:rPr>
                <w:sz w:val="24"/>
                <w:szCs w:val="24"/>
              </w:rPr>
              <w:t xml:space="preserve"> </w:t>
            </w:r>
            <w:r w:rsidRPr="009B2CF3">
              <w:rPr>
                <w:sz w:val="24"/>
                <w:szCs w:val="24"/>
              </w:rPr>
              <w:t>ция Маркинского сельского поселения</w:t>
            </w:r>
          </w:p>
          <w:p w:rsidR="00C352D2" w:rsidRPr="009B2CF3" w:rsidRDefault="00C352D2" w:rsidP="00CD0F00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9B2CF3" w:rsidRDefault="00C352D2" w:rsidP="00CD0F00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9B2CF3" w:rsidRDefault="00C352D2" w:rsidP="00CD0F00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9B2CF3" w:rsidRDefault="00C352D2" w:rsidP="00CD0F00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9B2CF3" w:rsidRDefault="00C352D2" w:rsidP="00CD0F00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61-1-5-0246-13 от 22.02.2012</w:t>
            </w:r>
          </w:p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2894,54</w:t>
            </w: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57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bottom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57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bottom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57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bottom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1498,74</w:t>
            </w: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57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bottom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1395,8</w:t>
            </w: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52D2" w:rsidRPr="009B2CF3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C352D2" w:rsidRPr="009B2CF3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</w:tr>
      <w:tr w:rsidR="00C352D2" w:rsidRPr="009B2CF3" w:rsidTr="00B51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557" w:type="dxa"/>
            <w:vMerge w:val="restart"/>
          </w:tcPr>
          <w:p w:rsidR="00C352D2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3</w:t>
            </w:r>
          </w:p>
        </w:tc>
        <w:tc>
          <w:tcPr>
            <w:tcW w:w="2054" w:type="dxa"/>
            <w:vMerge w:val="restart"/>
            <w:tcBorders>
              <w:bottom w:val="single" w:sz="4" w:space="0" w:color="auto"/>
            </w:tcBorders>
          </w:tcPr>
          <w:p w:rsidR="00C352D2" w:rsidRPr="009B2CF3" w:rsidRDefault="00B5174C" w:rsidP="00B51D10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Капитальный ремонт автодороги ул. Производственная хутор Паршиков Цимлянский район </w:t>
            </w:r>
            <w:r w:rsidR="00B51D10" w:rsidRPr="009B2CF3">
              <w:rPr>
                <w:sz w:val="24"/>
                <w:szCs w:val="24"/>
              </w:rPr>
              <w:t>Р</w:t>
            </w:r>
            <w:r w:rsidRPr="009B2CF3">
              <w:rPr>
                <w:sz w:val="24"/>
                <w:szCs w:val="24"/>
              </w:rPr>
              <w:t>остовская область</w:t>
            </w:r>
          </w:p>
        </w:tc>
        <w:tc>
          <w:tcPr>
            <w:tcW w:w="1750" w:type="dxa"/>
            <w:gridSpan w:val="3"/>
            <w:vMerge w:val="restart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Администрация Цимлянского района</w:t>
            </w:r>
          </w:p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61-1-5-0422-13</w:t>
            </w:r>
          </w:p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557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bottom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557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bottom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557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bottom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557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bottom w:val="single" w:sz="4" w:space="0" w:color="auto"/>
            </w:tcBorders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52D2" w:rsidRPr="009B2CF3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C352D2" w:rsidRPr="009B2CF3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</w:tr>
      <w:tr w:rsidR="00FA5C73" w:rsidRPr="009B2CF3" w:rsidTr="0003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557" w:type="dxa"/>
            <w:vMerge w:val="restart"/>
          </w:tcPr>
          <w:p w:rsidR="00FA5C73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FA5C73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lastRenderedPageBreak/>
              <w:t>4</w:t>
            </w:r>
          </w:p>
          <w:p w:rsidR="00FA5C73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FA5C73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FA5C73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FA5C73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FA5C73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FA5C73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FA5C73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FA5C73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FA5C73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</w:tcPr>
          <w:p w:rsidR="00FA5C73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lastRenderedPageBreak/>
              <w:t xml:space="preserve">Капитальный </w:t>
            </w:r>
            <w:r w:rsidRPr="009B2CF3">
              <w:rPr>
                <w:sz w:val="24"/>
                <w:szCs w:val="24"/>
              </w:rPr>
              <w:lastRenderedPageBreak/>
              <w:t>ремонт автодоро -ги переулок Цим- лянский станица Красноярская Цимлянский рай- он Ростовская об -ласть</w:t>
            </w:r>
          </w:p>
        </w:tc>
        <w:tc>
          <w:tcPr>
            <w:tcW w:w="1750" w:type="dxa"/>
            <w:gridSpan w:val="3"/>
            <w:vMerge w:val="restart"/>
          </w:tcPr>
          <w:p w:rsidR="00FA5C73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lastRenderedPageBreak/>
              <w:t>Администра</w:t>
            </w:r>
            <w:r w:rsidR="00BD7265">
              <w:rPr>
                <w:sz w:val="24"/>
                <w:szCs w:val="24"/>
              </w:rPr>
              <w:t xml:space="preserve"> </w:t>
            </w:r>
            <w:r w:rsidRPr="009B2CF3">
              <w:rPr>
                <w:sz w:val="24"/>
                <w:szCs w:val="24"/>
              </w:rPr>
              <w:lastRenderedPageBreak/>
              <w:t>ция Цимлянского района, администра</w:t>
            </w:r>
            <w:r w:rsidR="00BD7265">
              <w:rPr>
                <w:sz w:val="24"/>
                <w:szCs w:val="24"/>
              </w:rPr>
              <w:t xml:space="preserve"> </w:t>
            </w:r>
            <w:r w:rsidRPr="009B2CF3">
              <w:rPr>
                <w:sz w:val="24"/>
                <w:szCs w:val="24"/>
              </w:rPr>
              <w:t>ция Красноярского сельского поселения</w:t>
            </w:r>
          </w:p>
        </w:tc>
        <w:tc>
          <w:tcPr>
            <w:tcW w:w="2410" w:type="dxa"/>
            <w:vMerge w:val="restart"/>
          </w:tcPr>
          <w:p w:rsidR="00FA5C73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lastRenderedPageBreak/>
              <w:t xml:space="preserve">№3-6-1-0215-12 от </w:t>
            </w:r>
            <w:r w:rsidRPr="009B2CF3">
              <w:rPr>
                <w:sz w:val="24"/>
                <w:szCs w:val="24"/>
              </w:rPr>
              <w:lastRenderedPageBreak/>
              <w:t>09.11.2012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A5C73" w:rsidRPr="009B2CF3" w:rsidRDefault="00FA5C73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FA5C73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5C73" w:rsidRPr="009B2CF3" w:rsidRDefault="00FA5C73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A5C73" w:rsidRPr="009B2CF3" w:rsidRDefault="00FA5C73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3476,60</w:t>
            </w:r>
          </w:p>
        </w:tc>
        <w:tc>
          <w:tcPr>
            <w:tcW w:w="709" w:type="dxa"/>
          </w:tcPr>
          <w:p w:rsidR="00FA5C73" w:rsidRPr="009B2CF3" w:rsidRDefault="00FA5C73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A5C73" w:rsidRPr="009B2CF3" w:rsidRDefault="00FA5C73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5C73" w:rsidRPr="009B2CF3" w:rsidRDefault="00FA5C73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5C73" w:rsidRPr="009B2CF3" w:rsidRDefault="00FA5C73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A5C73" w:rsidRPr="009B2CF3" w:rsidRDefault="00FA5C73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B61265" w:rsidRPr="009B2CF3" w:rsidTr="0003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557" w:type="dxa"/>
            <w:vMerge/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61265" w:rsidRPr="009B2CF3" w:rsidRDefault="00B61265" w:rsidP="000313C6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B61265" w:rsidRPr="009B2CF3" w:rsidTr="0003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557" w:type="dxa"/>
            <w:vMerge/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61265" w:rsidRPr="009B2CF3" w:rsidRDefault="00B61265" w:rsidP="000313C6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B61265" w:rsidRPr="009B2CF3" w:rsidTr="0003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557" w:type="dxa"/>
            <w:vMerge/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61265" w:rsidRPr="009B2CF3" w:rsidRDefault="00B61265" w:rsidP="000313C6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843" w:type="dxa"/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900,0</w:t>
            </w:r>
          </w:p>
        </w:tc>
        <w:tc>
          <w:tcPr>
            <w:tcW w:w="709" w:type="dxa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B61265" w:rsidRPr="009B2CF3" w:rsidTr="0003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557" w:type="dxa"/>
            <w:vMerge/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61265" w:rsidRPr="009B2CF3" w:rsidRDefault="00B61265" w:rsidP="000313C6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1265" w:rsidRPr="009B2CF3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2576,6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61265" w:rsidRPr="009B2CF3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1265" w:rsidRPr="009B2CF3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1265" w:rsidRPr="009B2CF3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61265" w:rsidRPr="009B2CF3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57" w:type="dxa"/>
            <w:vMerge w:val="restart"/>
          </w:tcPr>
          <w:p w:rsidR="00C352D2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5</w:t>
            </w:r>
          </w:p>
          <w:p w:rsidR="003310DD" w:rsidRPr="009B2CF3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9B2CF3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9B2CF3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9B2CF3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9B2CF3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9B2CF3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9B2CF3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9B2CF3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</w:tcPr>
          <w:p w:rsidR="00C352D2" w:rsidRPr="009B2CF3" w:rsidRDefault="00C352D2" w:rsidP="00CD22A1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Строительство автодороги по улице Вербной станицы Калининской Цимлянского района Ростовской области</w:t>
            </w:r>
          </w:p>
          <w:p w:rsidR="003310DD" w:rsidRPr="009B2CF3" w:rsidRDefault="003310DD" w:rsidP="00CD22A1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 w:val="restart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Администра</w:t>
            </w:r>
            <w:r w:rsidR="00BD7265">
              <w:rPr>
                <w:sz w:val="24"/>
                <w:szCs w:val="24"/>
              </w:rPr>
              <w:t xml:space="preserve"> </w:t>
            </w:r>
            <w:r w:rsidRPr="009B2CF3">
              <w:rPr>
                <w:sz w:val="24"/>
                <w:szCs w:val="24"/>
              </w:rPr>
              <w:t>ция Цимлянского района, администра</w:t>
            </w:r>
            <w:r w:rsidR="00BD7265">
              <w:rPr>
                <w:sz w:val="24"/>
                <w:szCs w:val="24"/>
              </w:rPr>
              <w:t xml:space="preserve"> </w:t>
            </w:r>
            <w:r w:rsidRPr="009B2CF3">
              <w:rPr>
                <w:sz w:val="24"/>
                <w:szCs w:val="24"/>
              </w:rPr>
              <w:t>ция Калининского сельского поселения</w:t>
            </w:r>
          </w:p>
          <w:p w:rsidR="003310DD" w:rsidRPr="009B2CF3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9B2CF3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№ 61-1-5-0430-13 от 19.04.2013</w:t>
            </w:r>
          </w:p>
          <w:p w:rsidR="00B5174C" w:rsidRPr="009B2CF3" w:rsidRDefault="00B5174C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9B2CF3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9B2CF3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9B2CF3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9B2CF3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9B2CF3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9B2CF3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10808,2</w:t>
            </w: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7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7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10084,0</w:t>
            </w: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57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724,2</w:t>
            </w: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57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52D2" w:rsidRPr="009B2CF3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C352D2" w:rsidRPr="009B2CF3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</w:tr>
      <w:tr w:rsidR="001356A0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557" w:type="dxa"/>
            <w:vMerge w:val="restart"/>
          </w:tcPr>
          <w:p w:rsidR="001356A0" w:rsidRPr="009B2CF3" w:rsidRDefault="001356A0" w:rsidP="003D6E9D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6</w:t>
            </w:r>
          </w:p>
        </w:tc>
        <w:tc>
          <w:tcPr>
            <w:tcW w:w="2081" w:type="dxa"/>
            <w:gridSpan w:val="3"/>
            <w:vMerge w:val="restart"/>
          </w:tcPr>
          <w:p w:rsidR="001356A0" w:rsidRPr="009B2CF3" w:rsidRDefault="001356A0" w:rsidP="00F83839">
            <w:pPr>
              <w:rPr>
                <w:kern w:val="2"/>
                <w:sz w:val="24"/>
                <w:szCs w:val="24"/>
              </w:rPr>
            </w:pPr>
            <w:r w:rsidRPr="009B2CF3">
              <w:rPr>
                <w:kern w:val="2"/>
                <w:sz w:val="24"/>
                <w:szCs w:val="24"/>
              </w:rPr>
              <w:t>Объекты капитального строительства и реконструкции</w:t>
            </w:r>
          </w:p>
        </w:tc>
        <w:tc>
          <w:tcPr>
            <w:tcW w:w="1723" w:type="dxa"/>
            <w:vMerge w:val="restart"/>
          </w:tcPr>
          <w:p w:rsidR="001356A0" w:rsidRPr="009B2CF3" w:rsidRDefault="001356A0" w:rsidP="00F83839">
            <w:pPr>
              <w:rPr>
                <w:kern w:val="2"/>
                <w:sz w:val="24"/>
                <w:szCs w:val="24"/>
              </w:rPr>
            </w:pPr>
            <w:r w:rsidRPr="009B2CF3">
              <w:rPr>
                <w:kern w:val="2"/>
                <w:sz w:val="24"/>
                <w:szCs w:val="24"/>
              </w:rPr>
              <w:t>Администра</w:t>
            </w:r>
            <w:r w:rsidR="00BD7265">
              <w:rPr>
                <w:kern w:val="2"/>
                <w:sz w:val="24"/>
                <w:szCs w:val="24"/>
              </w:rPr>
              <w:t xml:space="preserve"> </w:t>
            </w:r>
            <w:r w:rsidRPr="009B2CF3">
              <w:rPr>
                <w:kern w:val="2"/>
                <w:sz w:val="24"/>
                <w:szCs w:val="24"/>
              </w:rPr>
              <w:t>ция Цимлянского района</w:t>
            </w:r>
          </w:p>
        </w:tc>
        <w:tc>
          <w:tcPr>
            <w:tcW w:w="2410" w:type="dxa"/>
            <w:vMerge w:val="restart"/>
          </w:tcPr>
          <w:p w:rsidR="001356A0" w:rsidRPr="009B2CF3" w:rsidRDefault="001356A0" w:rsidP="00F83839">
            <w:pPr>
              <w:jc w:val="center"/>
              <w:rPr>
                <w:kern w:val="2"/>
                <w:sz w:val="24"/>
                <w:szCs w:val="24"/>
              </w:rPr>
            </w:pPr>
            <w:r w:rsidRPr="009B2CF3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1356A0" w:rsidRPr="009B2CF3" w:rsidRDefault="001356A0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1356A0" w:rsidRPr="009B2CF3" w:rsidRDefault="001356A0" w:rsidP="00F83839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6A0" w:rsidRPr="009B2CF3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10808,2</w:t>
            </w:r>
          </w:p>
        </w:tc>
        <w:tc>
          <w:tcPr>
            <w:tcW w:w="851" w:type="dxa"/>
          </w:tcPr>
          <w:p w:rsidR="001356A0" w:rsidRPr="009B2CF3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56A0" w:rsidRPr="009B2CF3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356A0" w:rsidRPr="009B2CF3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6A0" w:rsidRPr="009B2CF3" w:rsidRDefault="001356A0" w:rsidP="00A6113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29050,4</w:t>
            </w:r>
          </w:p>
        </w:tc>
        <w:tc>
          <w:tcPr>
            <w:tcW w:w="709" w:type="dxa"/>
          </w:tcPr>
          <w:p w:rsidR="001356A0" w:rsidRPr="009B2CF3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1356A0" w:rsidRPr="009B2CF3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1356A0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557" w:type="dxa"/>
            <w:vMerge/>
          </w:tcPr>
          <w:p w:rsidR="001356A0" w:rsidRPr="009B2CF3" w:rsidRDefault="001356A0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/>
          </w:tcPr>
          <w:p w:rsidR="001356A0" w:rsidRPr="009B2CF3" w:rsidRDefault="001356A0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1356A0" w:rsidRPr="009B2CF3" w:rsidRDefault="001356A0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356A0" w:rsidRPr="009B2CF3" w:rsidRDefault="001356A0" w:rsidP="00F8383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56A0" w:rsidRPr="009B2CF3" w:rsidRDefault="001356A0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1356A0" w:rsidRPr="009B2CF3" w:rsidRDefault="001356A0" w:rsidP="00F83839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6A0" w:rsidRPr="009B2CF3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6A0" w:rsidRPr="009B2CF3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56A0" w:rsidRPr="009B2CF3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356A0" w:rsidRPr="009B2CF3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6A0" w:rsidRPr="009B2CF3" w:rsidRDefault="001356A0" w:rsidP="00A6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56A0" w:rsidRPr="009B2CF3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1356A0" w:rsidRPr="009B2CF3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1356A0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557" w:type="dxa"/>
            <w:vMerge/>
          </w:tcPr>
          <w:p w:rsidR="001356A0" w:rsidRPr="009B2CF3" w:rsidRDefault="001356A0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/>
          </w:tcPr>
          <w:p w:rsidR="001356A0" w:rsidRPr="009B2CF3" w:rsidRDefault="001356A0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1356A0" w:rsidRPr="009B2CF3" w:rsidRDefault="001356A0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356A0" w:rsidRPr="009B2CF3" w:rsidRDefault="001356A0" w:rsidP="00F8383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56A0" w:rsidRPr="009B2CF3" w:rsidRDefault="001356A0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1356A0" w:rsidRPr="009B2CF3" w:rsidRDefault="001356A0" w:rsidP="00F83839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6A0" w:rsidRPr="009B2CF3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10084,0</w:t>
            </w:r>
          </w:p>
        </w:tc>
        <w:tc>
          <w:tcPr>
            <w:tcW w:w="851" w:type="dxa"/>
          </w:tcPr>
          <w:p w:rsidR="001356A0" w:rsidRPr="009B2CF3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56A0" w:rsidRPr="009B2CF3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356A0" w:rsidRPr="009B2CF3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6A0" w:rsidRPr="009B2CF3" w:rsidRDefault="001356A0" w:rsidP="00A6113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28416,3</w:t>
            </w:r>
          </w:p>
        </w:tc>
        <w:tc>
          <w:tcPr>
            <w:tcW w:w="709" w:type="dxa"/>
          </w:tcPr>
          <w:p w:rsidR="001356A0" w:rsidRPr="009B2CF3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1356A0" w:rsidRPr="009B2CF3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1356A0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557" w:type="dxa"/>
            <w:vMerge/>
          </w:tcPr>
          <w:p w:rsidR="001356A0" w:rsidRPr="009B2CF3" w:rsidRDefault="001356A0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/>
          </w:tcPr>
          <w:p w:rsidR="001356A0" w:rsidRPr="009B2CF3" w:rsidRDefault="001356A0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1356A0" w:rsidRPr="009B2CF3" w:rsidRDefault="001356A0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356A0" w:rsidRPr="009B2CF3" w:rsidRDefault="001356A0" w:rsidP="00F8383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56A0" w:rsidRPr="009B2CF3" w:rsidRDefault="001356A0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843" w:type="dxa"/>
          </w:tcPr>
          <w:p w:rsidR="001356A0" w:rsidRPr="009B2CF3" w:rsidRDefault="001356A0" w:rsidP="00F83839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6A0" w:rsidRPr="009B2CF3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724,2</w:t>
            </w:r>
          </w:p>
        </w:tc>
        <w:tc>
          <w:tcPr>
            <w:tcW w:w="851" w:type="dxa"/>
          </w:tcPr>
          <w:p w:rsidR="001356A0" w:rsidRPr="009B2CF3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56A0" w:rsidRPr="009B2CF3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356A0" w:rsidRPr="009B2CF3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6A0" w:rsidRPr="009B2CF3" w:rsidRDefault="001356A0" w:rsidP="00A6113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634,1</w:t>
            </w:r>
          </w:p>
        </w:tc>
        <w:tc>
          <w:tcPr>
            <w:tcW w:w="709" w:type="dxa"/>
          </w:tcPr>
          <w:p w:rsidR="001356A0" w:rsidRPr="009B2CF3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1356A0" w:rsidRPr="009B2CF3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557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/>
          </w:tcPr>
          <w:p w:rsidR="00C352D2" w:rsidRPr="009B2CF3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C352D2" w:rsidRPr="009B2CF3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52D2" w:rsidRPr="009B2CF3" w:rsidRDefault="00C352D2" w:rsidP="00F8383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665E39" w:rsidP="003D6E9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52D2" w:rsidRPr="009B2CF3" w:rsidRDefault="00665E39" w:rsidP="003D6E9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C352D2" w:rsidRPr="009B2CF3" w:rsidRDefault="00665E39" w:rsidP="003D6E9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557" w:type="dxa"/>
            <w:vMerge w:val="restart"/>
          </w:tcPr>
          <w:p w:rsidR="00C352D2" w:rsidRPr="009B2CF3" w:rsidRDefault="00FA5C73" w:rsidP="003D6E9D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7</w:t>
            </w:r>
          </w:p>
        </w:tc>
        <w:tc>
          <w:tcPr>
            <w:tcW w:w="2081" w:type="dxa"/>
            <w:gridSpan w:val="3"/>
            <w:vMerge w:val="restart"/>
          </w:tcPr>
          <w:p w:rsidR="00C352D2" w:rsidRPr="009B2CF3" w:rsidRDefault="00C352D2" w:rsidP="00F83839">
            <w:pPr>
              <w:rPr>
                <w:kern w:val="2"/>
                <w:sz w:val="24"/>
                <w:szCs w:val="24"/>
              </w:rPr>
            </w:pPr>
            <w:r w:rsidRPr="009B2CF3">
              <w:rPr>
                <w:kern w:val="2"/>
                <w:sz w:val="24"/>
                <w:szCs w:val="24"/>
              </w:rPr>
              <w:t xml:space="preserve">Объекты капитального </w:t>
            </w:r>
            <w:r w:rsidRPr="009B2CF3">
              <w:rPr>
                <w:kern w:val="2"/>
                <w:sz w:val="24"/>
                <w:szCs w:val="24"/>
              </w:rPr>
              <w:lastRenderedPageBreak/>
              <w:t>ремонта</w:t>
            </w:r>
          </w:p>
        </w:tc>
        <w:tc>
          <w:tcPr>
            <w:tcW w:w="1723" w:type="dxa"/>
            <w:vMerge w:val="restart"/>
          </w:tcPr>
          <w:p w:rsidR="00C352D2" w:rsidRPr="009B2CF3" w:rsidRDefault="00C352D2" w:rsidP="00F83839">
            <w:pPr>
              <w:rPr>
                <w:kern w:val="2"/>
                <w:sz w:val="24"/>
                <w:szCs w:val="24"/>
              </w:rPr>
            </w:pPr>
            <w:r w:rsidRPr="009B2CF3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9B2CF3">
              <w:rPr>
                <w:kern w:val="2"/>
                <w:sz w:val="24"/>
                <w:szCs w:val="24"/>
              </w:rPr>
              <w:lastRenderedPageBreak/>
              <w:t>Цимлянского района</w:t>
            </w:r>
          </w:p>
        </w:tc>
        <w:tc>
          <w:tcPr>
            <w:tcW w:w="2410" w:type="dxa"/>
            <w:vMerge w:val="restart"/>
          </w:tcPr>
          <w:p w:rsidR="00C352D2" w:rsidRPr="009B2CF3" w:rsidRDefault="00C352D2" w:rsidP="00102823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2894,54</w:t>
            </w: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3476,60</w:t>
            </w: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557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/>
          </w:tcPr>
          <w:p w:rsidR="00C352D2" w:rsidRPr="009B2CF3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C352D2" w:rsidRPr="009B2CF3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52D2" w:rsidRPr="009B2CF3" w:rsidRDefault="00C352D2" w:rsidP="00102823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557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/>
          </w:tcPr>
          <w:p w:rsidR="00C352D2" w:rsidRPr="009B2CF3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C352D2" w:rsidRPr="009B2CF3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52D2" w:rsidRPr="009B2CF3" w:rsidRDefault="00C352D2" w:rsidP="00102823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557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/>
          </w:tcPr>
          <w:p w:rsidR="00C352D2" w:rsidRPr="009B2CF3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C352D2" w:rsidRPr="009B2CF3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52D2" w:rsidRPr="009B2CF3" w:rsidRDefault="00C352D2" w:rsidP="00102823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1498,74</w:t>
            </w: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900,0</w:t>
            </w: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C352D2" w:rsidRPr="009B2CF3" w:rsidTr="00C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557" w:type="dxa"/>
            <w:vMerge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/>
          </w:tcPr>
          <w:p w:rsidR="00C352D2" w:rsidRPr="009B2CF3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C352D2" w:rsidRPr="009B2CF3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52D2" w:rsidRPr="009B2CF3" w:rsidRDefault="00C352D2" w:rsidP="00102823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52D2" w:rsidRPr="009B2CF3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</w:tcPr>
          <w:p w:rsidR="00C352D2" w:rsidRPr="009B2CF3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9B2CF3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1395,8</w:t>
            </w:r>
          </w:p>
        </w:tc>
        <w:tc>
          <w:tcPr>
            <w:tcW w:w="851" w:type="dxa"/>
          </w:tcPr>
          <w:p w:rsidR="00C352D2" w:rsidRPr="009B2CF3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2576,6</w:t>
            </w:r>
          </w:p>
        </w:tc>
        <w:tc>
          <w:tcPr>
            <w:tcW w:w="709" w:type="dxa"/>
          </w:tcPr>
          <w:p w:rsidR="00C352D2" w:rsidRPr="009B2CF3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352D2" w:rsidRPr="009B2CF3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9B2CF3" w:rsidRDefault="00665E39" w:rsidP="003D6E9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52D2" w:rsidRPr="009B2CF3" w:rsidRDefault="00665E39" w:rsidP="003D6E9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C352D2" w:rsidRPr="009B2CF3" w:rsidRDefault="00665E39" w:rsidP="003D6E9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</w:tr>
    </w:tbl>
    <w:p w:rsidR="00AC00EB" w:rsidRPr="009B2CF3" w:rsidRDefault="00AC00EB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>Примечание.</w:t>
      </w:r>
    </w:p>
    <w:p w:rsidR="00AC00EB" w:rsidRPr="009B2CF3" w:rsidRDefault="00AC00EB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>Используемые сокращения:</w:t>
      </w:r>
    </w:p>
    <w:p w:rsidR="00AC00EB" w:rsidRPr="009B2CF3" w:rsidRDefault="00AC00EB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>а/д – автомобильная дорога;</w:t>
      </w:r>
    </w:p>
    <w:p w:rsidR="00AC00EB" w:rsidRPr="009B2CF3" w:rsidRDefault="00AC00EB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>г. – город;</w:t>
      </w:r>
    </w:p>
    <w:p w:rsidR="00AC00EB" w:rsidRPr="009B2CF3" w:rsidRDefault="00AC00EB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>км – километр;</w:t>
      </w:r>
    </w:p>
    <w:p w:rsidR="00AC00EB" w:rsidRPr="009B2CF3" w:rsidRDefault="00AC00EB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>пос., п. – поселок;</w:t>
      </w:r>
    </w:p>
    <w:p w:rsidR="00AC00EB" w:rsidRPr="009B2CF3" w:rsidRDefault="00AC00EB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>р. – река;</w:t>
      </w:r>
    </w:p>
    <w:p w:rsidR="00AC00EB" w:rsidRPr="009B2CF3" w:rsidRDefault="00AC00EB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>с. – село;</w:t>
      </w:r>
    </w:p>
    <w:p w:rsidR="00AC00EB" w:rsidRPr="009B2CF3" w:rsidRDefault="00AC00EB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>ст. – станица;</w:t>
      </w:r>
    </w:p>
    <w:p w:rsidR="00AC00EB" w:rsidRPr="009B2CF3" w:rsidRDefault="00AC00EB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>ул. – улица;</w:t>
      </w:r>
    </w:p>
    <w:p w:rsidR="00AC00EB" w:rsidRDefault="00AC00EB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>х. – хутор.</w:t>
      </w:r>
    </w:p>
    <w:p w:rsidR="009B2CF3" w:rsidRDefault="009B2CF3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B2CF3" w:rsidRDefault="009B2CF3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B2CF3" w:rsidRDefault="009B2CF3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B2CF3" w:rsidRDefault="009B2CF3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B2CF3" w:rsidRDefault="009B2CF3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B2CF3" w:rsidRDefault="009B2CF3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B2CF3" w:rsidRDefault="009B2CF3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B2CF3" w:rsidRDefault="009B2CF3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B2CF3" w:rsidRDefault="009B2CF3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B2CF3" w:rsidRDefault="009B2CF3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B2CF3" w:rsidRDefault="009B2CF3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B2CF3" w:rsidRDefault="009B2CF3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B2CF3" w:rsidRDefault="009B2CF3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B2CF3" w:rsidRDefault="009B2CF3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B2CF3" w:rsidRDefault="009B2CF3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B2CF3" w:rsidRPr="009B2CF3" w:rsidRDefault="009B2CF3" w:rsidP="00AC00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55FE9" w:rsidRPr="009B2CF3" w:rsidRDefault="00C55FE9" w:rsidP="00C55FE9">
      <w:pPr>
        <w:rPr>
          <w:sz w:val="24"/>
          <w:szCs w:val="24"/>
        </w:rPr>
      </w:pPr>
      <w:r w:rsidRPr="009B2CF3">
        <w:rPr>
          <w:sz w:val="24"/>
          <w:szCs w:val="24"/>
        </w:rPr>
        <w:t xml:space="preserve">                                                 </w:t>
      </w:r>
    </w:p>
    <w:p w:rsidR="0014095E" w:rsidRPr="009B2CF3" w:rsidRDefault="0014095E" w:rsidP="0014095E">
      <w:pPr>
        <w:tabs>
          <w:tab w:val="left" w:pos="1522"/>
        </w:tabs>
        <w:ind w:left="6237"/>
        <w:jc w:val="right"/>
        <w:rPr>
          <w:sz w:val="24"/>
          <w:szCs w:val="24"/>
        </w:rPr>
      </w:pPr>
      <w:r w:rsidRPr="009B2CF3">
        <w:rPr>
          <w:sz w:val="24"/>
          <w:szCs w:val="24"/>
        </w:rPr>
        <w:lastRenderedPageBreak/>
        <w:t xml:space="preserve">Приложение № </w:t>
      </w:r>
      <w:r w:rsidR="009572D4" w:rsidRPr="009B2CF3">
        <w:rPr>
          <w:sz w:val="24"/>
          <w:szCs w:val="24"/>
        </w:rPr>
        <w:t>4</w:t>
      </w:r>
      <w:r w:rsidRPr="009B2CF3">
        <w:rPr>
          <w:sz w:val="24"/>
          <w:szCs w:val="24"/>
        </w:rPr>
        <w:t xml:space="preserve"> к</w:t>
      </w:r>
    </w:p>
    <w:p w:rsidR="0014095E" w:rsidRPr="009B2CF3" w:rsidRDefault="0014095E" w:rsidP="0014095E">
      <w:pPr>
        <w:tabs>
          <w:tab w:val="left" w:pos="1522"/>
        </w:tabs>
        <w:ind w:left="6237"/>
        <w:jc w:val="right"/>
        <w:rPr>
          <w:sz w:val="24"/>
          <w:szCs w:val="24"/>
        </w:rPr>
      </w:pPr>
      <w:r w:rsidRPr="009B2CF3">
        <w:rPr>
          <w:sz w:val="24"/>
          <w:szCs w:val="24"/>
        </w:rPr>
        <w:t>муниципальной программе</w:t>
      </w:r>
    </w:p>
    <w:p w:rsidR="004F5206" w:rsidRPr="009B2CF3" w:rsidRDefault="0014095E" w:rsidP="0014095E">
      <w:pPr>
        <w:widowControl w:val="0"/>
        <w:autoSpaceDE w:val="0"/>
        <w:autoSpaceDN w:val="0"/>
        <w:adjustRightInd w:val="0"/>
        <w:jc w:val="right"/>
        <w:rPr>
          <w:caps/>
          <w:sz w:val="24"/>
          <w:szCs w:val="24"/>
        </w:rPr>
      </w:pPr>
      <w:r w:rsidRPr="009B2CF3">
        <w:rPr>
          <w:sz w:val="24"/>
          <w:szCs w:val="24"/>
        </w:rPr>
        <w:t>«Развитие транспортной системы»</w:t>
      </w:r>
    </w:p>
    <w:p w:rsidR="004F5206" w:rsidRPr="009B2CF3" w:rsidRDefault="004F5206" w:rsidP="00F0097A">
      <w:pPr>
        <w:widowControl w:val="0"/>
        <w:autoSpaceDE w:val="0"/>
        <w:autoSpaceDN w:val="0"/>
        <w:adjustRightInd w:val="0"/>
        <w:jc w:val="center"/>
        <w:rPr>
          <w:caps/>
          <w:sz w:val="16"/>
          <w:szCs w:val="16"/>
        </w:rPr>
      </w:pPr>
    </w:p>
    <w:p w:rsidR="00A64049" w:rsidRPr="009B2CF3" w:rsidRDefault="00AC1B87" w:rsidP="00F009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B2CF3">
        <w:rPr>
          <w:caps/>
          <w:sz w:val="24"/>
          <w:szCs w:val="24"/>
        </w:rPr>
        <w:t>Расходы</w:t>
      </w:r>
      <w:r w:rsidRPr="009B2CF3">
        <w:rPr>
          <w:sz w:val="24"/>
          <w:szCs w:val="24"/>
        </w:rPr>
        <w:t xml:space="preserve"> </w:t>
      </w:r>
    </w:p>
    <w:p w:rsidR="00AC1B87" w:rsidRPr="009B2CF3" w:rsidRDefault="00AC1B87" w:rsidP="00F009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B2CF3">
        <w:rPr>
          <w:sz w:val="24"/>
          <w:szCs w:val="24"/>
        </w:rPr>
        <w:t xml:space="preserve">бюджета </w:t>
      </w:r>
      <w:r w:rsidR="00261FF8" w:rsidRPr="009B2CF3">
        <w:rPr>
          <w:sz w:val="24"/>
          <w:szCs w:val="24"/>
        </w:rPr>
        <w:t xml:space="preserve">Цимлянского района </w:t>
      </w:r>
      <w:r w:rsidRPr="009B2CF3">
        <w:rPr>
          <w:sz w:val="24"/>
          <w:szCs w:val="24"/>
        </w:rPr>
        <w:t xml:space="preserve">на реализацию </w:t>
      </w:r>
      <w:r w:rsidR="0035007E" w:rsidRPr="009B2CF3">
        <w:rPr>
          <w:sz w:val="24"/>
          <w:szCs w:val="24"/>
        </w:rPr>
        <w:t>муниципальной</w:t>
      </w:r>
      <w:r w:rsidRPr="009B2CF3">
        <w:rPr>
          <w:sz w:val="24"/>
          <w:szCs w:val="24"/>
        </w:rPr>
        <w:t xml:space="preserve"> программы </w:t>
      </w:r>
      <w:r w:rsidR="00A64049" w:rsidRPr="009B2CF3">
        <w:rPr>
          <w:sz w:val="24"/>
          <w:szCs w:val="24"/>
        </w:rPr>
        <w:br/>
      </w:r>
      <w:r w:rsidR="0035007E" w:rsidRPr="009B2CF3">
        <w:rPr>
          <w:sz w:val="24"/>
          <w:szCs w:val="24"/>
        </w:rPr>
        <w:t>Цимлянского района</w:t>
      </w:r>
      <w:r w:rsidRPr="009B2CF3">
        <w:rPr>
          <w:sz w:val="24"/>
          <w:szCs w:val="24"/>
        </w:rPr>
        <w:t xml:space="preserve"> «Развитие транспортной системы» </w:t>
      </w: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3202"/>
        <w:gridCol w:w="1786"/>
        <w:gridCol w:w="743"/>
        <w:gridCol w:w="743"/>
        <w:gridCol w:w="1337"/>
        <w:gridCol w:w="746"/>
        <w:gridCol w:w="1723"/>
        <w:gridCol w:w="849"/>
        <w:gridCol w:w="852"/>
        <w:gridCol w:w="708"/>
        <w:gridCol w:w="852"/>
        <w:gridCol w:w="708"/>
        <w:gridCol w:w="852"/>
        <w:gridCol w:w="849"/>
      </w:tblGrid>
      <w:tr w:rsidR="0001108C" w:rsidRPr="009B2CF3" w:rsidTr="003310DD">
        <w:trPr>
          <w:trHeight w:val="720"/>
        </w:trPr>
        <w:tc>
          <w:tcPr>
            <w:tcW w:w="1004" w:type="pct"/>
            <w:vMerge w:val="restar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Номер и наименование муниципальной программы, подпрограммы, основного мероприятия</w:t>
            </w:r>
          </w:p>
        </w:tc>
        <w:tc>
          <w:tcPr>
            <w:tcW w:w="560" w:type="pct"/>
            <w:vMerge w:val="restar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Ответственный  </w:t>
            </w:r>
            <w:r w:rsidRPr="009B2CF3">
              <w:rPr>
                <w:sz w:val="24"/>
                <w:szCs w:val="24"/>
              </w:rPr>
              <w:br/>
              <w:t xml:space="preserve">исполнитель,   </w:t>
            </w:r>
            <w:r w:rsidRPr="009B2CF3">
              <w:rPr>
                <w:sz w:val="24"/>
                <w:szCs w:val="24"/>
              </w:rPr>
              <w:br/>
              <w:t xml:space="preserve">соисполнители,  </w:t>
            </w:r>
            <w:r w:rsidRPr="009B2CF3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1119" w:type="pct"/>
            <w:gridSpan w:val="4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Код бюджетной   </w:t>
            </w:r>
            <w:r w:rsidRPr="009B2CF3">
              <w:rPr>
                <w:sz w:val="24"/>
                <w:szCs w:val="24"/>
              </w:rPr>
              <w:br/>
              <w:t xml:space="preserve">   классификации   </w:t>
            </w:r>
            <w:r w:rsidRPr="009B2CF3">
              <w:rPr>
                <w:sz w:val="24"/>
                <w:szCs w:val="24"/>
              </w:rPr>
              <w:br/>
            </w:r>
            <w:hyperlink r:id="rId11" w:anchor="Par867" w:history="1">
              <w:r w:rsidRPr="009B2CF3">
                <w:rPr>
                  <w:rStyle w:val="ac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540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Объем расходов, всего (тыс. руб)</w:t>
            </w:r>
          </w:p>
        </w:tc>
        <w:tc>
          <w:tcPr>
            <w:tcW w:w="1777" w:type="pct"/>
            <w:gridSpan w:val="7"/>
          </w:tcPr>
          <w:p w:rsidR="00C0690E" w:rsidRPr="009B2CF3" w:rsidRDefault="0001108C" w:rsidP="000110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В том числе по годам реализации муниципальной программы (тыс. руб.)</w:t>
            </w:r>
          </w:p>
        </w:tc>
      </w:tr>
      <w:tr w:rsidR="003310DD" w:rsidRPr="009B2CF3" w:rsidTr="0066411F">
        <w:trPr>
          <w:trHeight w:val="946"/>
        </w:trPr>
        <w:tc>
          <w:tcPr>
            <w:tcW w:w="1004" w:type="pct"/>
            <w:vMerge/>
            <w:vAlign w:val="center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ГРБС</w:t>
            </w:r>
          </w:p>
        </w:tc>
        <w:tc>
          <w:tcPr>
            <w:tcW w:w="233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РзПр</w:t>
            </w:r>
          </w:p>
        </w:tc>
        <w:tc>
          <w:tcPr>
            <w:tcW w:w="419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ЦСР</w:t>
            </w:r>
          </w:p>
        </w:tc>
        <w:tc>
          <w:tcPr>
            <w:tcW w:w="234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ВР</w:t>
            </w:r>
          </w:p>
        </w:tc>
        <w:tc>
          <w:tcPr>
            <w:tcW w:w="540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2014</w:t>
            </w:r>
          </w:p>
        </w:tc>
        <w:tc>
          <w:tcPr>
            <w:tcW w:w="267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2015</w:t>
            </w:r>
          </w:p>
        </w:tc>
        <w:tc>
          <w:tcPr>
            <w:tcW w:w="222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2016</w:t>
            </w:r>
          </w:p>
        </w:tc>
        <w:tc>
          <w:tcPr>
            <w:tcW w:w="267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2017</w:t>
            </w:r>
          </w:p>
        </w:tc>
        <w:tc>
          <w:tcPr>
            <w:tcW w:w="222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2018</w:t>
            </w:r>
          </w:p>
        </w:tc>
        <w:tc>
          <w:tcPr>
            <w:tcW w:w="267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2019</w:t>
            </w:r>
          </w:p>
        </w:tc>
        <w:tc>
          <w:tcPr>
            <w:tcW w:w="266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2020</w:t>
            </w:r>
          </w:p>
        </w:tc>
      </w:tr>
      <w:tr w:rsidR="003310DD" w:rsidRPr="009B2CF3" w:rsidTr="0066411F">
        <w:tc>
          <w:tcPr>
            <w:tcW w:w="1004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</w:t>
            </w:r>
          </w:p>
        </w:tc>
        <w:tc>
          <w:tcPr>
            <w:tcW w:w="560" w:type="pct"/>
          </w:tcPr>
          <w:p w:rsidR="00C0690E" w:rsidRPr="009B2CF3" w:rsidRDefault="0001108C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C0690E" w:rsidRPr="009B2CF3" w:rsidRDefault="0001108C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3</w:t>
            </w:r>
          </w:p>
        </w:tc>
        <w:tc>
          <w:tcPr>
            <w:tcW w:w="233" w:type="pct"/>
          </w:tcPr>
          <w:p w:rsidR="00C0690E" w:rsidRPr="009B2CF3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4</w:t>
            </w:r>
          </w:p>
        </w:tc>
        <w:tc>
          <w:tcPr>
            <w:tcW w:w="419" w:type="pct"/>
          </w:tcPr>
          <w:p w:rsidR="00C0690E" w:rsidRPr="009B2CF3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5</w:t>
            </w:r>
          </w:p>
        </w:tc>
        <w:tc>
          <w:tcPr>
            <w:tcW w:w="234" w:type="pct"/>
          </w:tcPr>
          <w:p w:rsidR="00C0690E" w:rsidRPr="009B2CF3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6</w:t>
            </w:r>
          </w:p>
        </w:tc>
        <w:tc>
          <w:tcPr>
            <w:tcW w:w="540" w:type="pct"/>
          </w:tcPr>
          <w:p w:rsidR="00C0690E" w:rsidRPr="009B2CF3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7</w:t>
            </w:r>
          </w:p>
        </w:tc>
        <w:tc>
          <w:tcPr>
            <w:tcW w:w="266" w:type="pct"/>
          </w:tcPr>
          <w:p w:rsidR="00C0690E" w:rsidRPr="009B2CF3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8</w:t>
            </w:r>
          </w:p>
        </w:tc>
        <w:tc>
          <w:tcPr>
            <w:tcW w:w="267" w:type="pct"/>
          </w:tcPr>
          <w:p w:rsidR="00C0690E" w:rsidRPr="009B2CF3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</w:t>
            </w:r>
          </w:p>
        </w:tc>
        <w:tc>
          <w:tcPr>
            <w:tcW w:w="222" w:type="pct"/>
          </w:tcPr>
          <w:p w:rsidR="00C0690E" w:rsidRPr="009B2CF3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10</w:t>
            </w:r>
          </w:p>
        </w:tc>
        <w:tc>
          <w:tcPr>
            <w:tcW w:w="267" w:type="pct"/>
          </w:tcPr>
          <w:p w:rsidR="00C0690E" w:rsidRPr="009B2CF3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11</w:t>
            </w:r>
          </w:p>
        </w:tc>
        <w:tc>
          <w:tcPr>
            <w:tcW w:w="222" w:type="pct"/>
          </w:tcPr>
          <w:p w:rsidR="00C0690E" w:rsidRPr="009B2CF3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12</w:t>
            </w:r>
          </w:p>
        </w:tc>
        <w:tc>
          <w:tcPr>
            <w:tcW w:w="267" w:type="pct"/>
          </w:tcPr>
          <w:p w:rsidR="00C0690E" w:rsidRPr="009B2CF3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13</w:t>
            </w:r>
          </w:p>
        </w:tc>
        <w:tc>
          <w:tcPr>
            <w:tcW w:w="266" w:type="pct"/>
          </w:tcPr>
          <w:p w:rsidR="00C0690E" w:rsidRPr="009B2CF3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14</w:t>
            </w:r>
          </w:p>
        </w:tc>
      </w:tr>
      <w:tr w:rsidR="003310DD" w:rsidRPr="009B2CF3" w:rsidTr="0066411F">
        <w:trPr>
          <w:trHeight w:val="540"/>
        </w:trPr>
        <w:tc>
          <w:tcPr>
            <w:tcW w:w="1004" w:type="pct"/>
          </w:tcPr>
          <w:p w:rsidR="00C0690E" w:rsidRPr="009B2CF3" w:rsidRDefault="009C07F3" w:rsidP="00615D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М</w:t>
            </w:r>
            <w:r w:rsidR="00C0690E" w:rsidRPr="009B2CF3">
              <w:rPr>
                <w:sz w:val="24"/>
                <w:szCs w:val="24"/>
              </w:rPr>
              <w:t xml:space="preserve">униципальная </w:t>
            </w:r>
            <w:r w:rsidR="00C0690E" w:rsidRPr="009B2CF3">
              <w:rPr>
                <w:sz w:val="24"/>
                <w:szCs w:val="24"/>
              </w:rPr>
              <w:br/>
              <w:t>программа  Цимлянского района «    Развитие транспортной системы»</w:t>
            </w:r>
          </w:p>
        </w:tc>
        <w:tc>
          <w:tcPr>
            <w:tcW w:w="560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233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902</w:t>
            </w:r>
          </w:p>
        </w:tc>
        <w:tc>
          <w:tcPr>
            <w:tcW w:w="233" w:type="pct"/>
          </w:tcPr>
          <w:p w:rsidR="00C0690E" w:rsidRPr="009B2CF3" w:rsidRDefault="00E66D7D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х</w:t>
            </w:r>
          </w:p>
        </w:tc>
        <w:tc>
          <w:tcPr>
            <w:tcW w:w="419" w:type="pct"/>
          </w:tcPr>
          <w:p w:rsidR="00C0690E" w:rsidRPr="009B2CF3" w:rsidRDefault="00E66D7D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</w:tcPr>
          <w:p w:rsidR="00C0690E" w:rsidRPr="009B2CF3" w:rsidRDefault="00E66D7D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х</w:t>
            </w:r>
          </w:p>
        </w:tc>
        <w:tc>
          <w:tcPr>
            <w:tcW w:w="540" w:type="pct"/>
          </w:tcPr>
          <w:p w:rsidR="00B87123" w:rsidRPr="009B2CF3" w:rsidRDefault="00B8712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24"/>
                <w:szCs w:val="24"/>
              </w:rPr>
            </w:pPr>
          </w:p>
          <w:p w:rsidR="00C0690E" w:rsidRPr="009B2CF3" w:rsidRDefault="005A73C0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148264,5</w:t>
            </w:r>
          </w:p>
        </w:tc>
        <w:tc>
          <w:tcPr>
            <w:tcW w:w="266" w:type="pct"/>
            <w:vAlign w:val="center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25309,8</w:t>
            </w:r>
          </w:p>
        </w:tc>
        <w:tc>
          <w:tcPr>
            <w:tcW w:w="267" w:type="pct"/>
            <w:vAlign w:val="center"/>
          </w:tcPr>
          <w:p w:rsidR="00C0690E" w:rsidRPr="009B2CF3" w:rsidRDefault="00C0690E" w:rsidP="00ED1F9C">
            <w:pPr>
              <w:ind w:right="-28"/>
              <w:jc w:val="center"/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12378,7</w:t>
            </w:r>
          </w:p>
        </w:tc>
        <w:tc>
          <w:tcPr>
            <w:tcW w:w="222" w:type="pct"/>
            <w:vAlign w:val="center"/>
          </w:tcPr>
          <w:p w:rsidR="00C0690E" w:rsidRPr="009B2CF3" w:rsidRDefault="00C0690E" w:rsidP="00ED1F9C">
            <w:pPr>
              <w:jc w:val="center"/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9399,3</w:t>
            </w:r>
          </w:p>
        </w:tc>
        <w:tc>
          <w:tcPr>
            <w:tcW w:w="267" w:type="pct"/>
            <w:vAlign w:val="center"/>
          </w:tcPr>
          <w:p w:rsidR="00C0690E" w:rsidRPr="009B2CF3" w:rsidRDefault="00C0690E" w:rsidP="00ED1F9C">
            <w:pPr>
              <w:jc w:val="center"/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24316,9</w:t>
            </w:r>
          </w:p>
        </w:tc>
        <w:tc>
          <w:tcPr>
            <w:tcW w:w="222" w:type="pct"/>
            <w:vAlign w:val="center"/>
          </w:tcPr>
          <w:p w:rsidR="00C0690E" w:rsidRPr="009B2CF3" w:rsidRDefault="000B00D1" w:rsidP="00ED1F9C">
            <w:pPr>
              <w:jc w:val="center"/>
              <w:rPr>
                <w:b/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45451,0</w:t>
            </w:r>
          </w:p>
        </w:tc>
        <w:tc>
          <w:tcPr>
            <w:tcW w:w="267" w:type="pct"/>
            <w:vAlign w:val="center"/>
          </w:tcPr>
          <w:p w:rsidR="00C0690E" w:rsidRPr="009B2CF3" w:rsidRDefault="000B00D1" w:rsidP="00ED1F9C">
            <w:pPr>
              <w:ind w:right="-108"/>
              <w:jc w:val="center"/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15414,7</w:t>
            </w:r>
          </w:p>
        </w:tc>
        <w:tc>
          <w:tcPr>
            <w:tcW w:w="266" w:type="pct"/>
            <w:vAlign w:val="center"/>
          </w:tcPr>
          <w:p w:rsidR="00C0690E" w:rsidRPr="009B2CF3" w:rsidRDefault="000B00D1" w:rsidP="00ED1F9C">
            <w:pPr>
              <w:ind w:right="-108"/>
              <w:jc w:val="center"/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15994,1</w:t>
            </w:r>
          </w:p>
        </w:tc>
      </w:tr>
      <w:tr w:rsidR="000B00D1" w:rsidRPr="009B2CF3" w:rsidTr="0066411F">
        <w:trPr>
          <w:trHeight w:val="439"/>
        </w:trPr>
        <w:tc>
          <w:tcPr>
            <w:tcW w:w="1004" w:type="pct"/>
          </w:tcPr>
          <w:p w:rsidR="000B00D1" w:rsidRPr="009B2CF3" w:rsidRDefault="000B00D1" w:rsidP="00615D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Подпрограмма 1  «Развитие транспортной инфраструктуры Цимлянского района»</w:t>
            </w:r>
          </w:p>
        </w:tc>
        <w:tc>
          <w:tcPr>
            <w:tcW w:w="560" w:type="pct"/>
          </w:tcPr>
          <w:p w:rsidR="000B00D1" w:rsidRPr="009B2CF3" w:rsidRDefault="000B00D1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233" w:type="pct"/>
          </w:tcPr>
          <w:p w:rsidR="000B00D1" w:rsidRPr="009B2CF3" w:rsidRDefault="000B00D1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902</w:t>
            </w:r>
          </w:p>
        </w:tc>
        <w:tc>
          <w:tcPr>
            <w:tcW w:w="233" w:type="pct"/>
          </w:tcPr>
          <w:p w:rsidR="000B00D1" w:rsidRPr="009B2CF3" w:rsidRDefault="000B00D1" w:rsidP="00E66D7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х</w:t>
            </w:r>
          </w:p>
        </w:tc>
        <w:tc>
          <w:tcPr>
            <w:tcW w:w="419" w:type="pct"/>
          </w:tcPr>
          <w:p w:rsidR="000B00D1" w:rsidRPr="009B2CF3" w:rsidRDefault="000B00D1" w:rsidP="00E66D7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</w:tcPr>
          <w:p w:rsidR="000B00D1" w:rsidRPr="009B2CF3" w:rsidRDefault="000B00D1" w:rsidP="00E66D7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х</w:t>
            </w:r>
          </w:p>
        </w:tc>
        <w:tc>
          <w:tcPr>
            <w:tcW w:w="540" w:type="pct"/>
          </w:tcPr>
          <w:p w:rsidR="000B00D1" w:rsidRPr="009B2CF3" w:rsidRDefault="000B00D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24"/>
                <w:szCs w:val="24"/>
              </w:rPr>
            </w:pPr>
          </w:p>
          <w:p w:rsidR="000B00D1" w:rsidRPr="009B2CF3" w:rsidRDefault="000B00D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24"/>
                <w:szCs w:val="24"/>
              </w:rPr>
            </w:pPr>
          </w:p>
          <w:p w:rsidR="000B00D1" w:rsidRPr="009B2CF3" w:rsidRDefault="005A73C0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148264,5</w:t>
            </w:r>
          </w:p>
        </w:tc>
        <w:tc>
          <w:tcPr>
            <w:tcW w:w="266" w:type="pct"/>
            <w:vAlign w:val="center"/>
          </w:tcPr>
          <w:p w:rsidR="000B00D1" w:rsidRPr="009B2CF3" w:rsidRDefault="000B00D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  <w:lang w:val="en-US"/>
              </w:rPr>
            </w:pPr>
            <w:r w:rsidRPr="009B2CF3">
              <w:rPr>
                <w:sz w:val="24"/>
                <w:szCs w:val="24"/>
              </w:rPr>
              <w:t>25309,8</w:t>
            </w:r>
          </w:p>
        </w:tc>
        <w:tc>
          <w:tcPr>
            <w:tcW w:w="267" w:type="pct"/>
            <w:vAlign w:val="center"/>
          </w:tcPr>
          <w:p w:rsidR="000B00D1" w:rsidRPr="009B2CF3" w:rsidRDefault="000B00D1" w:rsidP="00ED1F9C">
            <w:pPr>
              <w:ind w:right="-28"/>
              <w:jc w:val="center"/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12378,7</w:t>
            </w:r>
          </w:p>
        </w:tc>
        <w:tc>
          <w:tcPr>
            <w:tcW w:w="222" w:type="pct"/>
            <w:vAlign w:val="center"/>
          </w:tcPr>
          <w:p w:rsidR="000B00D1" w:rsidRPr="009B2CF3" w:rsidRDefault="000B00D1" w:rsidP="00ED1F9C">
            <w:pPr>
              <w:jc w:val="center"/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9399,3</w:t>
            </w:r>
          </w:p>
        </w:tc>
        <w:tc>
          <w:tcPr>
            <w:tcW w:w="267" w:type="pct"/>
            <w:vAlign w:val="center"/>
          </w:tcPr>
          <w:p w:rsidR="000B00D1" w:rsidRPr="009B2CF3" w:rsidRDefault="000B00D1" w:rsidP="00ED1F9C">
            <w:pPr>
              <w:jc w:val="center"/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20817,9</w:t>
            </w:r>
          </w:p>
        </w:tc>
        <w:tc>
          <w:tcPr>
            <w:tcW w:w="222" w:type="pct"/>
            <w:vAlign w:val="center"/>
          </w:tcPr>
          <w:p w:rsidR="000B00D1" w:rsidRPr="009B2CF3" w:rsidRDefault="000B00D1" w:rsidP="00A6113D">
            <w:pPr>
              <w:jc w:val="center"/>
              <w:rPr>
                <w:b/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45451,0</w:t>
            </w:r>
          </w:p>
        </w:tc>
        <w:tc>
          <w:tcPr>
            <w:tcW w:w="267" w:type="pct"/>
            <w:vAlign w:val="center"/>
          </w:tcPr>
          <w:p w:rsidR="000B00D1" w:rsidRPr="009B2CF3" w:rsidRDefault="000B00D1" w:rsidP="00A6113D">
            <w:pPr>
              <w:ind w:right="-108"/>
              <w:jc w:val="center"/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15414,7</w:t>
            </w:r>
          </w:p>
        </w:tc>
        <w:tc>
          <w:tcPr>
            <w:tcW w:w="266" w:type="pct"/>
            <w:vAlign w:val="center"/>
          </w:tcPr>
          <w:p w:rsidR="000B00D1" w:rsidRPr="009B2CF3" w:rsidRDefault="000B00D1" w:rsidP="00A6113D">
            <w:pPr>
              <w:ind w:right="-108"/>
              <w:jc w:val="center"/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15994,1</w:t>
            </w:r>
          </w:p>
        </w:tc>
      </w:tr>
      <w:tr w:rsidR="003310DD" w:rsidRPr="009B2CF3" w:rsidTr="0066411F">
        <w:trPr>
          <w:trHeight w:val="642"/>
        </w:trPr>
        <w:tc>
          <w:tcPr>
            <w:tcW w:w="1004" w:type="pct"/>
            <w:vMerge w:val="restar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Основное        </w:t>
            </w:r>
            <w:r w:rsidRPr="009B2CF3">
              <w:rPr>
                <w:sz w:val="24"/>
                <w:szCs w:val="24"/>
              </w:rPr>
              <w:br/>
              <w:t xml:space="preserve">мероприятие 1.1 </w:t>
            </w: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pct"/>
            <w:vMerge w:val="restar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Администрация Цимлянского района </w:t>
            </w: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902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1512240</w:t>
            </w: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  <w:lang w:val="en-US"/>
              </w:rPr>
              <w:t>2</w:t>
            </w:r>
            <w:r w:rsidRPr="009B2CF3">
              <w:rPr>
                <w:sz w:val="24"/>
                <w:szCs w:val="24"/>
              </w:rPr>
              <w:t>20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E6F8A" w:rsidRPr="009B2CF3" w:rsidRDefault="00CE6F8A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C0690E" w:rsidRPr="009B2CF3" w:rsidRDefault="00661200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2405,5</w:t>
            </w:r>
          </w:p>
        </w:tc>
        <w:tc>
          <w:tcPr>
            <w:tcW w:w="266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2019,8</w:t>
            </w: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385,7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C0690E" w:rsidP="00ED1F9C">
            <w:pPr>
              <w:rPr>
                <w:b/>
                <w:spacing w:val="-16"/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:rsidR="00C0690E" w:rsidRPr="009B2CF3" w:rsidRDefault="00C0690E" w:rsidP="00ED1F9C">
            <w:pPr>
              <w:rPr>
                <w:b/>
                <w:spacing w:val="-16"/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C0690E" w:rsidP="00ED1F9C">
            <w:pPr>
              <w:ind w:right="-108"/>
              <w:rPr>
                <w:spacing w:val="-16"/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C0690E" w:rsidRPr="009B2CF3" w:rsidRDefault="00C0690E" w:rsidP="00ED1F9C">
            <w:pPr>
              <w:ind w:right="-108"/>
              <w:rPr>
                <w:b/>
                <w:spacing w:val="-16"/>
                <w:sz w:val="24"/>
                <w:szCs w:val="24"/>
              </w:rPr>
            </w:pPr>
          </w:p>
          <w:p w:rsidR="00C0690E" w:rsidRPr="009B2CF3" w:rsidRDefault="00C0690E" w:rsidP="00ED1F9C">
            <w:pPr>
              <w:ind w:right="-108"/>
              <w:rPr>
                <w:b/>
                <w:spacing w:val="-16"/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</w:tr>
      <w:tr w:rsidR="003310DD" w:rsidRPr="009B2CF3" w:rsidTr="0066411F">
        <w:trPr>
          <w:trHeight w:val="448"/>
        </w:trPr>
        <w:tc>
          <w:tcPr>
            <w:tcW w:w="1004" w:type="pct"/>
            <w:vMerge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pct"/>
            <w:vMerge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902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1510351</w:t>
            </w: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240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0690E" w:rsidRPr="009B2CF3" w:rsidRDefault="00661200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402,2</w:t>
            </w:r>
          </w:p>
        </w:tc>
        <w:tc>
          <w:tcPr>
            <w:tcW w:w="266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272,9</w:t>
            </w: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129,3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22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pacing w:val="-16"/>
                <w:sz w:val="24"/>
                <w:szCs w:val="24"/>
              </w:rPr>
            </w:pPr>
          </w:p>
        </w:tc>
        <w:tc>
          <w:tcPr>
            <w:tcW w:w="266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b/>
                <w:spacing w:val="-16"/>
                <w:sz w:val="24"/>
                <w:szCs w:val="24"/>
              </w:rPr>
            </w:pPr>
          </w:p>
        </w:tc>
      </w:tr>
      <w:tr w:rsidR="003310DD" w:rsidRPr="009B2CF3" w:rsidTr="0066411F">
        <w:trPr>
          <w:trHeight w:val="502"/>
        </w:trPr>
        <w:tc>
          <w:tcPr>
            <w:tcW w:w="1004" w:type="pct"/>
            <w:vMerge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pct"/>
            <w:vMerge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902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1517351</w:t>
            </w: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240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0690E" w:rsidRPr="009B2CF3" w:rsidRDefault="00661200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5600</w:t>
            </w:r>
          </w:p>
        </w:tc>
        <w:tc>
          <w:tcPr>
            <w:tcW w:w="266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3800</w:t>
            </w: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1800,0</w:t>
            </w:r>
          </w:p>
        </w:tc>
        <w:tc>
          <w:tcPr>
            <w:tcW w:w="222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</w:tr>
      <w:tr w:rsidR="003310DD" w:rsidRPr="009B2CF3" w:rsidTr="0066411F">
        <w:trPr>
          <w:trHeight w:val="529"/>
        </w:trPr>
        <w:tc>
          <w:tcPr>
            <w:tcW w:w="1004" w:type="pct"/>
            <w:vMerge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pct"/>
            <w:vMerge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902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15100</w:t>
            </w: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22400</w:t>
            </w:r>
          </w:p>
        </w:tc>
        <w:tc>
          <w:tcPr>
            <w:tcW w:w="234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240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0690E" w:rsidRPr="009B2CF3" w:rsidRDefault="005A73C0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43429,3</w:t>
            </w:r>
          </w:p>
        </w:tc>
        <w:tc>
          <w:tcPr>
            <w:tcW w:w="266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5463,7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C0690E" w:rsidP="00ED1F9C">
            <w:pPr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6167,6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:rsidR="00C0690E" w:rsidRPr="009B2CF3" w:rsidRDefault="000B00D1" w:rsidP="00ED1F9C">
            <w:pPr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10025,7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0B00D1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10654,3</w:t>
            </w:r>
          </w:p>
        </w:tc>
        <w:tc>
          <w:tcPr>
            <w:tcW w:w="266" w:type="pct"/>
          </w:tcPr>
          <w:p w:rsidR="00C0690E" w:rsidRPr="009B2CF3" w:rsidRDefault="000B00D1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11118,0</w:t>
            </w:r>
          </w:p>
        </w:tc>
      </w:tr>
      <w:tr w:rsidR="003310DD" w:rsidRPr="009B2CF3" w:rsidTr="0066411F">
        <w:trPr>
          <w:trHeight w:val="475"/>
        </w:trPr>
        <w:tc>
          <w:tcPr>
            <w:tcW w:w="1004" w:type="pct"/>
            <w:vMerge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pct"/>
            <w:vMerge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902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1510073510</w:t>
            </w: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240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0690E" w:rsidRPr="009B2CF3" w:rsidRDefault="00E70A1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1800</w:t>
            </w:r>
          </w:p>
        </w:tc>
        <w:tc>
          <w:tcPr>
            <w:tcW w:w="266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1800,0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pacing w:val="-16"/>
                <w:sz w:val="24"/>
                <w:szCs w:val="24"/>
              </w:rPr>
            </w:pPr>
          </w:p>
        </w:tc>
        <w:tc>
          <w:tcPr>
            <w:tcW w:w="222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pacing w:val="-16"/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pacing w:val="-16"/>
                <w:sz w:val="24"/>
                <w:szCs w:val="24"/>
              </w:rPr>
            </w:pPr>
          </w:p>
        </w:tc>
        <w:tc>
          <w:tcPr>
            <w:tcW w:w="266" w:type="pct"/>
          </w:tcPr>
          <w:p w:rsidR="00C0690E" w:rsidRPr="009B2CF3" w:rsidRDefault="00C0690E" w:rsidP="00ED1F9C">
            <w:pPr>
              <w:rPr>
                <w:spacing w:val="-16"/>
                <w:sz w:val="24"/>
                <w:szCs w:val="24"/>
              </w:rPr>
            </w:pPr>
          </w:p>
        </w:tc>
      </w:tr>
      <w:tr w:rsidR="003310DD" w:rsidRPr="009B2CF3" w:rsidTr="0066411F">
        <w:trPr>
          <w:trHeight w:val="584"/>
        </w:trPr>
        <w:tc>
          <w:tcPr>
            <w:tcW w:w="1004" w:type="pct"/>
            <w:vMerge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pct"/>
            <w:vMerge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902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  <w:lang w:val="en-US"/>
              </w:rPr>
            </w:pPr>
            <w:r w:rsidRPr="009B2CF3">
              <w:rPr>
                <w:sz w:val="24"/>
                <w:szCs w:val="24"/>
              </w:rPr>
              <w:t>15100</w:t>
            </w:r>
            <w:r w:rsidRPr="009B2CF3">
              <w:rPr>
                <w:sz w:val="24"/>
                <w:szCs w:val="24"/>
                <w:lang w:val="en-US"/>
              </w:rPr>
              <w:t>S</w:t>
            </w: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351</w:t>
            </w:r>
            <w:r w:rsidRPr="009B2CF3">
              <w:rPr>
                <w:sz w:val="24"/>
                <w:szCs w:val="24"/>
                <w:lang w:val="en-US"/>
              </w:rPr>
              <w:t>0</w:t>
            </w: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240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0690E" w:rsidRPr="009B2CF3" w:rsidRDefault="00E70A1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15456,9</w:t>
            </w:r>
          </w:p>
        </w:tc>
        <w:tc>
          <w:tcPr>
            <w:tcW w:w="266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100,8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3532,4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3750,2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C0690E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3978,9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C0690E" w:rsidRPr="009B2CF3" w:rsidRDefault="00C0690E" w:rsidP="00ED1F9C">
            <w:pPr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4094,6</w:t>
            </w:r>
          </w:p>
        </w:tc>
      </w:tr>
      <w:tr w:rsidR="003310DD" w:rsidRPr="009B2CF3" w:rsidTr="0066411F">
        <w:trPr>
          <w:trHeight w:val="343"/>
        </w:trPr>
        <w:tc>
          <w:tcPr>
            <w:tcW w:w="1004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Основное мероприятие 1.2 ремонт автомобильных дорог общего пользования местного значения и  искусственных сооружений на них</w:t>
            </w:r>
          </w:p>
        </w:tc>
        <w:tc>
          <w:tcPr>
            <w:tcW w:w="560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Администрация Цимлянского района  </w:t>
            </w:r>
          </w:p>
        </w:tc>
        <w:tc>
          <w:tcPr>
            <w:tcW w:w="233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902</w:t>
            </w:r>
          </w:p>
        </w:tc>
        <w:tc>
          <w:tcPr>
            <w:tcW w:w="233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</w:tc>
        <w:tc>
          <w:tcPr>
            <w:tcW w:w="419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1512241  </w:t>
            </w: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15100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22410  </w:t>
            </w:r>
          </w:p>
        </w:tc>
        <w:tc>
          <w:tcPr>
            <w:tcW w:w="234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240</w:t>
            </w: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240  </w:t>
            </w:r>
          </w:p>
        </w:tc>
        <w:tc>
          <w:tcPr>
            <w:tcW w:w="540" w:type="pct"/>
          </w:tcPr>
          <w:p w:rsidR="00CE6F8A" w:rsidRPr="009B2CF3" w:rsidRDefault="00CE6F8A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C0690E" w:rsidRPr="009B2CF3" w:rsidRDefault="00E70A1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13194,3</w:t>
            </w:r>
          </w:p>
        </w:tc>
        <w:tc>
          <w:tcPr>
            <w:tcW w:w="266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6044,8</w:t>
            </w:r>
          </w:p>
        </w:tc>
        <w:tc>
          <w:tcPr>
            <w:tcW w:w="222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7149,5</w:t>
            </w:r>
          </w:p>
        </w:tc>
        <w:tc>
          <w:tcPr>
            <w:tcW w:w="222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66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</w:tr>
      <w:tr w:rsidR="003310DD" w:rsidRPr="009B2CF3" w:rsidTr="0066411F">
        <w:trPr>
          <w:trHeight w:val="360"/>
        </w:trPr>
        <w:tc>
          <w:tcPr>
            <w:tcW w:w="1004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Основное мероприятие 1.3</w:t>
            </w:r>
            <w:r w:rsidRPr="009B2CF3">
              <w:rPr>
                <w:b/>
                <w:sz w:val="24"/>
                <w:szCs w:val="24"/>
              </w:rPr>
              <w:t xml:space="preserve"> </w:t>
            </w:r>
            <w:r w:rsidRPr="009B2CF3">
              <w:rPr>
                <w:sz w:val="24"/>
                <w:szCs w:val="24"/>
              </w:rPr>
              <w:t xml:space="preserve">капитальный ремонт автомобильных </w:t>
            </w:r>
            <w:r w:rsidRPr="009B2CF3">
              <w:rPr>
                <w:spacing w:val="-6"/>
                <w:sz w:val="24"/>
                <w:szCs w:val="24"/>
              </w:rPr>
              <w:t xml:space="preserve">дорог </w:t>
            </w:r>
            <w:r w:rsidRPr="009B2CF3">
              <w:rPr>
                <w:sz w:val="24"/>
                <w:szCs w:val="24"/>
              </w:rPr>
              <w:t xml:space="preserve">общего пользования местного значения </w:t>
            </w:r>
            <w:r w:rsidRPr="009B2CF3">
              <w:rPr>
                <w:spacing w:val="-6"/>
                <w:sz w:val="24"/>
                <w:szCs w:val="24"/>
              </w:rPr>
              <w:t>и искусственных сооружений на них</w:t>
            </w:r>
          </w:p>
        </w:tc>
        <w:tc>
          <w:tcPr>
            <w:tcW w:w="560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Администрация Цимлянского района </w:t>
            </w:r>
          </w:p>
        </w:tc>
        <w:tc>
          <w:tcPr>
            <w:tcW w:w="233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33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22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22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66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</w:tr>
      <w:tr w:rsidR="003310DD" w:rsidRPr="009B2CF3" w:rsidTr="0066411F">
        <w:tc>
          <w:tcPr>
            <w:tcW w:w="1004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Основное мероприятие 1.4 проектные работы по капитальному ремонту автомобильных </w:t>
            </w:r>
            <w:r w:rsidRPr="009B2CF3">
              <w:rPr>
                <w:spacing w:val="-6"/>
                <w:sz w:val="24"/>
                <w:szCs w:val="24"/>
              </w:rPr>
              <w:t xml:space="preserve">дорог </w:t>
            </w:r>
            <w:r w:rsidRPr="009B2CF3">
              <w:rPr>
                <w:sz w:val="24"/>
                <w:szCs w:val="24"/>
              </w:rPr>
              <w:t xml:space="preserve">общего пользования местного значения </w:t>
            </w:r>
            <w:r w:rsidRPr="009B2CF3">
              <w:rPr>
                <w:spacing w:val="-6"/>
                <w:sz w:val="24"/>
                <w:szCs w:val="24"/>
              </w:rPr>
              <w:t>и искусственных сооружений на них</w:t>
            </w:r>
          </w:p>
        </w:tc>
        <w:tc>
          <w:tcPr>
            <w:tcW w:w="560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Администрация Цимлянского района </w:t>
            </w:r>
          </w:p>
        </w:tc>
        <w:tc>
          <w:tcPr>
            <w:tcW w:w="233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  <w:r w:rsidRPr="009B2CF3">
              <w:rPr>
                <w:b/>
                <w:spacing w:val="-20"/>
                <w:sz w:val="24"/>
                <w:szCs w:val="24"/>
              </w:rPr>
              <w:t>-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  <w:p w:rsidR="00C0690E" w:rsidRPr="009B2CF3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22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66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</w:tr>
      <w:tr w:rsidR="003310DD" w:rsidRPr="009B2CF3" w:rsidTr="0066411F">
        <w:tc>
          <w:tcPr>
            <w:tcW w:w="1004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Основное мероприятие 1.5</w:t>
            </w:r>
            <w:r w:rsidRPr="009B2CF3">
              <w:rPr>
                <w:b/>
                <w:sz w:val="24"/>
                <w:szCs w:val="24"/>
              </w:rPr>
              <w:t xml:space="preserve"> </w:t>
            </w:r>
            <w:r w:rsidRPr="009B2CF3">
              <w:rPr>
                <w:sz w:val="24"/>
                <w:szCs w:val="24"/>
              </w:rPr>
              <w:t>строительство и реконструкция                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0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Администрация Цимлянского района   </w:t>
            </w:r>
          </w:p>
        </w:tc>
        <w:tc>
          <w:tcPr>
            <w:tcW w:w="233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B2CF3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233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  <w:lang w:val="en-US"/>
              </w:rPr>
            </w:pPr>
            <w:r w:rsidRPr="009B2CF3">
              <w:rPr>
                <w:sz w:val="24"/>
                <w:szCs w:val="24"/>
                <w:lang w:val="en-US"/>
              </w:rPr>
              <w:t>0409</w:t>
            </w:r>
          </w:p>
        </w:tc>
        <w:tc>
          <w:tcPr>
            <w:tcW w:w="419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  <w:lang w:val="en-US"/>
              </w:rPr>
            </w:pPr>
            <w:r w:rsidRPr="009B2CF3">
              <w:rPr>
                <w:sz w:val="24"/>
                <w:szCs w:val="24"/>
                <w:lang w:val="en-US"/>
              </w:rPr>
              <w:t>15100S3490</w:t>
            </w:r>
          </w:p>
        </w:tc>
        <w:tc>
          <w:tcPr>
            <w:tcW w:w="234" w:type="pct"/>
          </w:tcPr>
          <w:p w:rsidR="00C0690E" w:rsidRPr="009B2CF3" w:rsidRDefault="008A66D4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410</w:t>
            </w:r>
          </w:p>
        </w:tc>
        <w:tc>
          <w:tcPr>
            <w:tcW w:w="540" w:type="pct"/>
          </w:tcPr>
          <w:p w:rsidR="00C0690E" w:rsidRPr="009B2CF3" w:rsidRDefault="008A66D4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29050,4</w:t>
            </w:r>
          </w:p>
        </w:tc>
        <w:tc>
          <w:tcPr>
            <w:tcW w:w="266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  <w:r w:rsidRPr="009B2CF3">
              <w:rPr>
                <w:b/>
                <w:spacing w:val="-20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  <w:r w:rsidRPr="009B2CF3">
              <w:rPr>
                <w:b/>
                <w:spacing w:val="-20"/>
                <w:sz w:val="24"/>
                <w:szCs w:val="24"/>
              </w:rPr>
              <w:t>-</w:t>
            </w:r>
          </w:p>
        </w:tc>
        <w:tc>
          <w:tcPr>
            <w:tcW w:w="222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  <w:r w:rsidRPr="009B2CF3">
              <w:rPr>
                <w:b/>
                <w:spacing w:val="-20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C0690E" w:rsidRPr="009B2CF3" w:rsidRDefault="008A66D4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29050,4</w:t>
            </w:r>
          </w:p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66" w:type="pct"/>
          </w:tcPr>
          <w:p w:rsidR="00C0690E" w:rsidRPr="009B2CF3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</w:tr>
      <w:tr w:rsidR="009C07F3" w:rsidRPr="009B2CF3" w:rsidTr="0066411F">
        <w:trPr>
          <w:trHeight w:val="765"/>
        </w:trPr>
        <w:tc>
          <w:tcPr>
            <w:tcW w:w="1004" w:type="pct"/>
            <w:vMerge w:val="restar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lastRenderedPageBreak/>
              <w:t>Основное мероприятие 1.6</w:t>
            </w:r>
            <w:r w:rsidRPr="009B2CF3">
              <w:rPr>
                <w:b/>
                <w:sz w:val="24"/>
                <w:szCs w:val="24"/>
              </w:rPr>
              <w:t xml:space="preserve"> </w:t>
            </w:r>
            <w:r w:rsidRPr="009B2CF3">
              <w:rPr>
                <w:sz w:val="24"/>
                <w:szCs w:val="24"/>
              </w:rPr>
              <w:t>проектные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0" w:type="pct"/>
            <w:vMerge w:val="restar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Администрация Цимлянского района </w:t>
            </w:r>
          </w:p>
        </w:tc>
        <w:tc>
          <w:tcPr>
            <w:tcW w:w="233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902</w:t>
            </w: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15100</w:t>
            </w:r>
          </w:p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  <w:lang w:val="en-US"/>
              </w:rPr>
              <w:t>S</w:t>
            </w:r>
            <w:r w:rsidRPr="009B2CF3">
              <w:rPr>
                <w:sz w:val="24"/>
                <w:szCs w:val="24"/>
              </w:rPr>
              <w:t>3500</w:t>
            </w:r>
          </w:p>
        </w:tc>
        <w:tc>
          <w:tcPr>
            <w:tcW w:w="234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C07F3" w:rsidRPr="009B2CF3" w:rsidRDefault="008A66D4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  <w:lang w:val="en-US"/>
              </w:rPr>
            </w:pPr>
            <w:r w:rsidRPr="009B2CF3">
              <w:rPr>
                <w:sz w:val="24"/>
                <w:szCs w:val="24"/>
              </w:rPr>
              <w:t>410</w:t>
            </w: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9C07F3" w:rsidRPr="009B2CF3" w:rsidRDefault="008456D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3241,3</w:t>
            </w:r>
          </w:p>
        </w:tc>
        <w:tc>
          <w:tcPr>
            <w:tcW w:w="266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22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1398,10</w:t>
            </w: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:rsidR="008456D1" w:rsidRPr="009B2CF3" w:rsidRDefault="008456D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9C07F3" w:rsidRPr="009B2CF3" w:rsidRDefault="002509B1" w:rsidP="008456D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1843,2</w:t>
            </w:r>
          </w:p>
        </w:tc>
        <w:tc>
          <w:tcPr>
            <w:tcW w:w="267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66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-</w:t>
            </w:r>
          </w:p>
        </w:tc>
      </w:tr>
      <w:tr w:rsidR="009C07F3" w:rsidRPr="009B2CF3" w:rsidTr="0066411F">
        <w:trPr>
          <w:trHeight w:val="780"/>
        </w:trPr>
        <w:tc>
          <w:tcPr>
            <w:tcW w:w="1004" w:type="pct"/>
            <w:vMerge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pct"/>
            <w:vMerge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902</w:t>
            </w: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15100</w:t>
            </w:r>
          </w:p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  <w:lang w:val="en-US"/>
              </w:rPr>
              <w:t>S</w:t>
            </w:r>
            <w:r w:rsidRPr="009B2CF3">
              <w:rPr>
                <w:sz w:val="24"/>
                <w:szCs w:val="24"/>
              </w:rPr>
              <w:t>3500</w:t>
            </w:r>
          </w:p>
        </w:tc>
        <w:tc>
          <w:tcPr>
            <w:tcW w:w="234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C07F3" w:rsidRPr="009B2CF3" w:rsidRDefault="008A66D4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  <w:lang w:val="en-US"/>
              </w:rPr>
            </w:pPr>
            <w:r w:rsidRPr="009B2CF3">
              <w:rPr>
                <w:sz w:val="24"/>
                <w:szCs w:val="24"/>
              </w:rPr>
              <w:t>410</w:t>
            </w: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8456D1" w:rsidRPr="009B2CF3" w:rsidRDefault="008456D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9C07F3" w:rsidRPr="009B2CF3" w:rsidRDefault="00F74F35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2099,3</w:t>
            </w:r>
          </w:p>
        </w:tc>
        <w:tc>
          <w:tcPr>
            <w:tcW w:w="266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2099,3</w:t>
            </w:r>
          </w:p>
          <w:p w:rsidR="009C07F3" w:rsidRPr="009B2CF3" w:rsidRDefault="009C07F3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9C07F3" w:rsidRPr="009B2CF3" w:rsidTr="0066411F">
        <w:trPr>
          <w:trHeight w:val="723"/>
        </w:trPr>
        <w:tc>
          <w:tcPr>
            <w:tcW w:w="1004" w:type="pct"/>
            <w:vMerge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pct"/>
            <w:vMerge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902</w:t>
            </w: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</w:tc>
        <w:tc>
          <w:tcPr>
            <w:tcW w:w="419" w:type="pct"/>
          </w:tcPr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151002</w:t>
            </w: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2430</w:t>
            </w:r>
          </w:p>
        </w:tc>
        <w:tc>
          <w:tcPr>
            <w:tcW w:w="234" w:type="pct"/>
          </w:tcPr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240</w:t>
            </w:r>
          </w:p>
        </w:tc>
        <w:tc>
          <w:tcPr>
            <w:tcW w:w="540" w:type="pct"/>
          </w:tcPr>
          <w:p w:rsidR="009C07F3" w:rsidRPr="009B2CF3" w:rsidRDefault="00F74F35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97,0</w:t>
            </w:r>
          </w:p>
        </w:tc>
        <w:tc>
          <w:tcPr>
            <w:tcW w:w="266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97,0</w:t>
            </w:r>
          </w:p>
        </w:tc>
        <w:tc>
          <w:tcPr>
            <w:tcW w:w="222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3310DD" w:rsidRPr="009B2CF3" w:rsidTr="0066411F">
        <w:trPr>
          <w:trHeight w:val="2955"/>
        </w:trPr>
        <w:tc>
          <w:tcPr>
            <w:tcW w:w="1004" w:type="pct"/>
          </w:tcPr>
          <w:p w:rsidR="009C07F3" w:rsidRPr="009B2CF3" w:rsidRDefault="009C07F3" w:rsidP="00416E85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Основное мероприятие 1.7</w:t>
            </w:r>
            <w:r w:rsidRPr="009B2CF3">
              <w:rPr>
                <w:b/>
                <w:sz w:val="24"/>
                <w:szCs w:val="24"/>
              </w:rPr>
              <w:t xml:space="preserve"> </w:t>
            </w:r>
            <w:r w:rsidRPr="009B2CF3">
              <w:rPr>
                <w:sz w:val="24"/>
                <w:szCs w:val="24"/>
              </w:rPr>
              <w:t>Иные межбюджетные трансферты из бюджета района бюджетам поселений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на:</w:t>
            </w:r>
          </w:p>
        </w:tc>
        <w:tc>
          <w:tcPr>
            <w:tcW w:w="560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233" w:type="pct"/>
          </w:tcPr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9C07F3" w:rsidRPr="009B2CF3" w:rsidRDefault="009C07F3" w:rsidP="00ED1F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4" w:type="pct"/>
          </w:tcPr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3310DD" w:rsidRPr="009B2CF3" w:rsidTr="0066411F">
        <w:trPr>
          <w:trHeight w:val="1080"/>
        </w:trPr>
        <w:tc>
          <w:tcPr>
            <w:tcW w:w="1004" w:type="pct"/>
            <w:vMerge w:val="restart"/>
          </w:tcPr>
          <w:p w:rsidR="00A52699" w:rsidRPr="009B2CF3" w:rsidRDefault="00A52699" w:rsidP="00763EF7">
            <w:pPr>
              <w:rPr>
                <w:b/>
                <w:sz w:val="24"/>
                <w:szCs w:val="24"/>
              </w:rPr>
            </w:pPr>
          </w:p>
          <w:p w:rsidR="00A52699" w:rsidRPr="009B2CF3" w:rsidRDefault="00A52699" w:rsidP="00763EF7">
            <w:pPr>
              <w:rPr>
                <w:b/>
                <w:sz w:val="24"/>
                <w:szCs w:val="24"/>
              </w:rPr>
            </w:pPr>
            <w:r w:rsidRPr="009B2CF3">
              <w:rPr>
                <w:b/>
                <w:sz w:val="24"/>
                <w:szCs w:val="24"/>
              </w:rPr>
              <w:t>Строительство и реконструкцию;</w:t>
            </w:r>
          </w:p>
          <w:p w:rsidR="00A52699" w:rsidRPr="009B2CF3" w:rsidRDefault="00A52699" w:rsidP="00763EF7">
            <w:pPr>
              <w:rPr>
                <w:b/>
                <w:sz w:val="24"/>
                <w:szCs w:val="24"/>
              </w:rPr>
            </w:pPr>
          </w:p>
          <w:p w:rsidR="00A52699" w:rsidRPr="009B2CF3" w:rsidRDefault="00A52699" w:rsidP="00763EF7">
            <w:pPr>
              <w:rPr>
                <w:b/>
                <w:sz w:val="24"/>
                <w:szCs w:val="24"/>
              </w:rPr>
            </w:pPr>
          </w:p>
          <w:p w:rsidR="00A52699" w:rsidRPr="009B2CF3" w:rsidRDefault="00A52699" w:rsidP="00763EF7">
            <w:pPr>
              <w:rPr>
                <w:b/>
                <w:sz w:val="24"/>
                <w:szCs w:val="24"/>
              </w:rPr>
            </w:pPr>
          </w:p>
          <w:p w:rsidR="00A52699" w:rsidRPr="009B2CF3" w:rsidRDefault="00A52699" w:rsidP="00763EF7">
            <w:pPr>
              <w:rPr>
                <w:b/>
                <w:sz w:val="24"/>
                <w:szCs w:val="24"/>
              </w:rPr>
            </w:pPr>
          </w:p>
          <w:p w:rsidR="00A52699" w:rsidRPr="009B2CF3" w:rsidRDefault="00A52699" w:rsidP="00763EF7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vMerge w:val="restart"/>
          </w:tcPr>
          <w:p w:rsidR="00A52699" w:rsidRPr="009B2CF3" w:rsidRDefault="00A52699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A52699" w:rsidRPr="009B2CF3" w:rsidRDefault="00A52699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2699" w:rsidRPr="009B2CF3" w:rsidRDefault="00A52699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2699" w:rsidRPr="009B2CF3" w:rsidRDefault="00A52699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902</w:t>
            </w:r>
          </w:p>
          <w:p w:rsidR="00A52699" w:rsidRPr="009B2CF3" w:rsidRDefault="00A52699" w:rsidP="00ED1F9C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A52699" w:rsidRPr="009B2CF3" w:rsidRDefault="00A52699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A52699" w:rsidRPr="009B2CF3" w:rsidRDefault="00A52699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A52699" w:rsidRPr="009B2CF3" w:rsidRDefault="00A52699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  <w:p w:rsidR="00A52699" w:rsidRPr="009B2CF3" w:rsidRDefault="00A52699" w:rsidP="00ED1F9C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A52699" w:rsidRPr="009B2CF3" w:rsidRDefault="00A52699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A52699" w:rsidRPr="009B2CF3" w:rsidRDefault="00A52699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A52699" w:rsidRPr="009B2CF3" w:rsidRDefault="00A52699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1518503</w:t>
            </w:r>
          </w:p>
          <w:p w:rsidR="00A52699" w:rsidRPr="009B2CF3" w:rsidRDefault="00A52699" w:rsidP="00ED1F9C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A52699" w:rsidRPr="009B2CF3" w:rsidRDefault="00A52699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A52699" w:rsidRPr="009B2CF3" w:rsidRDefault="00A52699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A52699" w:rsidRPr="009B2CF3" w:rsidRDefault="00A52699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540</w:t>
            </w:r>
          </w:p>
          <w:p w:rsidR="00A52699" w:rsidRPr="009B2CF3" w:rsidRDefault="00A52699" w:rsidP="00ED1F9C">
            <w:pPr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A52699" w:rsidRPr="009B2CF3" w:rsidRDefault="00F74F35" w:rsidP="005A73C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724,</w:t>
            </w:r>
            <w:r w:rsidR="005A73C0" w:rsidRPr="009B2CF3">
              <w:rPr>
                <w:spacing w:val="-20"/>
                <w:sz w:val="24"/>
                <w:szCs w:val="24"/>
              </w:rPr>
              <w:t>2</w:t>
            </w:r>
          </w:p>
        </w:tc>
        <w:tc>
          <w:tcPr>
            <w:tcW w:w="266" w:type="pct"/>
          </w:tcPr>
          <w:p w:rsidR="00A52699" w:rsidRPr="009B2CF3" w:rsidRDefault="00A52699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A52699" w:rsidRPr="009B2CF3" w:rsidRDefault="00A52699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A52699" w:rsidRPr="009B2CF3" w:rsidRDefault="00A52699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724,2</w:t>
            </w:r>
          </w:p>
          <w:p w:rsidR="00A52699" w:rsidRPr="009B2CF3" w:rsidRDefault="00A52699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A52699" w:rsidRPr="009B2CF3" w:rsidRDefault="00A52699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A52699" w:rsidRPr="009B2CF3" w:rsidRDefault="00A52699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A52699" w:rsidRPr="009B2CF3" w:rsidRDefault="00A52699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A52699" w:rsidRPr="009B2CF3" w:rsidRDefault="00A52699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A52699" w:rsidRPr="009B2CF3" w:rsidRDefault="00A52699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</w:tcPr>
          <w:p w:rsidR="00A52699" w:rsidRPr="009B2CF3" w:rsidRDefault="00A52699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3310DD" w:rsidRPr="009B2CF3" w:rsidTr="0066411F">
        <w:trPr>
          <w:trHeight w:val="900"/>
        </w:trPr>
        <w:tc>
          <w:tcPr>
            <w:tcW w:w="1004" w:type="pct"/>
            <w:vMerge/>
          </w:tcPr>
          <w:p w:rsidR="009C07F3" w:rsidRPr="009B2CF3" w:rsidRDefault="009C07F3" w:rsidP="004E5AE8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vMerge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902</w:t>
            </w:r>
          </w:p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1517348</w:t>
            </w: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540</w:t>
            </w:r>
          </w:p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C07F3" w:rsidRPr="009B2CF3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9C07F3" w:rsidRPr="009B2CF3" w:rsidRDefault="00F74F35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10084,0</w:t>
            </w:r>
          </w:p>
        </w:tc>
        <w:tc>
          <w:tcPr>
            <w:tcW w:w="266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10084,0</w:t>
            </w:r>
          </w:p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9C07F3" w:rsidRPr="009B2CF3" w:rsidRDefault="009C07F3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9C07F3" w:rsidRPr="009B2CF3" w:rsidRDefault="009C07F3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9C07F3" w:rsidRPr="009B2CF3" w:rsidRDefault="009C07F3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9C07F3" w:rsidRPr="009B2CF3" w:rsidRDefault="009C07F3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</w:tcPr>
          <w:p w:rsidR="009C07F3" w:rsidRPr="009B2CF3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3310DD" w:rsidRPr="009B2CF3" w:rsidTr="0066411F">
        <w:trPr>
          <w:trHeight w:val="1035"/>
        </w:trPr>
        <w:tc>
          <w:tcPr>
            <w:tcW w:w="1004" w:type="pct"/>
          </w:tcPr>
          <w:p w:rsidR="0038334E" w:rsidRPr="009B2CF3" w:rsidRDefault="0038334E" w:rsidP="00763EF7">
            <w:pPr>
              <w:rPr>
                <w:b/>
                <w:sz w:val="24"/>
                <w:szCs w:val="24"/>
              </w:rPr>
            </w:pPr>
          </w:p>
          <w:p w:rsidR="0038334E" w:rsidRPr="009B2CF3" w:rsidRDefault="0038334E" w:rsidP="00763EF7">
            <w:pPr>
              <w:rPr>
                <w:b/>
                <w:sz w:val="24"/>
                <w:szCs w:val="24"/>
              </w:rPr>
            </w:pPr>
            <w:r w:rsidRPr="009B2CF3">
              <w:rPr>
                <w:b/>
                <w:sz w:val="24"/>
                <w:szCs w:val="24"/>
              </w:rPr>
              <w:t>Капитальный ремонт;</w:t>
            </w:r>
          </w:p>
          <w:p w:rsidR="0038334E" w:rsidRPr="009B2CF3" w:rsidRDefault="0038334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8334E" w:rsidRPr="009B2CF3" w:rsidRDefault="0038334E" w:rsidP="00763EF7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38334E" w:rsidRPr="009B2CF3" w:rsidRDefault="0038334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  <w:lang w:val="en-US"/>
              </w:rPr>
              <w:t>902</w:t>
            </w: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  <w:p w:rsidR="0038334E" w:rsidRPr="009B2CF3" w:rsidRDefault="0038334E" w:rsidP="000313C6">
            <w:pPr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1518502</w:t>
            </w: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540</w:t>
            </w: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38334E" w:rsidRPr="009B2CF3" w:rsidRDefault="00F74F35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2398,7</w:t>
            </w:r>
          </w:p>
        </w:tc>
        <w:tc>
          <w:tcPr>
            <w:tcW w:w="266" w:type="pct"/>
          </w:tcPr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1498,7</w:t>
            </w: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900,0</w:t>
            </w: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38334E" w:rsidRPr="009B2CF3" w:rsidRDefault="0038334E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38334E" w:rsidRPr="009B2CF3" w:rsidRDefault="0038334E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38334E" w:rsidRPr="009B2CF3" w:rsidRDefault="0038334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38334E" w:rsidRPr="009B2CF3" w:rsidRDefault="0038334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</w:tcPr>
          <w:p w:rsidR="0038334E" w:rsidRPr="009B2CF3" w:rsidRDefault="0038334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38334E" w:rsidRPr="009B2CF3" w:rsidTr="0066411F">
        <w:trPr>
          <w:trHeight w:val="653"/>
        </w:trPr>
        <w:tc>
          <w:tcPr>
            <w:tcW w:w="1004" w:type="pct"/>
            <w:vMerge w:val="restart"/>
          </w:tcPr>
          <w:p w:rsidR="0038334E" w:rsidRPr="009B2CF3" w:rsidRDefault="0038334E" w:rsidP="00763EF7">
            <w:pPr>
              <w:rPr>
                <w:b/>
                <w:sz w:val="24"/>
                <w:szCs w:val="24"/>
              </w:rPr>
            </w:pPr>
          </w:p>
          <w:p w:rsidR="0038334E" w:rsidRPr="009B2CF3" w:rsidRDefault="0038334E" w:rsidP="00763EF7">
            <w:pPr>
              <w:rPr>
                <w:b/>
                <w:sz w:val="24"/>
                <w:szCs w:val="24"/>
              </w:rPr>
            </w:pPr>
          </w:p>
          <w:p w:rsidR="0038334E" w:rsidRPr="009B2CF3" w:rsidRDefault="0038334E" w:rsidP="00763EF7">
            <w:pPr>
              <w:rPr>
                <w:b/>
                <w:sz w:val="24"/>
                <w:szCs w:val="24"/>
              </w:rPr>
            </w:pPr>
            <w:r w:rsidRPr="009B2CF3">
              <w:rPr>
                <w:b/>
                <w:sz w:val="24"/>
                <w:szCs w:val="24"/>
              </w:rPr>
              <w:t>Разработку проектно сметной документации;</w:t>
            </w:r>
          </w:p>
          <w:p w:rsidR="0038334E" w:rsidRPr="009B2CF3" w:rsidRDefault="0038334E" w:rsidP="00763EF7">
            <w:pPr>
              <w:rPr>
                <w:b/>
                <w:sz w:val="24"/>
                <w:szCs w:val="24"/>
              </w:rPr>
            </w:pPr>
          </w:p>
          <w:p w:rsidR="0038334E" w:rsidRPr="009B2CF3" w:rsidRDefault="0038334E" w:rsidP="00763EF7">
            <w:pPr>
              <w:rPr>
                <w:b/>
                <w:sz w:val="24"/>
                <w:szCs w:val="24"/>
              </w:rPr>
            </w:pPr>
          </w:p>
          <w:p w:rsidR="0038334E" w:rsidRPr="009B2CF3" w:rsidRDefault="0038334E" w:rsidP="00763EF7">
            <w:pPr>
              <w:rPr>
                <w:b/>
                <w:sz w:val="24"/>
                <w:szCs w:val="24"/>
              </w:rPr>
            </w:pPr>
          </w:p>
          <w:p w:rsidR="0038334E" w:rsidRPr="009B2CF3" w:rsidRDefault="0038334E" w:rsidP="00763EF7">
            <w:pPr>
              <w:rPr>
                <w:b/>
                <w:sz w:val="24"/>
                <w:szCs w:val="24"/>
              </w:rPr>
            </w:pPr>
          </w:p>
          <w:p w:rsidR="0038334E" w:rsidRPr="009B2CF3" w:rsidRDefault="0038334E" w:rsidP="00763EF7">
            <w:pPr>
              <w:rPr>
                <w:b/>
                <w:sz w:val="24"/>
                <w:szCs w:val="24"/>
              </w:rPr>
            </w:pPr>
          </w:p>
          <w:p w:rsidR="0038334E" w:rsidRPr="009B2CF3" w:rsidRDefault="0038334E" w:rsidP="00763EF7">
            <w:pPr>
              <w:rPr>
                <w:b/>
                <w:sz w:val="24"/>
                <w:szCs w:val="24"/>
              </w:rPr>
            </w:pPr>
          </w:p>
          <w:p w:rsidR="0038334E" w:rsidRPr="009B2CF3" w:rsidRDefault="0038334E" w:rsidP="00763EF7">
            <w:pPr>
              <w:rPr>
                <w:b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</w:tcPr>
          <w:p w:rsidR="0038334E" w:rsidRPr="009B2CF3" w:rsidRDefault="0038334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904</w:t>
            </w: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3" w:type="pct"/>
          </w:tcPr>
          <w:p w:rsidR="0038334E" w:rsidRPr="009B2CF3" w:rsidRDefault="0038334E" w:rsidP="000313C6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  <w:p w:rsidR="0038334E" w:rsidRPr="009B2CF3" w:rsidRDefault="0038334E" w:rsidP="000313C6">
            <w:pPr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1518501</w:t>
            </w: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540</w:t>
            </w: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38334E" w:rsidRPr="009B2CF3" w:rsidRDefault="00F74F35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3590,6</w:t>
            </w:r>
          </w:p>
        </w:tc>
        <w:tc>
          <w:tcPr>
            <w:tcW w:w="266" w:type="pct"/>
          </w:tcPr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3240,5</w:t>
            </w:r>
          </w:p>
        </w:tc>
        <w:tc>
          <w:tcPr>
            <w:tcW w:w="267" w:type="pct"/>
          </w:tcPr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350,1</w:t>
            </w: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rPr>
                <w:spacing w:val="-20"/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38334E" w:rsidRPr="009B2CF3" w:rsidRDefault="0038334E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38334E" w:rsidRPr="009B2CF3" w:rsidRDefault="0038334E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38334E" w:rsidRPr="009B2CF3" w:rsidRDefault="0038334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38334E" w:rsidRPr="009B2CF3" w:rsidRDefault="0038334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</w:tcPr>
          <w:p w:rsidR="0038334E" w:rsidRPr="009B2CF3" w:rsidRDefault="0038334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38334E" w:rsidRPr="009B2CF3" w:rsidTr="0066411F">
        <w:trPr>
          <w:trHeight w:val="2115"/>
        </w:trPr>
        <w:tc>
          <w:tcPr>
            <w:tcW w:w="1004" w:type="pct"/>
            <w:vMerge/>
          </w:tcPr>
          <w:p w:rsidR="0038334E" w:rsidRPr="009B2CF3" w:rsidRDefault="0038334E" w:rsidP="00763EF7">
            <w:pPr>
              <w:rPr>
                <w:b/>
                <w:sz w:val="24"/>
                <w:szCs w:val="24"/>
              </w:rPr>
            </w:pPr>
          </w:p>
        </w:tc>
        <w:tc>
          <w:tcPr>
            <w:tcW w:w="560" w:type="pct"/>
            <w:vMerge/>
          </w:tcPr>
          <w:p w:rsidR="0038334E" w:rsidRPr="009B2CF3" w:rsidRDefault="0038334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902</w:t>
            </w:r>
          </w:p>
          <w:p w:rsidR="0038334E" w:rsidRPr="009B2CF3" w:rsidRDefault="0038334E" w:rsidP="000313C6">
            <w:pPr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8334E" w:rsidRPr="009B2CF3" w:rsidRDefault="0038334E" w:rsidP="000313C6">
            <w:pPr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  <w:p w:rsidR="0038334E" w:rsidRPr="009B2CF3" w:rsidRDefault="0038334E" w:rsidP="000313C6">
            <w:pPr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1510085010</w:t>
            </w: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540</w:t>
            </w: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38334E" w:rsidRPr="009B2CF3" w:rsidRDefault="00F74F35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266" w:type="pct"/>
          </w:tcPr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38334E" w:rsidRPr="009B2CF3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38334E" w:rsidRPr="009B2CF3" w:rsidRDefault="0038334E" w:rsidP="000313C6">
            <w:pPr>
              <w:rPr>
                <w:spacing w:val="-20"/>
                <w:sz w:val="24"/>
                <w:szCs w:val="24"/>
              </w:rPr>
            </w:pPr>
          </w:p>
          <w:p w:rsidR="0038334E" w:rsidRPr="009B2CF3" w:rsidRDefault="0038334E" w:rsidP="000313C6">
            <w:pPr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100,0</w:t>
            </w:r>
          </w:p>
          <w:p w:rsidR="0038334E" w:rsidRPr="009B2CF3" w:rsidRDefault="0038334E" w:rsidP="000313C6">
            <w:pPr>
              <w:rPr>
                <w:spacing w:val="-20"/>
                <w:sz w:val="24"/>
                <w:szCs w:val="24"/>
              </w:rPr>
            </w:pPr>
          </w:p>
          <w:p w:rsidR="0038334E" w:rsidRPr="009B2CF3" w:rsidRDefault="0038334E" w:rsidP="000313C6">
            <w:pPr>
              <w:rPr>
                <w:spacing w:val="-20"/>
                <w:sz w:val="24"/>
                <w:szCs w:val="24"/>
              </w:rPr>
            </w:pPr>
          </w:p>
          <w:p w:rsidR="0038334E" w:rsidRPr="009B2CF3" w:rsidRDefault="0038334E" w:rsidP="000313C6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38334E" w:rsidRPr="009B2CF3" w:rsidRDefault="0038334E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38334E" w:rsidRPr="009B2CF3" w:rsidRDefault="0038334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38334E" w:rsidRPr="009B2CF3" w:rsidRDefault="0038334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</w:tcPr>
          <w:p w:rsidR="0038334E" w:rsidRPr="009B2CF3" w:rsidRDefault="0038334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7B690E" w:rsidRPr="009B2CF3" w:rsidTr="0066411F">
        <w:trPr>
          <w:trHeight w:val="1755"/>
        </w:trPr>
        <w:tc>
          <w:tcPr>
            <w:tcW w:w="1004" w:type="pct"/>
            <w:vMerge w:val="restart"/>
          </w:tcPr>
          <w:p w:rsidR="007B690E" w:rsidRPr="009B2CF3" w:rsidRDefault="007B690E" w:rsidP="00763EF7">
            <w:pPr>
              <w:rPr>
                <w:b/>
                <w:sz w:val="24"/>
                <w:szCs w:val="24"/>
              </w:rPr>
            </w:pPr>
          </w:p>
          <w:p w:rsidR="007B690E" w:rsidRPr="009B2CF3" w:rsidRDefault="007B690E" w:rsidP="00763EF7">
            <w:pPr>
              <w:rPr>
                <w:b/>
                <w:sz w:val="24"/>
                <w:szCs w:val="24"/>
              </w:rPr>
            </w:pPr>
          </w:p>
          <w:p w:rsidR="007B690E" w:rsidRPr="009B2CF3" w:rsidRDefault="007B690E" w:rsidP="00763EF7">
            <w:pPr>
              <w:rPr>
                <w:b/>
                <w:sz w:val="24"/>
                <w:szCs w:val="24"/>
              </w:rPr>
            </w:pPr>
          </w:p>
          <w:p w:rsidR="007B690E" w:rsidRPr="009B2CF3" w:rsidRDefault="007B690E" w:rsidP="00763EF7">
            <w:pPr>
              <w:rPr>
                <w:b/>
                <w:sz w:val="24"/>
                <w:szCs w:val="24"/>
              </w:rPr>
            </w:pPr>
            <w:r w:rsidRPr="009B2CF3">
              <w:rPr>
                <w:b/>
                <w:sz w:val="24"/>
                <w:szCs w:val="24"/>
              </w:rPr>
              <w:t xml:space="preserve">Ремонт и содержание автомобильных </w:t>
            </w:r>
          </w:p>
          <w:p w:rsidR="007B690E" w:rsidRPr="009B2CF3" w:rsidRDefault="007B690E" w:rsidP="00763EF7">
            <w:pPr>
              <w:rPr>
                <w:b/>
                <w:sz w:val="24"/>
                <w:szCs w:val="24"/>
              </w:rPr>
            </w:pPr>
            <w:r w:rsidRPr="009B2CF3">
              <w:rPr>
                <w:b/>
                <w:sz w:val="24"/>
                <w:szCs w:val="24"/>
              </w:rPr>
              <w:t>дорог общего пользования местного значения и тротуаров;</w:t>
            </w:r>
          </w:p>
          <w:p w:rsidR="007B690E" w:rsidRPr="009B2CF3" w:rsidRDefault="007B690E" w:rsidP="00763EF7">
            <w:pPr>
              <w:rPr>
                <w:b/>
                <w:sz w:val="24"/>
                <w:szCs w:val="24"/>
              </w:rPr>
            </w:pPr>
          </w:p>
          <w:p w:rsidR="007B690E" w:rsidRPr="009B2CF3" w:rsidRDefault="007B690E" w:rsidP="00763EF7">
            <w:pPr>
              <w:rPr>
                <w:b/>
                <w:sz w:val="24"/>
                <w:szCs w:val="24"/>
              </w:rPr>
            </w:pPr>
          </w:p>
          <w:p w:rsidR="007B690E" w:rsidRPr="009B2CF3" w:rsidRDefault="007B690E" w:rsidP="00763EF7">
            <w:pPr>
              <w:rPr>
                <w:b/>
                <w:sz w:val="24"/>
                <w:szCs w:val="24"/>
              </w:rPr>
            </w:pPr>
          </w:p>
          <w:p w:rsidR="007B690E" w:rsidRPr="009B2CF3" w:rsidRDefault="007B690E" w:rsidP="00763EF7">
            <w:pPr>
              <w:rPr>
                <w:b/>
                <w:sz w:val="24"/>
                <w:szCs w:val="24"/>
              </w:rPr>
            </w:pPr>
          </w:p>
        </w:tc>
        <w:tc>
          <w:tcPr>
            <w:tcW w:w="560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7B690E" w:rsidRPr="009B2CF3" w:rsidRDefault="007B690E" w:rsidP="000313C6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902</w:t>
            </w:r>
          </w:p>
          <w:p w:rsidR="007B690E" w:rsidRPr="009B2CF3" w:rsidRDefault="007B690E" w:rsidP="000313C6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7B690E" w:rsidRPr="009B2CF3" w:rsidRDefault="007B690E" w:rsidP="000313C6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  <w:p w:rsidR="007B690E" w:rsidRPr="009B2CF3" w:rsidRDefault="007B690E" w:rsidP="000313C6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1517351</w:t>
            </w:r>
          </w:p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540</w:t>
            </w:r>
          </w:p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540" w:type="pct"/>
            <w:vMerge w:val="restart"/>
          </w:tcPr>
          <w:p w:rsidR="007B690E" w:rsidRPr="009B2CF3" w:rsidRDefault="00F74F35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11565,3</w:t>
            </w:r>
          </w:p>
        </w:tc>
        <w:tc>
          <w:tcPr>
            <w:tcW w:w="266" w:type="pct"/>
          </w:tcPr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3669,7</w:t>
            </w:r>
          </w:p>
        </w:tc>
        <w:tc>
          <w:tcPr>
            <w:tcW w:w="267" w:type="pct"/>
          </w:tcPr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1934,8</w:t>
            </w:r>
          </w:p>
        </w:tc>
        <w:tc>
          <w:tcPr>
            <w:tcW w:w="222" w:type="pct"/>
          </w:tcPr>
          <w:p w:rsidR="007B690E" w:rsidRPr="009B2CF3" w:rsidRDefault="007B690E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7B690E" w:rsidRPr="009B2CF3" w:rsidRDefault="007B690E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7B690E" w:rsidRPr="009B2CF3" w:rsidRDefault="007B690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7B690E" w:rsidRPr="009B2CF3" w:rsidRDefault="007B690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7B690E" w:rsidRPr="009B2CF3" w:rsidTr="0066411F">
        <w:trPr>
          <w:trHeight w:val="694"/>
        </w:trPr>
        <w:tc>
          <w:tcPr>
            <w:tcW w:w="1004" w:type="pct"/>
            <w:vMerge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7B690E" w:rsidRPr="009B2CF3" w:rsidRDefault="007B690E" w:rsidP="000313C6">
            <w:pPr>
              <w:rPr>
                <w:sz w:val="24"/>
                <w:szCs w:val="24"/>
              </w:rPr>
            </w:pPr>
          </w:p>
          <w:p w:rsidR="007B690E" w:rsidRPr="009B2CF3" w:rsidRDefault="007B690E" w:rsidP="000313C6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902</w:t>
            </w:r>
          </w:p>
          <w:p w:rsidR="007B690E" w:rsidRPr="009B2CF3" w:rsidRDefault="007B690E" w:rsidP="000313C6">
            <w:pPr>
              <w:rPr>
                <w:sz w:val="24"/>
                <w:szCs w:val="24"/>
              </w:rPr>
            </w:pPr>
          </w:p>
          <w:p w:rsidR="007B690E" w:rsidRPr="009B2CF3" w:rsidRDefault="007B690E" w:rsidP="000313C6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7B690E" w:rsidRPr="009B2CF3" w:rsidRDefault="007B690E" w:rsidP="000313C6">
            <w:pPr>
              <w:rPr>
                <w:sz w:val="24"/>
                <w:szCs w:val="24"/>
              </w:rPr>
            </w:pPr>
          </w:p>
          <w:p w:rsidR="007B690E" w:rsidRPr="009B2CF3" w:rsidRDefault="007B690E" w:rsidP="000313C6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  <w:p w:rsidR="007B690E" w:rsidRPr="009B2CF3" w:rsidRDefault="007B690E" w:rsidP="000313C6">
            <w:pPr>
              <w:rPr>
                <w:sz w:val="24"/>
                <w:szCs w:val="24"/>
              </w:rPr>
            </w:pPr>
          </w:p>
          <w:p w:rsidR="007B690E" w:rsidRPr="009B2CF3" w:rsidRDefault="007B690E" w:rsidP="000313C6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  <w:lang w:val="en-US"/>
              </w:rPr>
            </w:pPr>
            <w:r w:rsidRPr="009B2CF3">
              <w:rPr>
                <w:sz w:val="24"/>
                <w:szCs w:val="24"/>
              </w:rPr>
              <w:t>151</w:t>
            </w:r>
            <w:r w:rsidRPr="009B2CF3">
              <w:rPr>
                <w:sz w:val="24"/>
                <w:szCs w:val="24"/>
                <w:lang w:val="en-US"/>
              </w:rPr>
              <w:t>00</w:t>
            </w:r>
            <w:r w:rsidRPr="009B2CF3">
              <w:rPr>
                <w:sz w:val="24"/>
                <w:szCs w:val="24"/>
              </w:rPr>
              <w:t>7351</w:t>
            </w:r>
            <w:r w:rsidRPr="009B2CF3">
              <w:rPr>
                <w:sz w:val="24"/>
                <w:szCs w:val="24"/>
                <w:lang w:val="en-US"/>
              </w:rPr>
              <w:t>0</w:t>
            </w:r>
          </w:p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540</w:t>
            </w:r>
          </w:p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</w:tcPr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7B690E" w:rsidRPr="009B2CF3" w:rsidRDefault="007B690E" w:rsidP="000313C6">
            <w:pPr>
              <w:rPr>
                <w:spacing w:val="-20"/>
                <w:sz w:val="24"/>
                <w:szCs w:val="24"/>
              </w:rPr>
            </w:pPr>
          </w:p>
          <w:p w:rsidR="007B690E" w:rsidRPr="009B2CF3" w:rsidRDefault="007B690E" w:rsidP="000313C6">
            <w:pPr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1934,8</w:t>
            </w:r>
          </w:p>
        </w:tc>
        <w:tc>
          <w:tcPr>
            <w:tcW w:w="267" w:type="pct"/>
          </w:tcPr>
          <w:p w:rsidR="007B690E" w:rsidRPr="009B2CF3" w:rsidRDefault="007B690E" w:rsidP="000313C6">
            <w:pPr>
              <w:rPr>
                <w:sz w:val="24"/>
                <w:szCs w:val="24"/>
              </w:rPr>
            </w:pPr>
          </w:p>
          <w:p w:rsidR="007B690E" w:rsidRPr="009B2CF3" w:rsidRDefault="007B690E" w:rsidP="000313C6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1681,5</w:t>
            </w:r>
          </w:p>
          <w:p w:rsidR="007B690E" w:rsidRPr="009B2CF3" w:rsidRDefault="007B690E" w:rsidP="000313C6">
            <w:pPr>
              <w:rPr>
                <w:sz w:val="24"/>
                <w:szCs w:val="24"/>
              </w:rPr>
            </w:pPr>
          </w:p>
          <w:p w:rsidR="007B690E" w:rsidRPr="009B2CF3" w:rsidRDefault="007B690E" w:rsidP="000313C6">
            <w:pPr>
              <w:rPr>
                <w:sz w:val="24"/>
                <w:szCs w:val="24"/>
              </w:rPr>
            </w:pPr>
          </w:p>
          <w:p w:rsidR="007B690E" w:rsidRPr="009B2CF3" w:rsidRDefault="007B690E" w:rsidP="000313C6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:rsidR="007B690E" w:rsidRPr="009B2CF3" w:rsidRDefault="007B690E" w:rsidP="000313C6">
            <w:pPr>
              <w:rPr>
                <w:sz w:val="24"/>
                <w:szCs w:val="24"/>
              </w:rPr>
            </w:pPr>
          </w:p>
          <w:p w:rsidR="007B690E" w:rsidRPr="009B2CF3" w:rsidRDefault="007B690E" w:rsidP="000313C6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781,5</w:t>
            </w:r>
          </w:p>
        </w:tc>
        <w:tc>
          <w:tcPr>
            <w:tcW w:w="267" w:type="pct"/>
          </w:tcPr>
          <w:p w:rsidR="007B690E" w:rsidRPr="009B2CF3" w:rsidRDefault="007B690E" w:rsidP="000313C6">
            <w:pPr>
              <w:rPr>
                <w:sz w:val="24"/>
                <w:szCs w:val="24"/>
              </w:rPr>
            </w:pPr>
          </w:p>
          <w:p w:rsidR="007B690E" w:rsidRPr="009B2CF3" w:rsidRDefault="007B690E" w:rsidP="000313C6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781,5</w:t>
            </w:r>
          </w:p>
        </w:tc>
        <w:tc>
          <w:tcPr>
            <w:tcW w:w="266" w:type="pct"/>
          </w:tcPr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781,5</w:t>
            </w:r>
          </w:p>
        </w:tc>
      </w:tr>
      <w:tr w:rsidR="003310DD" w:rsidRPr="009B2CF3" w:rsidTr="0066411F">
        <w:trPr>
          <w:trHeight w:val="1410"/>
        </w:trPr>
        <w:tc>
          <w:tcPr>
            <w:tcW w:w="1004" w:type="pct"/>
          </w:tcPr>
          <w:p w:rsidR="007B690E" w:rsidRPr="009B2CF3" w:rsidRDefault="007B690E" w:rsidP="00763EF7">
            <w:pPr>
              <w:rPr>
                <w:b/>
                <w:sz w:val="24"/>
                <w:szCs w:val="24"/>
              </w:rPr>
            </w:pPr>
          </w:p>
          <w:p w:rsidR="007B690E" w:rsidRPr="009B2CF3" w:rsidRDefault="007B690E" w:rsidP="00763EF7">
            <w:pPr>
              <w:rPr>
                <w:b/>
                <w:sz w:val="24"/>
                <w:szCs w:val="24"/>
              </w:rPr>
            </w:pPr>
          </w:p>
          <w:p w:rsidR="007B690E" w:rsidRPr="009B2CF3" w:rsidRDefault="007B690E" w:rsidP="00763EF7">
            <w:pPr>
              <w:rPr>
                <w:sz w:val="24"/>
                <w:szCs w:val="24"/>
              </w:rPr>
            </w:pPr>
            <w:r w:rsidRPr="009B2CF3">
              <w:rPr>
                <w:b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560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7B690E" w:rsidRPr="009B2CF3" w:rsidRDefault="007B690E" w:rsidP="000313C6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902</w:t>
            </w:r>
          </w:p>
        </w:tc>
        <w:tc>
          <w:tcPr>
            <w:tcW w:w="233" w:type="pct"/>
          </w:tcPr>
          <w:p w:rsidR="007B690E" w:rsidRPr="009B2CF3" w:rsidRDefault="007B690E" w:rsidP="000313C6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</w:tc>
        <w:tc>
          <w:tcPr>
            <w:tcW w:w="419" w:type="pct"/>
          </w:tcPr>
          <w:p w:rsidR="007B690E" w:rsidRPr="009B2CF3" w:rsidRDefault="007B690E" w:rsidP="000313C6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151</w:t>
            </w:r>
            <w:r w:rsidRPr="009B2CF3">
              <w:rPr>
                <w:sz w:val="24"/>
                <w:szCs w:val="24"/>
                <w:lang w:val="en-US"/>
              </w:rPr>
              <w:t>00</w:t>
            </w:r>
            <w:r w:rsidRPr="009B2CF3">
              <w:rPr>
                <w:sz w:val="24"/>
                <w:szCs w:val="24"/>
              </w:rPr>
              <w:t>850</w:t>
            </w:r>
            <w:r w:rsidRPr="009B2CF3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34" w:type="pct"/>
          </w:tcPr>
          <w:p w:rsidR="007B690E" w:rsidRPr="009B2CF3" w:rsidRDefault="007B690E" w:rsidP="000313C6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540</w:t>
            </w:r>
          </w:p>
        </w:tc>
        <w:tc>
          <w:tcPr>
            <w:tcW w:w="540" w:type="pct"/>
          </w:tcPr>
          <w:p w:rsidR="007B690E" w:rsidRPr="009B2CF3" w:rsidRDefault="00F74F35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2191,5</w:t>
            </w:r>
          </w:p>
        </w:tc>
        <w:tc>
          <w:tcPr>
            <w:tcW w:w="266" w:type="pct"/>
          </w:tcPr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7B690E" w:rsidRPr="009B2CF3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7B690E" w:rsidRPr="009B2CF3" w:rsidRDefault="007B690E" w:rsidP="000313C6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7B690E" w:rsidRPr="009B2CF3" w:rsidRDefault="007B690E" w:rsidP="000313C6">
            <w:pPr>
              <w:rPr>
                <w:spacing w:val="-20"/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2191,5</w:t>
            </w:r>
          </w:p>
        </w:tc>
        <w:tc>
          <w:tcPr>
            <w:tcW w:w="222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9B2CF3" w:rsidRDefault="007B690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9B2CF3" w:rsidRDefault="007B690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7B690E" w:rsidRPr="009B2CF3" w:rsidTr="0066411F">
        <w:trPr>
          <w:trHeight w:val="510"/>
        </w:trPr>
        <w:tc>
          <w:tcPr>
            <w:tcW w:w="1004" w:type="pct"/>
            <w:vMerge w:val="restar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Основное мероприятие 1.8</w:t>
            </w:r>
            <w:r w:rsidRPr="009B2CF3">
              <w:rPr>
                <w:b/>
                <w:kern w:val="2"/>
                <w:sz w:val="24"/>
                <w:szCs w:val="24"/>
              </w:rPr>
              <w:t xml:space="preserve"> </w:t>
            </w:r>
            <w:r w:rsidRPr="009B2CF3">
              <w:rPr>
                <w:kern w:val="2"/>
                <w:sz w:val="24"/>
                <w:szCs w:val="24"/>
              </w:rPr>
              <w:t>Погашение кредиторской задолженности на ремонт и со</w:t>
            </w:r>
            <w:r w:rsidRPr="009B2CF3">
              <w:rPr>
                <w:kern w:val="2"/>
                <w:sz w:val="24"/>
                <w:szCs w:val="24"/>
              </w:rPr>
              <w:softHyphen/>
              <w:t>держание автомо</w:t>
            </w:r>
            <w:r w:rsidRPr="009B2CF3">
              <w:rPr>
                <w:kern w:val="2"/>
                <w:sz w:val="24"/>
                <w:szCs w:val="24"/>
              </w:rPr>
              <w:softHyphen/>
              <w:t>бильных дорог об</w:t>
            </w:r>
            <w:r w:rsidRPr="009B2CF3">
              <w:rPr>
                <w:kern w:val="2"/>
                <w:sz w:val="24"/>
                <w:szCs w:val="24"/>
              </w:rPr>
              <w:softHyphen/>
              <w:t xml:space="preserve">щего пользования местного значения за 2014 </w:t>
            </w:r>
            <w:r w:rsidRPr="009B2CF3">
              <w:rPr>
                <w:kern w:val="2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560" w:type="pct"/>
            <w:vMerge w:val="restar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902</w:t>
            </w:r>
          </w:p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1517351</w:t>
            </w:r>
          </w:p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244</w:t>
            </w:r>
          </w:p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540" w:type="pct"/>
            <w:vMerge w:val="restart"/>
          </w:tcPr>
          <w:p w:rsidR="007B690E" w:rsidRPr="009B2CF3" w:rsidRDefault="00F74F35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833,9</w:t>
            </w:r>
          </w:p>
        </w:tc>
        <w:tc>
          <w:tcPr>
            <w:tcW w:w="266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319,2</w:t>
            </w:r>
          </w:p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7B690E" w:rsidRPr="009B2CF3" w:rsidTr="0066411F">
        <w:trPr>
          <w:trHeight w:val="1005"/>
        </w:trPr>
        <w:tc>
          <w:tcPr>
            <w:tcW w:w="1004" w:type="pct"/>
            <w:vMerge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pct"/>
            <w:vMerge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904</w:t>
            </w:r>
          </w:p>
        </w:tc>
        <w:tc>
          <w:tcPr>
            <w:tcW w:w="233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0409</w:t>
            </w:r>
          </w:p>
        </w:tc>
        <w:tc>
          <w:tcPr>
            <w:tcW w:w="419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1517351</w:t>
            </w:r>
          </w:p>
        </w:tc>
        <w:tc>
          <w:tcPr>
            <w:tcW w:w="234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540</w:t>
            </w:r>
          </w:p>
        </w:tc>
        <w:tc>
          <w:tcPr>
            <w:tcW w:w="540" w:type="pct"/>
            <w:vMerge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9B2CF3">
              <w:rPr>
                <w:spacing w:val="-20"/>
                <w:sz w:val="24"/>
                <w:szCs w:val="24"/>
              </w:rPr>
              <w:t>514,7</w:t>
            </w:r>
          </w:p>
        </w:tc>
        <w:tc>
          <w:tcPr>
            <w:tcW w:w="222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</w:tcPr>
          <w:p w:rsidR="007B690E" w:rsidRPr="009B2CF3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</w:tbl>
    <w:p w:rsidR="002E0301" w:rsidRPr="009B2CF3" w:rsidRDefault="002E0301" w:rsidP="00F009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2546" w:rsidRPr="009B2CF3" w:rsidRDefault="004F2546" w:rsidP="004F254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>Примечание.</w:t>
      </w:r>
    </w:p>
    <w:p w:rsidR="004F2546" w:rsidRPr="009B2CF3" w:rsidRDefault="004F2546" w:rsidP="004F254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>Используемые сокращения:</w:t>
      </w:r>
    </w:p>
    <w:p w:rsidR="001C35B7" w:rsidRPr="009B2CF3" w:rsidRDefault="00B1699A" w:rsidP="009709A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4"/>
          <w:szCs w:val="24"/>
        </w:rPr>
      </w:pPr>
      <w:r w:rsidRPr="009B2CF3">
        <w:rPr>
          <w:kern w:val="2"/>
          <w:sz w:val="24"/>
          <w:szCs w:val="24"/>
        </w:rPr>
        <w:t>Х – данные ячейки не заполняются.</w:t>
      </w:r>
    </w:p>
    <w:p w:rsidR="009709A3" w:rsidRPr="009B2CF3" w:rsidRDefault="009709A3" w:rsidP="009709A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4"/>
          <w:szCs w:val="24"/>
        </w:rPr>
      </w:pPr>
    </w:p>
    <w:p w:rsidR="009709A3" w:rsidRDefault="009709A3" w:rsidP="009709A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</w:rPr>
      </w:pPr>
    </w:p>
    <w:p w:rsidR="00E438C8" w:rsidRDefault="003F6614" w:rsidP="00E438C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3579B" w:rsidRDefault="00B3579B" w:rsidP="00E438C8">
      <w:pPr>
        <w:rPr>
          <w:sz w:val="28"/>
          <w:szCs w:val="28"/>
        </w:rPr>
      </w:pPr>
    </w:p>
    <w:p w:rsidR="00B3579B" w:rsidRDefault="00B3579B" w:rsidP="00E438C8">
      <w:pPr>
        <w:rPr>
          <w:sz w:val="28"/>
          <w:szCs w:val="28"/>
        </w:rPr>
      </w:pPr>
    </w:p>
    <w:p w:rsidR="009709A3" w:rsidRDefault="009709A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9B2CF3" w:rsidRDefault="009B2CF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9B2CF3" w:rsidRDefault="009B2CF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9B2CF3" w:rsidRDefault="009B2CF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9B2CF3" w:rsidRDefault="009B2CF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9B2CF3" w:rsidRDefault="009B2CF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9B2CF3" w:rsidRDefault="009B2CF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9B2CF3" w:rsidRDefault="009B2CF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9B2CF3" w:rsidRDefault="009B2CF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9B2CF3" w:rsidRDefault="009B2CF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9B2CF3" w:rsidRDefault="009B2CF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9B2CF3" w:rsidRDefault="009B2CF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9B2CF3" w:rsidRDefault="009B2CF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9B2CF3" w:rsidRDefault="009B2CF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9B2CF3" w:rsidRDefault="009B2CF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9B2CF3" w:rsidRDefault="009B2CF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9B2CF3" w:rsidRDefault="009B2CF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9B2CF3" w:rsidRDefault="009B2CF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9709A3" w:rsidRPr="009B2CF3" w:rsidRDefault="009709A3" w:rsidP="007F6C44">
      <w:pPr>
        <w:tabs>
          <w:tab w:val="left" w:pos="1522"/>
        </w:tabs>
        <w:ind w:left="6237"/>
        <w:jc w:val="right"/>
        <w:rPr>
          <w:sz w:val="24"/>
          <w:szCs w:val="24"/>
        </w:rPr>
      </w:pPr>
    </w:p>
    <w:p w:rsidR="007F6C44" w:rsidRPr="009B2CF3" w:rsidRDefault="007F6C44" w:rsidP="007F6C44">
      <w:pPr>
        <w:tabs>
          <w:tab w:val="left" w:pos="1522"/>
        </w:tabs>
        <w:ind w:left="6237"/>
        <w:jc w:val="right"/>
        <w:rPr>
          <w:sz w:val="24"/>
          <w:szCs w:val="24"/>
        </w:rPr>
      </w:pPr>
      <w:r w:rsidRPr="009B2CF3">
        <w:rPr>
          <w:sz w:val="24"/>
          <w:szCs w:val="24"/>
        </w:rPr>
        <w:lastRenderedPageBreak/>
        <w:t>Приложение № 5 к</w:t>
      </w:r>
    </w:p>
    <w:p w:rsidR="007F6C44" w:rsidRPr="009B2CF3" w:rsidRDefault="007F6C44" w:rsidP="007F6C44">
      <w:pPr>
        <w:tabs>
          <w:tab w:val="left" w:pos="1522"/>
        </w:tabs>
        <w:ind w:left="6237"/>
        <w:jc w:val="right"/>
        <w:rPr>
          <w:sz w:val="24"/>
          <w:szCs w:val="24"/>
        </w:rPr>
      </w:pPr>
      <w:r w:rsidRPr="009B2CF3">
        <w:rPr>
          <w:sz w:val="24"/>
          <w:szCs w:val="24"/>
        </w:rPr>
        <w:t>муниципальной программе</w:t>
      </w:r>
    </w:p>
    <w:p w:rsidR="007F6C44" w:rsidRPr="009B2CF3" w:rsidRDefault="007F6C44" w:rsidP="007F6C44">
      <w:pPr>
        <w:tabs>
          <w:tab w:val="left" w:pos="1522"/>
        </w:tabs>
        <w:ind w:left="6237"/>
        <w:jc w:val="right"/>
        <w:rPr>
          <w:sz w:val="24"/>
          <w:szCs w:val="24"/>
        </w:rPr>
      </w:pPr>
      <w:r w:rsidRPr="009B2CF3">
        <w:rPr>
          <w:sz w:val="24"/>
          <w:szCs w:val="24"/>
        </w:rPr>
        <w:t xml:space="preserve">«Развитие транспортной системы»                               </w:t>
      </w:r>
    </w:p>
    <w:p w:rsidR="002A44F1" w:rsidRPr="009B2CF3" w:rsidRDefault="002A44F1" w:rsidP="00924994">
      <w:pPr>
        <w:ind w:left="10773"/>
        <w:jc w:val="center"/>
        <w:rPr>
          <w:sz w:val="24"/>
          <w:szCs w:val="24"/>
        </w:rPr>
      </w:pPr>
    </w:p>
    <w:p w:rsidR="00AC1B87" w:rsidRPr="009B2CF3" w:rsidRDefault="00AC1B87" w:rsidP="00924994">
      <w:pPr>
        <w:jc w:val="center"/>
        <w:rPr>
          <w:caps/>
          <w:sz w:val="24"/>
          <w:szCs w:val="24"/>
        </w:rPr>
      </w:pPr>
      <w:r w:rsidRPr="009B2CF3">
        <w:rPr>
          <w:caps/>
          <w:sz w:val="24"/>
          <w:szCs w:val="24"/>
        </w:rPr>
        <w:t>Расходы</w:t>
      </w:r>
    </w:p>
    <w:p w:rsidR="00AC1B87" w:rsidRPr="009B2CF3" w:rsidRDefault="00AC1B87" w:rsidP="00924994">
      <w:pPr>
        <w:jc w:val="center"/>
        <w:rPr>
          <w:sz w:val="24"/>
          <w:szCs w:val="24"/>
        </w:rPr>
      </w:pPr>
      <w:r w:rsidRPr="009B2CF3">
        <w:rPr>
          <w:sz w:val="24"/>
          <w:szCs w:val="24"/>
        </w:rPr>
        <w:t xml:space="preserve">на реализацию </w:t>
      </w:r>
      <w:r w:rsidR="0035007E" w:rsidRPr="009B2CF3">
        <w:rPr>
          <w:sz w:val="24"/>
          <w:szCs w:val="24"/>
        </w:rPr>
        <w:t>муниципальной</w:t>
      </w:r>
      <w:r w:rsidRPr="009B2CF3">
        <w:rPr>
          <w:sz w:val="24"/>
          <w:szCs w:val="24"/>
        </w:rPr>
        <w:t xml:space="preserve"> программы</w:t>
      </w:r>
    </w:p>
    <w:p w:rsidR="00541D78" w:rsidRDefault="00541D78" w:rsidP="0092499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2138"/>
        <w:gridCol w:w="1648"/>
        <w:gridCol w:w="1565"/>
        <w:gridCol w:w="1580"/>
        <w:gridCol w:w="1437"/>
        <w:gridCol w:w="1295"/>
        <w:gridCol w:w="1294"/>
        <w:gridCol w:w="1295"/>
        <w:gridCol w:w="1294"/>
      </w:tblGrid>
      <w:tr w:rsidR="00541D78" w:rsidRPr="009B2CF3" w:rsidTr="00E46280">
        <w:trPr>
          <w:trHeight w:val="959"/>
        </w:trPr>
        <w:tc>
          <w:tcPr>
            <w:tcW w:w="165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78" w:rsidRPr="009B2CF3" w:rsidRDefault="001064FF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z w:val="24"/>
                <w:szCs w:val="24"/>
              </w:rPr>
              <w:t>Наименование муниципальной  программы, наименование подпрограммы</w:t>
            </w:r>
          </w:p>
        </w:tc>
        <w:tc>
          <w:tcPr>
            <w:tcW w:w="211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78" w:rsidRPr="009B2CF3" w:rsidRDefault="00E46280" w:rsidP="001064FF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3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78" w:rsidRPr="009B2CF3" w:rsidRDefault="00E46280" w:rsidP="00ED1F9C">
            <w:pPr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Объем расходов всего (тыс. руб.)</w:t>
            </w:r>
          </w:p>
        </w:tc>
        <w:tc>
          <w:tcPr>
            <w:tcW w:w="9656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78" w:rsidRPr="009B2CF3" w:rsidRDefault="001D6C51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В том числе по годам реализации</w:t>
            </w:r>
            <w:r w:rsidR="00541D78" w:rsidRPr="009B2CF3">
              <w:rPr>
                <w:color w:val="000000"/>
                <w:spacing w:val="-16"/>
                <w:sz w:val="24"/>
                <w:szCs w:val="24"/>
              </w:rPr>
              <w:t xml:space="preserve"> (тыс. рублей), годы</w:t>
            </w:r>
          </w:p>
        </w:tc>
      </w:tr>
      <w:tr w:rsidR="00541D78" w:rsidRPr="009B2CF3" w:rsidTr="00E46280">
        <w:trPr>
          <w:trHeight w:val="958"/>
          <w:tblHeader/>
        </w:trPr>
        <w:tc>
          <w:tcPr>
            <w:tcW w:w="1650" w:type="dxa"/>
            <w:vMerge/>
            <w:vAlign w:val="center"/>
          </w:tcPr>
          <w:p w:rsidR="00541D78" w:rsidRPr="009B2CF3" w:rsidRDefault="00541D78" w:rsidP="00ED1F9C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116" w:type="dxa"/>
            <w:vMerge/>
            <w:vAlign w:val="center"/>
          </w:tcPr>
          <w:p w:rsidR="00541D78" w:rsidRPr="009B2CF3" w:rsidRDefault="00541D78" w:rsidP="00ED1F9C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</w:tcPr>
          <w:p w:rsidR="00541D78" w:rsidRPr="009B2CF3" w:rsidRDefault="00541D78" w:rsidP="00ED1F9C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4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78" w:rsidRPr="009B2CF3" w:rsidRDefault="00541D78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2014</w:t>
            </w:r>
          </w:p>
        </w:tc>
        <w:tc>
          <w:tcPr>
            <w:tcW w:w="1563" w:type="dxa"/>
            <w:vAlign w:val="center"/>
          </w:tcPr>
          <w:p w:rsidR="00541D78" w:rsidRPr="009B2CF3" w:rsidRDefault="00541D78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2015</w:t>
            </w:r>
          </w:p>
        </w:tc>
        <w:tc>
          <w:tcPr>
            <w:tcW w:w="1422" w:type="dxa"/>
            <w:vAlign w:val="center"/>
          </w:tcPr>
          <w:p w:rsidR="00541D78" w:rsidRPr="009B2CF3" w:rsidRDefault="00541D78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2016</w:t>
            </w:r>
          </w:p>
        </w:tc>
        <w:tc>
          <w:tcPr>
            <w:tcW w:w="1281" w:type="dxa"/>
            <w:vAlign w:val="center"/>
          </w:tcPr>
          <w:p w:rsidR="00541D78" w:rsidRPr="009B2CF3" w:rsidRDefault="00541D78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2017</w:t>
            </w:r>
          </w:p>
        </w:tc>
        <w:tc>
          <w:tcPr>
            <w:tcW w:w="1280" w:type="dxa"/>
            <w:vAlign w:val="center"/>
          </w:tcPr>
          <w:p w:rsidR="00541D78" w:rsidRPr="009B2CF3" w:rsidRDefault="00541D78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2018</w:t>
            </w:r>
          </w:p>
        </w:tc>
        <w:tc>
          <w:tcPr>
            <w:tcW w:w="1281" w:type="dxa"/>
            <w:vAlign w:val="center"/>
          </w:tcPr>
          <w:p w:rsidR="00541D78" w:rsidRPr="009B2CF3" w:rsidRDefault="00541D78" w:rsidP="00ED1F9C">
            <w:pPr>
              <w:ind w:left="-181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2019</w:t>
            </w:r>
          </w:p>
        </w:tc>
        <w:tc>
          <w:tcPr>
            <w:tcW w:w="1280" w:type="dxa"/>
            <w:vAlign w:val="center"/>
          </w:tcPr>
          <w:p w:rsidR="00541D78" w:rsidRPr="009B2CF3" w:rsidRDefault="00541D78" w:rsidP="00ED1F9C">
            <w:pPr>
              <w:ind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2020</w:t>
            </w:r>
          </w:p>
        </w:tc>
      </w:tr>
      <w:tr w:rsidR="00541D78" w:rsidRPr="009B2CF3" w:rsidTr="00E46280">
        <w:trPr>
          <w:trHeight w:val="320"/>
        </w:trPr>
        <w:tc>
          <w:tcPr>
            <w:tcW w:w="16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78" w:rsidRPr="009B2CF3" w:rsidRDefault="00541D78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78" w:rsidRPr="009B2CF3" w:rsidRDefault="00541D78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2</w:t>
            </w:r>
          </w:p>
        </w:tc>
        <w:tc>
          <w:tcPr>
            <w:tcW w:w="16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78" w:rsidRPr="009B2CF3" w:rsidRDefault="00541D78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3</w:t>
            </w:r>
          </w:p>
        </w:tc>
        <w:tc>
          <w:tcPr>
            <w:tcW w:w="154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78" w:rsidRPr="009B2CF3" w:rsidRDefault="00541D78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4</w:t>
            </w:r>
          </w:p>
        </w:tc>
        <w:tc>
          <w:tcPr>
            <w:tcW w:w="1563" w:type="dxa"/>
            <w:vAlign w:val="center"/>
          </w:tcPr>
          <w:p w:rsidR="00541D78" w:rsidRPr="009B2CF3" w:rsidRDefault="00541D78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5</w:t>
            </w:r>
          </w:p>
        </w:tc>
        <w:tc>
          <w:tcPr>
            <w:tcW w:w="1422" w:type="dxa"/>
            <w:vAlign w:val="center"/>
          </w:tcPr>
          <w:p w:rsidR="00541D78" w:rsidRPr="009B2CF3" w:rsidRDefault="00541D78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6</w:t>
            </w:r>
          </w:p>
        </w:tc>
        <w:tc>
          <w:tcPr>
            <w:tcW w:w="1281" w:type="dxa"/>
            <w:vAlign w:val="center"/>
          </w:tcPr>
          <w:p w:rsidR="00541D78" w:rsidRPr="009B2CF3" w:rsidRDefault="00541D78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7</w:t>
            </w:r>
          </w:p>
        </w:tc>
        <w:tc>
          <w:tcPr>
            <w:tcW w:w="1280" w:type="dxa"/>
            <w:vAlign w:val="center"/>
          </w:tcPr>
          <w:p w:rsidR="00541D78" w:rsidRPr="009B2CF3" w:rsidRDefault="00541D78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8</w:t>
            </w:r>
          </w:p>
        </w:tc>
        <w:tc>
          <w:tcPr>
            <w:tcW w:w="1281" w:type="dxa"/>
            <w:vAlign w:val="center"/>
          </w:tcPr>
          <w:p w:rsidR="00541D78" w:rsidRPr="009B2CF3" w:rsidRDefault="00541D78" w:rsidP="00ED1F9C">
            <w:pPr>
              <w:ind w:left="-181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9</w:t>
            </w:r>
          </w:p>
        </w:tc>
        <w:tc>
          <w:tcPr>
            <w:tcW w:w="1280" w:type="dxa"/>
            <w:vAlign w:val="center"/>
          </w:tcPr>
          <w:p w:rsidR="00541D78" w:rsidRPr="009B2CF3" w:rsidRDefault="00541D78" w:rsidP="00ED1F9C">
            <w:pPr>
              <w:ind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10</w:t>
            </w:r>
          </w:p>
        </w:tc>
      </w:tr>
      <w:tr w:rsidR="00E46280" w:rsidRPr="009B2CF3" w:rsidTr="00E46280">
        <w:trPr>
          <w:trHeight w:val="320"/>
        </w:trPr>
        <w:tc>
          <w:tcPr>
            <w:tcW w:w="165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280" w:rsidRPr="009B2CF3" w:rsidRDefault="00E46280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Муниципаль</w:t>
            </w:r>
            <w:r w:rsidR="00BD7265">
              <w:rPr>
                <w:sz w:val="24"/>
                <w:szCs w:val="24"/>
              </w:rPr>
              <w:t xml:space="preserve"> </w:t>
            </w:r>
            <w:r w:rsidRPr="009B2CF3">
              <w:rPr>
                <w:sz w:val="24"/>
                <w:szCs w:val="24"/>
              </w:rPr>
              <w:t xml:space="preserve">ная  </w:t>
            </w:r>
            <w:r w:rsidRPr="009B2CF3">
              <w:rPr>
                <w:sz w:val="24"/>
                <w:szCs w:val="24"/>
              </w:rPr>
              <w:br/>
              <w:t>программа        «Развитие транспортной системы»</w:t>
            </w:r>
          </w:p>
        </w:tc>
        <w:tc>
          <w:tcPr>
            <w:tcW w:w="21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280" w:rsidRPr="009B2CF3" w:rsidRDefault="00E46280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6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280" w:rsidRPr="009B2CF3" w:rsidRDefault="00BA6CCD" w:rsidP="00AE24D9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148264,5</w:t>
            </w:r>
          </w:p>
        </w:tc>
        <w:tc>
          <w:tcPr>
            <w:tcW w:w="154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280" w:rsidRPr="009B2CF3" w:rsidRDefault="00E46280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25309,8</w:t>
            </w:r>
          </w:p>
        </w:tc>
        <w:tc>
          <w:tcPr>
            <w:tcW w:w="1563" w:type="dxa"/>
          </w:tcPr>
          <w:p w:rsidR="00E46280" w:rsidRPr="009B2CF3" w:rsidRDefault="00E46280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12378,7</w:t>
            </w:r>
          </w:p>
        </w:tc>
        <w:tc>
          <w:tcPr>
            <w:tcW w:w="1422" w:type="dxa"/>
          </w:tcPr>
          <w:p w:rsidR="00E46280" w:rsidRPr="009B2CF3" w:rsidRDefault="00E46280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9399,3</w:t>
            </w:r>
          </w:p>
        </w:tc>
        <w:tc>
          <w:tcPr>
            <w:tcW w:w="1281" w:type="dxa"/>
          </w:tcPr>
          <w:p w:rsidR="00E46280" w:rsidRPr="009B2CF3" w:rsidRDefault="00E46280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24316,9</w:t>
            </w:r>
          </w:p>
        </w:tc>
        <w:tc>
          <w:tcPr>
            <w:tcW w:w="1280" w:type="dxa"/>
          </w:tcPr>
          <w:p w:rsidR="00E46280" w:rsidRPr="009B2CF3" w:rsidRDefault="0066411F" w:rsidP="00ED1F9C">
            <w:pPr>
              <w:ind w:right="-28"/>
              <w:jc w:val="center"/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45451,0</w:t>
            </w:r>
          </w:p>
        </w:tc>
        <w:tc>
          <w:tcPr>
            <w:tcW w:w="1281" w:type="dxa"/>
          </w:tcPr>
          <w:p w:rsidR="00E46280" w:rsidRPr="009B2CF3" w:rsidRDefault="0066411F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15414,7</w:t>
            </w:r>
          </w:p>
        </w:tc>
        <w:tc>
          <w:tcPr>
            <w:tcW w:w="1280" w:type="dxa"/>
          </w:tcPr>
          <w:p w:rsidR="00E46280" w:rsidRPr="009B2CF3" w:rsidRDefault="0066411F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15994,1</w:t>
            </w:r>
          </w:p>
        </w:tc>
      </w:tr>
      <w:tr w:rsidR="00E46280" w:rsidRPr="009B2CF3" w:rsidTr="00E46280">
        <w:trPr>
          <w:trHeight w:val="369"/>
        </w:trPr>
        <w:tc>
          <w:tcPr>
            <w:tcW w:w="1650" w:type="dxa"/>
            <w:vMerge/>
            <w:vAlign w:val="center"/>
          </w:tcPr>
          <w:p w:rsidR="00E46280" w:rsidRPr="009B2CF3" w:rsidRDefault="00E46280" w:rsidP="00ED1F9C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E46280" w:rsidRPr="009B2CF3" w:rsidRDefault="00E46280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6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280" w:rsidRPr="009B2CF3" w:rsidRDefault="00822AD4" w:rsidP="00AE24D9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76706,8</w:t>
            </w:r>
          </w:p>
        </w:tc>
        <w:tc>
          <w:tcPr>
            <w:tcW w:w="154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6280" w:rsidRPr="009B2CF3" w:rsidRDefault="00E46280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17553,7</w:t>
            </w:r>
          </w:p>
        </w:tc>
        <w:tc>
          <w:tcPr>
            <w:tcW w:w="1563" w:type="dxa"/>
            <w:vAlign w:val="center"/>
          </w:tcPr>
          <w:p w:rsidR="00E46280" w:rsidRPr="009B2CF3" w:rsidRDefault="00E46280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4568,7</w:t>
            </w:r>
          </w:p>
        </w:tc>
        <w:tc>
          <w:tcPr>
            <w:tcW w:w="1422" w:type="dxa"/>
            <w:vAlign w:val="center"/>
          </w:tcPr>
          <w:p w:rsidR="00E46280" w:rsidRPr="009B2CF3" w:rsidRDefault="00E46280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3734,8</w:t>
            </w:r>
          </w:p>
        </w:tc>
        <w:tc>
          <w:tcPr>
            <w:tcW w:w="1281" w:type="dxa"/>
          </w:tcPr>
          <w:p w:rsidR="00E46280" w:rsidRPr="009B2CF3" w:rsidRDefault="00E46280" w:rsidP="00ED1F9C">
            <w:pPr>
              <w:jc w:val="center"/>
              <w:rPr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7125,9</w:t>
            </w:r>
          </w:p>
        </w:tc>
        <w:tc>
          <w:tcPr>
            <w:tcW w:w="1280" w:type="dxa"/>
          </w:tcPr>
          <w:p w:rsidR="00E46280" w:rsidRPr="009B2CF3" w:rsidRDefault="00266BD8" w:rsidP="00953232">
            <w:pPr>
              <w:jc w:val="center"/>
              <w:rPr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34494,7</w:t>
            </w:r>
          </w:p>
        </w:tc>
        <w:tc>
          <w:tcPr>
            <w:tcW w:w="1281" w:type="dxa"/>
          </w:tcPr>
          <w:p w:rsidR="00E46280" w:rsidRPr="009B2CF3" w:rsidRDefault="00E46280" w:rsidP="00ED1F9C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4549,5</w:t>
            </w:r>
          </w:p>
        </w:tc>
        <w:tc>
          <w:tcPr>
            <w:tcW w:w="1280" w:type="dxa"/>
          </w:tcPr>
          <w:p w:rsidR="00E46280" w:rsidRPr="009B2CF3" w:rsidRDefault="00E46280" w:rsidP="00ED1F9C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4679,5</w:t>
            </w:r>
          </w:p>
        </w:tc>
      </w:tr>
      <w:tr w:rsidR="00E46280" w:rsidRPr="009B2CF3" w:rsidTr="00E46280">
        <w:trPr>
          <w:trHeight w:val="289"/>
        </w:trPr>
        <w:tc>
          <w:tcPr>
            <w:tcW w:w="1650" w:type="dxa"/>
            <w:vMerge/>
            <w:vAlign w:val="center"/>
          </w:tcPr>
          <w:p w:rsidR="00E46280" w:rsidRPr="009B2CF3" w:rsidRDefault="00E46280" w:rsidP="00ED1F9C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E46280" w:rsidRPr="009B2CF3" w:rsidRDefault="00E46280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федеральный бюджет</w:t>
            </w:r>
          </w:p>
        </w:tc>
        <w:tc>
          <w:tcPr>
            <w:tcW w:w="16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280" w:rsidRPr="009B2CF3" w:rsidRDefault="00E46280" w:rsidP="00AE24D9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4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6280" w:rsidRPr="009B2CF3" w:rsidRDefault="00E46280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46280" w:rsidRPr="009B2CF3" w:rsidRDefault="00E46280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422" w:type="dxa"/>
            <w:vAlign w:val="center"/>
          </w:tcPr>
          <w:p w:rsidR="00E46280" w:rsidRPr="009B2CF3" w:rsidRDefault="00E46280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E46280" w:rsidRPr="009B2CF3" w:rsidRDefault="00E46280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E46280" w:rsidRPr="009B2CF3" w:rsidRDefault="00E46280" w:rsidP="00ED1F9C">
            <w:pPr>
              <w:jc w:val="center"/>
              <w:rPr>
                <w:spacing w:val="-16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6280" w:rsidRPr="009B2CF3" w:rsidRDefault="00E46280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E46280" w:rsidRPr="009B2CF3" w:rsidRDefault="00E46280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</w:tr>
      <w:tr w:rsidR="00E46280" w:rsidRPr="009B2CF3" w:rsidTr="00E46280">
        <w:trPr>
          <w:trHeight w:val="279"/>
        </w:trPr>
        <w:tc>
          <w:tcPr>
            <w:tcW w:w="1650" w:type="dxa"/>
            <w:vMerge/>
            <w:vAlign w:val="center"/>
          </w:tcPr>
          <w:p w:rsidR="00E46280" w:rsidRPr="009B2CF3" w:rsidRDefault="00E46280" w:rsidP="00ED1F9C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E46280" w:rsidRPr="009B2CF3" w:rsidRDefault="00E46280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Бюджет района</w:t>
            </w:r>
          </w:p>
        </w:tc>
        <w:tc>
          <w:tcPr>
            <w:tcW w:w="16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280" w:rsidRPr="009B2CF3" w:rsidRDefault="00822AD4" w:rsidP="00AE24D9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71557,7</w:t>
            </w:r>
          </w:p>
        </w:tc>
        <w:tc>
          <w:tcPr>
            <w:tcW w:w="154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6280" w:rsidRPr="009B2CF3" w:rsidRDefault="00E46280" w:rsidP="00ED1F9C">
            <w:pPr>
              <w:ind w:right="-28"/>
              <w:jc w:val="center"/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7756,1</w:t>
            </w:r>
          </w:p>
        </w:tc>
        <w:tc>
          <w:tcPr>
            <w:tcW w:w="1563" w:type="dxa"/>
            <w:vAlign w:val="center"/>
          </w:tcPr>
          <w:p w:rsidR="00E46280" w:rsidRPr="009B2CF3" w:rsidRDefault="00E46280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7810,0</w:t>
            </w:r>
          </w:p>
        </w:tc>
        <w:tc>
          <w:tcPr>
            <w:tcW w:w="1422" w:type="dxa"/>
            <w:vAlign w:val="center"/>
          </w:tcPr>
          <w:p w:rsidR="00E46280" w:rsidRPr="009B2CF3" w:rsidRDefault="00E46280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5664,5</w:t>
            </w:r>
          </w:p>
        </w:tc>
        <w:tc>
          <w:tcPr>
            <w:tcW w:w="1281" w:type="dxa"/>
            <w:vAlign w:val="center"/>
          </w:tcPr>
          <w:p w:rsidR="00E46280" w:rsidRPr="009B2CF3" w:rsidRDefault="00E46280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17191,00</w:t>
            </w:r>
          </w:p>
        </w:tc>
        <w:tc>
          <w:tcPr>
            <w:tcW w:w="1280" w:type="dxa"/>
            <w:vAlign w:val="center"/>
          </w:tcPr>
          <w:p w:rsidR="00E46280" w:rsidRPr="009B2CF3" w:rsidRDefault="00266BD8" w:rsidP="00953232">
            <w:pPr>
              <w:jc w:val="center"/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10956,3</w:t>
            </w:r>
          </w:p>
        </w:tc>
        <w:tc>
          <w:tcPr>
            <w:tcW w:w="1281" w:type="dxa"/>
            <w:vAlign w:val="center"/>
          </w:tcPr>
          <w:p w:rsidR="00E46280" w:rsidRPr="009B2CF3" w:rsidRDefault="00F85052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10865,2</w:t>
            </w:r>
          </w:p>
        </w:tc>
        <w:tc>
          <w:tcPr>
            <w:tcW w:w="1280" w:type="dxa"/>
            <w:vAlign w:val="center"/>
          </w:tcPr>
          <w:p w:rsidR="00E46280" w:rsidRPr="009B2CF3" w:rsidRDefault="0066411F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11314,6</w:t>
            </w:r>
          </w:p>
        </w:tc>
      </w:tr>
      <w:tr w:rsidR="00E46280" w:rsidRPr="009B2CF3" w:rsidTr="00E46280">
        <w:trPr>
          <w:trHeight w:val="568"/>
        </w:trPr>
        <w:tc>
          <w:tcPr>
            <w:tcW w:w="1650" w:type="dxa"/>
            <w:vMerge/>
            <w:vAlign w:val="center"/>
          </w:tcPr>
          <w:p w:rsidR="00E46280" w:rsidRPr="009B2CF3" w:rsidRDefault="00E46280" w:rsidP="00ED1F9C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E46280" w:rsidRPr="009B2CF3" w:rsidRDefault="00E46280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280" w:rsidRPr="009B2CF3" w:rsidRDefault="00E46280" w:rsidP="00ED1F9C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4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6280" w:rsidRPr="009B2CF3" w:rsidRDefault="00E46280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E46280" w:rsidRPr="009B2CF3" w:rsidRDefault="00E46280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422" w:type="dxa"/>
            <w:vAlign w:val="center"/>
          </w:tcPr>
          <w:p w:rsidR="00E46280" w:rsidRPr="009B2CF3" w:rsidRDefault="00E46280" w:rsidP="00ED1F9C">
            <w:pPr>
              <w:jc w:val="center"/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E46280" w:rsidRPr="009B2CF3" w:rsidRDefault="00A77444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center"/>
          </w:tcPr>
          <w:p w:rsidR="00E46280" w:rsidRPr="009B2CF3" w:rsidRDefault="00A77444" w:rsidP="00ED1F9C">
            <w:pPr>
              <w:jc w:val="center"/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E46280" w:rsidRPr="009B2CF3" w:rsidRDefault="00A77444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center"/>
          </w:tcPr>
          <w:p w:rsidR="00E46280" w:rsidRPr="009B2CF3" w:rsidRDefault="00A77444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</w:tr>
      <w:tr w:rsidR="00822AD4" w:rsidRPr="009B2CF3" w:rsidTr="00E46280">
        <w:trPr>
          <w:trHeight w:val="263"/>
        </w:trPr>
        <w:tc>
          <w:tcPr>
            <w:tcW w:w="165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AD4" w:rsidRPr="009B2CF3" w:rsidRDefault="00822AD4" w:rsidP="001064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Подпрограмма 1  « Развитие транспортной инфраструктуры Цимлянского района»</w:t>
            </w:r>
          </w:p>
        </w:tc>
        <w:tc>
          <w:tcPr>
            <w:tcW w:w="21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AD4" w:rsidRPr="009B2CF3" w:rsidRDefault="00822AD4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6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AD4" w:rsidRPr="009B2CF3" w:rsidRDefault="00822AD4" w:rsidP="00A6113D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148264,5</w:t>
            </w:r>
          </w:p>
        </w:tc>
        <w:tc>
          <w:tcPr>
            <w:tcW w:w="154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AD4" w:rsidRPr="009B2CF3" w:rsidRDefault="00822AD4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25309,8</w:t>
            </w:r>
          </w:p>
        </w:tc>
        <w:tc>
          <w:tcPr>
            <w:tcW w:w="1563" w:type="dxa"/>
          </w:tcPr>
          <w:p w:rsidR="00822AD4" w:rsidRPr="009B2CF3" w:rsidRDefault="00822AD4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12378,7</w:t>
            </w:r>
          </w:p>
        </w:tc>
        <w:tc>
          <w:tcPr>
            <w:tcW w:w="1422" w:type="dxa"/>
          </w:tcPr>
          <w:p w:rsidR="00822AD4" w:rsidRPr="009B2CF3" w:rsidRDefault="00822AD4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9399,3</w:t>
            </w:r>
          </w:p>
        </w:tc>
        <w:tc>
          <w:tcPr>
            <w:tcW w:w="1281" w:type="dxa"/>
          </w:tcPr>
          <w:p w:rsidR="00822AD4" w:rsidRPr="009B2CF3" w:rsidRDefault="00822AD4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24316,9</w:t>
            </w:r>
          </w:p>
        </w:tc>
        <w:tc>
          <w:tcPr>
            <w:tcW w:w="1280" w:type="dxa"/>
          </w:tcPr>
          <w:p w:rsidR="00822AD4" w:rsidRPr="009B2CF3" w:rsidRDefault="00822AD4" w:rsidP="00A6113D">
            <w:pPr>
              <w:ind w:right="-28"/>
              <w:jc w:val="center"/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45451,0</w:t>
            </w:r>
          </w:p>
        </w:tc>
        <w:tc>
          <w:tcPr>
            <w:tcW w:w="1281" w:type="dxa"/>
          </w:tcPr>
          <w:p w:rsidR="00822AD4" w:rsidRPr="009B2CF3" w:rsidRDefault="00822AD4" w:rsidP="00A6113D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15414,7</w:t>
            </w:r>
          </w:p>
        </w:tc>
        <w:tc>
          <w:tcPr>
            <w:tcW w:w="1280" w:type="dxa"/>
          </w:tcPr>
          <w:p w:rsidR="00822AD4" w:rsidRPr="009B2CF3" w:rsidRDefault="00822AD4" w:rsidP="00A6113D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15994,1</w:t>
            </w:r>
          </w:p>
        </w:tc>
      </w:tr>
      <w:tr w:rsidR="00822AD4" w:rsidRPr="009B2CF3" w:rsidTr="000313C6">
        <w:trPr>
          <w:trHeight w:val="269"/>
        </w:trPr>
        <w:tc>
          <w:tcPr>
            <w:tcW w:w="1650" w:type="dxa"/>
            <w:vMerge/>
            <w:vAlign w:val="center"/>
          </w:tcPr>
          <w:p w:rsidR="00822AD4" w:rsidRPr="009B2CF3" w:rsidRDefault="00822AD4" w:rsidP="00ED1F9C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22AD4" w:rsidRPr="009B2CF3" w:rsidRDefault="00822AD4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6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AD4" w:rsidRPr="009B2CF3" w:rsidRDefault="00822AD4" w:rsidP="00A6113D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76706,8</w:t>
            </w:r>
          </w:p>
        </w:tc>
        <w:tc>
          <w:tcPr>
            <w:tcW w:w="154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AD4" w:rsidRPr="009B2CF3" w:rsidRDefault="00822AD4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17553,7</w:t>
            </w:r>
          </w:p>
        </w:tc>
        <w:tc>
          <w:tcPr>
            <w:tcW w:w="1563" w:type="dxa"/>
            <w:vAlign w:val="center"/>
          </w:tcPr>
          <w:p w:rsidR="00822AD4" w:rsidRPr="009B2CF3" w:rsidRDefault="00822AD4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4568,7</w:t>
            </w:r>
          </w:p>
        </w:tc>
        <w:tc>
          <w:tcPr>
            <w:tcW w:w="1422" w:type="dxa"/>
            <w:vAlign w:val="center"/>
          </w:tcPr>
          <w:p w:rsidR="00822AD4" w:rsidRPr="009B2CF3" w:rsidRDefault="00822AD4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3734,8</w:t>
            </w:r>
          </w:p>
        </w:tc>
        <w:tc>
          <w:tcPr>
            <w:tcW w:w="1281" w:type="dxa"/>
          </w:tcPr>
          <w:p w:rsidR="00822AD4" w:rsidRPr="009B2CF3" w:rsidRDefault="00822AD4" w:rsidP="00ED1F9C">
            <w:pPr>
              <w:jc w:val="center"/>
              <w:rPr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7125,9</w:t>
            </w:r>
          </w:p>
        </w:tc>
        <w:tc>
          <w:tcPr>
            <w:tcW w:w="1280" w:type="dxa"/>
          </w:tcPr>
          <w:p w:rsidR="00822AD4" w:rsidRPr="009B2CF3" w:rsidRDefault="00822AD4" w:rsidP="00A6113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34494,7</w:t>
            </w:r>
          </w:p>
        </w:tc>
        <w:tc>
          <w:tcPr>
            <w:tcW w:w="1281" w:type="dxa"/>
          </w:tcPr>
          <w:p w:rsidR="00822AD4" w:rsidRPr="009B2CF3" w:rsidRDefault="00822AD4" w:rsidP="00A6113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4549,5</w:t>
            </w:r>
          </w:p>
        </w:tc>
        <w:tc>
          <w:tcPr>
            <w:tcW w:w="1280" w:type="dxa"/>
          </w:tcPr>
          <w:p w:rsidR="00822AD4" w:rsidRPr="009B2CF3" w:rsidRDefault="00822AD4" w:rsidP="00A6113D">
            <w:pPr>
              <w:jc w:val="center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4679,5</w:t>
            </w:r>
          </w:p>
        </w:tc>
      </w:tr>
      <w:tr w:rsidR="00822AD4" w:rsidRPr="009B2CF3" w:rsidTr="000313C6">
        <w:trPr>
          <w:trHeight w:val="273"/>
        </w:trPr>
        <w:tc>
          <w:tcPr>
            <w:tcW w:w="1650" w:type="dxa"/>
            <w:vMerge/>
            <w:vAlign w:val="center"/>
          </w:tcPr>
          <w:p w:rsidR="00822AD4" w:rsidRPr="009B2CF3" w:rsidRDefault="00822AD4" w:rsidP="00ED1F9C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22AD4" w:rsidRPr="009B2CF3" w:rsidRDefault="00822AD4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федеральный бюджет</w:t>
            </w:r>
          </w:p>
        </w:tc>
        <w:tc>
          <w:tcPr>
            <w:tcW w:w="16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AD4" w:rsidRPr="009B2CF3" w:rsidRDefault="00822AD4" w:rsidP="00A6113D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4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AD4" w:rsidRPr="009B2CF3" w:rsidRDefault="00822AD4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822AD4" w:rsidRPr="009B2CF3" w:rsidRDefault="00822AD4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422" w:type="dxa"/>
            <w:vAlign w:val="center"/>
          </w:tcPr>
          <w:p w:rsidR="00822AD4" w:rsidRPr="009B2CF3" w:rsidRDefault="00822AD4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822AD4" w:rsidRPr="009B2CF3" w:rsidRDefault="00822AD4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center"/>
          </w:tcPr>
          <w:p w:rsidR="00822AD4" w:rsidRPr="009B2CF3" w:rsidRDefault="00822AD4" w:rsidP="00A6113D">
            <w:pPr>
              <w:jc w:val="center"/>
              <w:rPr>
                <w:spacing w:val="-16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822AD4" w:rsidRPr="009B2CF3" w:rsidRDefault="00822AD4" w:rsidP="00A6113D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822AD4" w:rsidRPr="009B2CF3" w:rsidRDefault="00822AD4" w:rsidP="00A6113D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</w:tr>
      <w:tr w:rsidR="00822AD4" w:rsidRPr="009B2CF3" w:rsidTr="000313C6">
        <w:trPr>
          <w:trHeight w:val="261"/>
        </w:trPr>
        <w:tc>
          <w:tcPr>
            <w:tcW w:w="1650" w:type="dxa"/>
            <w:vMerge/>
            <w:vAlign w:val="center"/>
          </w:tcPr>
          <w:p w:rsidR="00822AD4" w:rsidRPr="009B2CF3" w:rsidRDefault="00822AD4" w:rsidP="00ED1F9C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22AD4" w:rsidRPr="009B2CF3" w:rsidRDefault="00822AD4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Бюджет района</w:t>
            </w:r>
          </w:p>
        </w:tc>
        <w:tc>
          <w:tcPr>
            <w:tcW w:w="16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AD4" w:rsidRPr="009B2CF3" w:rsidRDefault="00822AD4" w:rsidP="00A6113D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71557,7</w:t>
            </w:r>
          </w:p>
        </w:tc>
        <w:tc>
          <w:tcPr>
            <w:tcW w:w="154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AD4" w:rsidRPr="009B2CF3" w:rsidRDefault="00822AD4" w:rsidP="00ED1F9C">
            <w:pPr>
              <w:ind w:right="-28"/>
              <w:jc w:val="center"/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7756,1</w:t>
            </w:r>
          </w:p>
        </w:tc>
        <w:tc>
          <w:tcPr>
            <w:tcW w:w="1563" w:type="dxa"/>
            <w:vAlign w:val="center"/>
          </w:tcPr>
          <w:p w:rsidR="00822AD4" w:rsidRPr="009B2CF3" w:rsidRDefault="00822AD4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7810,0</w:t>
            </w:r>
          </w:p>
        </w:tc>
        <w:tc>
          <w:tcPr>
            <w:tcW w:w="1422" w:type="dxa"/>
            <w:vAlign w:val="center"/>
          </w:tcPr>
          <w:p w:rsidR="00822AD4" w:rsidRPr="009B2CF3" w:rsidRDefault="00822AD4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5664,5</w:t>
            </w:r>
          </w:p>
        </w:tc>
        <w:tc>
          <w:tcPr>
            <w:tcW w:w="1281" w:type="dxa"/>
            <w:vAlign w:val="center"/>
          </w:tcPr>
          <w:p w:rsidR="00822AD4" w:rsidRPr="009B2CF3" w:rsidRDefault="00822AD4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17191,00</w:t>
            </w:r>
          </w:p>
        </w:tc>
        <w:tc>
          <w:tcPr>
            <w:tcW w:w="1280" w:type="dxa"/>
            <w:vAlign w:val="center"/>
          </w:tcPr>
          <w:p w:rsidR="00822AD4" w:rsidRPr="009B2CF3" w:rsidRDefault="00822AD4" w:rsidP="00A6113D">
            <w:pPr>
              <w:jc w:val="center"/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10956,3</w:t>
            </w:r>
          </w:p>
        </w:tc>
        <w:tc>
          <w:tcPr>
            <w:tcW w:w="1281" w:type="dxa"/>
            <w:vAlign w:val="center"/>
          </w:tcPr>
          <w:p w:rsidR="00822AD4" w:rsidRPr="009B2CF3" w:rsidRDefault="00822AD4" w:rsidP="00A6113D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10865,2</w:t>
            </w:r>
          </w:p>
        </w:tc>
        <w:tc>
          <w:tcPr>
            <w:tcW w:w="1280" w:type="dxa"/>
            <w:vAlign w:val="center"/>
          </w:tcPr>
          <w:p w:rsidR="00822AD4" w:rsidRPr="009B2CF3" w:rsidRDefault="00822AD4" w:rsidP="00A6113D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11314,6</w:t>
            </w:r>
          </w:p>
        </w:tc>
      </w:tr>
      <w:tr w:rsidR="00D84373" w:rsidRPr="009B2CF3" w:rsidTr="000313C6">
        <w:trPr>
          <w:trHeight w:val="261"/>
        </w:trPr>
        <w:tc>
          <w:tcPr>
            <w:tcW w:w="1650" w:type="dxa"/>
            <w:vMerge/>
            <w:vAlign w:val="center"/>
          </w:tcPr>
          <w:p w:rsidR="00D84373" w:rsidRPr="009B2CF3" w:rsidRDefault="00D84373" w:rsidP="00ED1F9C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D84373" w:rsidRPr="009B2CF3" w:rsidRDefault="00D84373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373" w:rsidRPr="009B2CF3" w:rsidRDefault="00D84373" w:rsidP="00ED1F9C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4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73" w:rsidRPr="009B2CF3" w:rsidRDefault="00D84373" w:rsidP="00ED1F9C">
            <w:pPr>
              <w:ind w:right="-28"/>
              <w:jc w:val="center"/>
              <w:rPr>
                <w:spacing w:val="-16"/>
                <w:sz w:val="24"/>
                <w:szCs w:val="24"/>
              </w:rPr>
            </w:pPr>
            <w:r w:rsidRPr="009B2CF3">
              <w:rPr>
                <w:spacing w:val="-16"/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D84373" w:rsidRPr="009B2CF3" w:rsidRDefault="00D84373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422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</w:tr>
      <w:tr w:rsidR="00D84373" w:rsidRPr="009B2CF3" w:rsidTr="000313C6">
        <w:trPr>
          <w:trHeight w:val="182"/>
        </w:trPr>
        <w:tc>
          <w:tcPr>
            <w:tcW w:w="1650" w:type="dxa"/>
            <w:vMerge w:val="restart"/>
          </w:tcPr>
          <w:p w:rsidR="00D84373" w:rsidRPr="009B2CF3" w:rsidRDefault="00D84373" w:rsidP="001064FF">
            <w:pPr>
              <w:ind w:left="-80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 xml:space="preserve">Подпрограмма 2 «Обеспечение безопасности </w:t>
            </w:r>
            <w:r w:rsidRPr="009B2CF3">
              <w:rPr>
                <w:sz w:val="24"/>
                <w:szCs w:val="24"/>
              </w:rPr>
              <w:lastRenderedPageBreak/>
              <w:t>дорожного движения на территории Цимлянского района»</w:t>
            </w:r>
          </w:p>
        </w:tc>
        <w:tc>
          <w:tcPr>
            <w:tcW w:w="2116" w:type="dxa"/>
          </w:tcPr>
          <w:p w:rsidR="00D84373" w:rsidRPr="009B2CF3" w:rsidRDefault="00D84373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6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373" w:rsidRPr="009B2CF3" w:rsidRDefault="00D84373" w:rsidP="000C1360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4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73" w:rsidRPr="009B2CF3" w:rsidRDefault="00D84373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D84373" w:rsidRPr="009B2CF3" w:rsidRDefault="00D84373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422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1" w:type="dxa"/>
          </w:tcPr>
          <w:p w:rsidR="00D84373" w:rsidRPr="009B2CF3" w:rsidRDefault="00D84373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</w:tr>
      <w:tr w:rsidR="00D84373" w:rsidRPr="009B2CF3" w:rsidTr="000313C6">
        <w:trPr>
          <w:trHeight w:val="182"/>
        </w:trPr>
        <w:tc>
          <w:tcPr>
            <w:tcW w:w="1650" w:type="dxa"/>
            <w:vMerge/>
            <w:vAlign w:val="center"/>
          </w:tcPr>
          <w:p w:rsidR="00D84373" w:rsidRPr="009B2CF3" w:rsidRDefault="00D84373" w:rsidP="00052A3C">
            <w:pPr>
              <w:ind w:left="-8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D84373" w:rsidRPr="009B2CF3" w:rsidRDefault="00D84373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6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373" w:rsidRPr="009B2CF3" w:rsidRDefault="00D84373" w:rsidP="000C1360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4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73" w:rsidRPr="009B2CF3" w:rsidRDefault="00D84373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D84373" w:rsidRPr="009B2CF3" w:rsidRDefault="00D84373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422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1" w:type="dxa"/>
          </w:tcPr>
          <w:p w:rsidR="00D84373" w:rsidRPr="009B2CF3" w:rsidRDefault="00D84373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</w:tr>
      <w:tr w:rsidR="00D84373" w:rsidRPr="009B2CF3" w:rsidTr="000313C6">
        <w:trPr>
          <w:trHeight w:val="182"/>
        </w:trPr>
        <w:tc>
          <w:tcPr>
            <w:tcW w:w="1650" w:type="dxa"/>
            <w:vMerge/>
            <w:vAlign w:val="center"/>
          </w:tcPr>
          <w:p w:rsidR="00D84373" w:rsidRPr="009B2CF3" w:rsidRDefault="00D84373" w:rsidP="00052A3C">
            <w:pPr>
              <w:ind w:left="-8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D84373" w:rsidRPr="009B2CF3" w:rsidRDefault="00D84373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федеральный бюджет</w:t>
            </w:r>
          </w:p>
        </w:tc>
        <w:tc>
          <w:tcPr>
            <w:tcW w:w="16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373" w:rsidRPr="009B2CF3" w:rsidRDefault="00D84373" w:rsidP="000C1360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4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373" w:rsidRPr="009B2CF3" w:rsidRDefault="00D84373" w:rsidP="00140E1E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D84373" w:rsidRPr="009B2CF3" w:rsidRDefault="00D84373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422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1" w:type="dxa"/>
          </w:tcPr>
          <w:p w:rsidR="00D84373" w:rsidRPr="009B2CF3" w:rsidRDefault="00D84373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</w:tr>
      <w:tr w:rsidR="00D84373" w:rsidRPr="009B2CF3" w:rsidTr="000313C6">
        <w:trPr>
          <w:trHeight w:val="182"/>
        </w:trPr>
        <w:tc>
          <w:tcPr>
            <w:tcW w:w="1650" w:type="dxa"/>
            <w:vMerge/>
            <w:vAlign w:val="center"/>
          </w:tcPr>
          <w:p w:rsidR="00D84373" w:rsidRPr="009B2CF3" w:rsidRDefault="00D84373" w:rsidP="00052A3C">
            <w:pPr>
              <w:ind w:left="-8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D84373" w:rsidRPr="009B2CF3" w:rsidRDefault="00D84373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Бюджет района</w:t>
            </w:r>
          </w:p>
        </w:tc>
        <w:tc>
          <w:tcPr>
            <w:tcW w:w="16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373" w:rsidRPr="009B2CF3" w:rsidRDefault="00D84373" w:rsidP="000C1360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4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373" w:rsidRPr="009B2CF3" w:rsidRDefault="00D84373" w:rsidP="00140E1E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D84373" w:rsidRPr="009B2CF3" w:rsidRDefault="00D84373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422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1" w:type="dxa"/>
          </w:tcPr>
          <w:p w:rsidR="00D84373" w:rsidRPr="009B2CF3" w:rsidRDefault="00D84373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</w:tr>
      <w:tr w:rsidR="00D84373" w:rsidRPr="009B2CF3" w:rsidTr="000313C6">
        <w:trPr>
          <w:trHeight w:val="182"/>
        </w:trPr>
        <w:tc>
          <w:tcPr>
            <w:tcW w:w="1650" w:type="dxa"/>
            <w:vMerge/>
            <w:vAlign w:val="center"/>
          </w:tcPr>
          <w:p w:rsidR="00D84373" w:rsidRPr="009B2CF3" w:rsidRDefault="00D84373" w:rsidP="00052A3C">
            <w:pPr>
              <w:ind w:left="-8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D84373" w:rsidRPr="009B2CF3" w:rsidRDefault="00D84373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373" w:rsidRPr="009B2CF3" w:rsidRDefault="00D84373" w:rsidP="000C1360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4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373" w:rsidRPr="009B2CF3" w:rsidRDefault="00D84373" w:rsidP="00140E1E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D84373" w:rsidRPr="009B2CF3" w:rsidRDefault="00D84373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422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1" w:type="dxa"/>
          </w:tcPr>
          <w:p w:rsidR="00D84373" w:rsidRPr="009B2CF3" w:rsidRDefault="00D84373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center"/>
          </w:tcPr>
          <w:p w:rsidR="00D84373" w:rsidRPr="009B2CF3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9B2CF3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</w:tr>
    </w:tbl>
    <w:p w:rsidR="00541D78" w:rsidRDefault="00541D78" w:rsidP="00924994">
      <w:pPr>
        <w:jc w:val="center"/>
        <w:rPr>
          <w:sz w:val="28"/>
          <w:szCs w:val="28"/>
        </w:rPr>
      </w:pPr>
    </w:p>
    <w:p w:rsidR="00541D78" w:rsidRPr="00924994" w:rsidRDefault="00541D78" w:rsidP="00924994">
      <w:pPr>
        <w:jc w:val="center"/>
        <w:rPr>
          <w:sz w:val="28"/>
          <w:szCs w:val="28"/>
        </w:rPr>
      </w:pPr>
    </w:p>
    <w:p w:rsidR="00AC1B87" w:rsidRPr="00F0097A" w:rsidRDefault="00AC1B87" w:rsidP="00F009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E438C8" w:rsidRPr="00E438C8" w:rsidRDefault="00E438C8" w:rsidP="00E438C8">
      <w:pPr>
        <w:rPr>
          <w:sz w:val="24"/>
          <w:szCs w:val="24"/>
        </w:rPr>
      </w:pPr>
    </w:p>
    <w:p w:rsidR="00AD3806" w:rsidRDefault="00AD3806" w:rsidP="00837BE5">
      <w:pPr>
        <w:rPr>
          <w:sz w:val="28"/>
          <w:szCs w:val="28"/>
        </w:rPr>
      </w:pPr>
    </w:p>
    <w:p w:rsidR="00AD3806" w:rsidRPr="00D5083A" w:rsidRDefault="00AD3806" w:rsidP="00AD3806">
      <w:pPr>
        <w:widowControl w:val="0"/>
        <w:tabs>
          <w:tab w:val="left" w:pos="21546"/>
        </w:tabs>
        <w:autoSpaceDE w:val="0"/>
        <w:autoSpaceDN w:val="0"/>
        <w:adjustRightInd w:val="0"/>
        <w:jc w:val="center"/>
        <w:outlineLvl w:val="2"/>
        <w:rPr>
          <w:color w:val="3366FF"/>
          <w:sz w:val="28"/>
          <w:szCs w:val="28"/>
        </w:rPr>
      </w:pPr>
    </w:p>
    <w:p w:rsidR="00837BE5" w:rsidRDefault="00837BE5" w:rsidP="00AD3806">
      <w:pPr>
        <w:tabs>
          <w:tab w:val="left" w:pos="6480"/>
        </w:tabs>
        <w:rPr>
          <w:sz w:val="28"/>
          <w:szCs w:val="28"/>
        </w:rPr>
      </w:pPr>
    </w:p>
    <w:p w:rsidR="00AD3806" w:rsidRDefault="00AD3806" w:rsidP="00AD3806">
      <w:pPr>
        <w:tabs>
          <w:tab w:val="left" w:pos="6480"/>
        </w:tabs>
        <w:rPr>
          <w:sz w:val="28"/>
          <w:szCs w:val="28"/>
        </w:rPr>
      </w:pPr>
    </w:p>
    <w:p w:rsidR="00AD3806" w:rsidRDefault="00AD3806" w:rsidP="00AD3806">
      <w:pPr>
        <w:tabs>
          <w:tab w:val="left" w:pos="6480"/>
        </w:tabs>
        <w:rPr>
          <w:sz w:val="28"/>
          <w:szCs w:val="28"/>
        </w:rPr>
      </w:pPr>
    </w:p>
    <w:p w:rsidR="00AD3806" w:rsidRPr="00837BE5" w:rsidRDefault="00AD3806" w:rsidP="00AD3806">
      <w:pPr>
        <w:tabs>
          <w:tab w:val="left" w:pos="6480"/>
        </w:tabs>
        <w:rPr>
          <w:sz w:val="28"/>
          <w:szCs w:val="28"/>
        </w:rPr>
      </w:pPr>
    </w:p>
    <w:p w:rsidR="00837BE5" w:rsidRPr="00837BE5" w:rsidRDefault="00837BE5" w:rsidP="00837BE5">
      <w:pPr>
        <w:rPr>
          <w:sz w:val="28"/>
          <w:szCs w:val="28"/>
        </w:rPr>
      </w:pPr>
    </w:p>
    <w:p w:rsidR="00837BE5" w:rsidRPr="00837BE5" w:rsidRDefault="00837BE5" w:rsidP="00837BE5">
      <w:pPr>
        <w:rPr>
          <w:sz w:val="28"/>
          <w:szCs w:val="28"/>
        </w:rPr>
      </w:pPr>
    </w:p>
    <w:p w:rsidR="0014051F" w:rsidRDefault="0014051F" w:rsidP="00AD3806">
      <w:pPr>
        <w:rPr>
          <w:sz w:val="28"/>
          <w:szCs w:val="28"/>
        </w:rPr>
      </w:pPr>
    </w:p>
    <w:p w:rsidR="0014051F" w:rsidRDefault="0014051F" w:rsidP="00AD3806">
      <w:pPr>
        <w:rPr>
          <w:sz w:val="28"/>
          <w:szCs w:val="28"/>
        </w:rPr>
      </w:pPr>
    </w:p>
    <w:p w:rsidR="0014051F" w:rsidRDefault="0014051F" w:rsidP="00AD3806">
      <w:pPr>
        <w:rPr>
          <w:sz w:val="28"/>
          <w:szCs w:val="28"/>
        </w:rPr>
      </w:pPr>
    </w:p>
    <w:p w:rsidR="0014051F" w:rsidRDefault="0014051F" w:rsidP="00AD3806">
      <w:pPr>
        <w:rPr>
          <w:sz w:val="28"/>
          <w:szCs w:val="28"/>
        </w:rPr>
        <w:sectPr w:rsidR="0014051F" w:rsidSect="00837BE5">
          <w:footerReference w:type="even" r:id="rId12"/>
          <w:footerReference w:type="default" r:id="rId13"/>
          <w:pgSz w:w="16840" w:h="11907" w:orient="landscape"/>
          <w:pgMar w:top="851" w:right="1134" w:bottom="1304" w:left="709" w:header="720" w:footer="720" w:gutter="0"/>
          <w:cols w:space="720"/>
          <w:docGrid w:linePitch="272"/>
        </w:sectPr>
      </w:pPr>
    </w:p>
    <w:p w:rsidR="0014051F" w:rsidRDefault="0014051F" w:rsidP="00AD3806">
      <w:pPr>
        <w:rPr>
          <w:sz w:val="28"/>
          <w:szCs w:val="28"/>
        </w:rPr>
      </w:pPr>
    </w:p>
    <w:p w:rsidR="0014051F" w:rsidRDefault="0014051F" w:rsidP="0014051F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7C738F">
        <w:rPr>
          <w:sz w:val="28"/>
          <w:szCs w:val="28"/>
        </w:rPr>
        <w:t xml:space="preserve"> </w:t>
      </w:r>
      <w:r w:rsidR="00050093">
        <w:rPr>
          <w:sz w:val="28"/>
          <w:szCs w:val="28"/>
        </w:rPr>
        <w:t>6</w:t>
      </w:r>
      <w:r>
        <w:rPr>
          <w:sz w:val="28"/>
          <w:szCs w:val="28"/>
        </w:rPr>
        <w:t xml:space="preserve"> к</w:t>
      </w:r>
    </w:p>
    <w:p w:rsidR="0014051F" w:rsidRDefault="0014051F" w:rsidP="0014051F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14051F" w:rsidRDefault="0014051F" w:rsidP="0014051F">
      <w:pPr>
        <w:jc w:val="right"/>
        <w:rPr>
          <w:sz w:val="28"/>
          <w:szCs w:val="28"/>
        </w:rPr>
      </w:pPr>
      <w:r>
        <w:rPr>
          <w:sz w:val="28"/>
          <w:szCs w:val="28"/>
        </w:rPr>
        <w:t>«Развитие транспортной системы»</w:t>
      </w:r>
    </w:p>
    <w:p w:rsidR="0014051F" w:rsidRDefault="0014051F" w:rsidP="00AD3806">
      <w:pPr>
        <w:rPr>
          <w:sz w:val="28"/>
          <w:szCs w:val="28"/>
        </w:rPr>
      </w:pPr>
    </w:p>
    <w:p w:rsidR="0014051F" w:rsidRPr="00B56222" w:rsidRDefault="0014051F" w:rsidP="0014051F">
      <w:pPr>
        <w:jc w:val="center"/>
        <w:rPr>
          <w:color w:val="000000"/>
          <w:sz w:val="28"/>
          <w:szCs w:val="28"/>
        </w:rPr>
      </w:pPr>
      <w:r w:rsidRPr="00B56222">
        <w:rPr>
          <w:color w:val="000000"/>
          <w:sz w:val="28"/>
          <w:szCs w:val="28"/>
        </w:rPr>
        <w:t>УСЛОВИЯ</w:t>
      </w:r>
    </w:p>
    <w:p w:rsidR="0014051F" w:rsidRDefault="0014051F" w:rsidP="0014051F">
      <w:pPr>
        <w:jc w:val="center"/>
        <w:rPr>
          <w:sz w:val="28"/>
          <w:szCs w:val="28"/>
        </w:rPr>
      </w:pPr>
      <w:r w:rsidRPr="00B56222">
        <w:rPr>
          <w:color w:val="000000"/>
          <w:sz w:val="28"/>
          <w:szCs w:val="28"/>
        </w:rPr>
        <w:t xml:space="preserve">предоставления межбюджетных </w:t>
      </w:r>
      <w:r w:rsidRPr="00B56222">
        <w:rPr>
          <w:color w:val="000000"/>
          <w:sz w:val="28"/>
          <w:szCs w:val="28"/>
        </w:rPr>
        <w:br/>
        <w:t>трансфертов из</w:t>
      </w:r>
      <w:r>
        <w:rPr>
          <w:color w:val="000000"/>
          <w:sz w:val="28"/>
          <w:szCs w:val="28"/>
        </w:rPr>
        <w:t xml:space="preserve"> бюджета Цимлянского района</w:t>
      </w:r>
    </w:p>
    <w:p w:rsidR="0014051F" w:rsidRDefault="0014051F" w:rsidP="00AD3806">
      <w:pPr>
        <w:rPr>
          <w:sz w:val="28"/>
          <w:szCs w:val="28"/>
        </w:rPr>
      </w:pPr>
    </w:p>
    <w:p w:rsidR="0014051F" w:rsidRPr="00837BE5" w:rsidRDefault="0014051F" w:rsidP="00AD3806">
      <w:pPr>
        <w:rPr>
          <w:sz w:val="28"/>
          <w:szCs w:val="28"/>
        </w:rPr>
      </w:pPr>
    </w:p>
    <w:p w:rsidR="00A34256" w:rsidRPr="00B56222" w:rsidRDefault="00837BE5" w:rsidP="00A34256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ab/>
      </w:r>
      <w:r w:rsidR="00A34256" w:rsidRPr="00B56222">
        <w:rPr>
          <w:color w:val="000000"/>
          <w:kern w:val="2"/>
          <w:sz w:val="28"/>
          <w:szCs w:val="28"/>
        </w:rPr>
        <w:t xml:space="preserve">Предоставление межбюджетных трансфертов из бюджета </w:t>
      </w:r>
      <w:r w:rsidR="00A34256">
        <w:rPr>
          <w:color w:val="000000"/>
          <w:kern w:val="2"/>
          <w:sz w:val="28"/>
          <w:szCs w:val="28"/>
        </w:rPr>
        <w:t xml:space="preserve">Цимлянского района </w:t>
      </w:r>
      <w:r w:rsidR="00A34256" w:rsidRPr="00B56222">
        <w:rPr>
          <w:color w:val="000000"/>
          <w:kern w:val="2"/>
          <w:sz w:val="28"/>
          <w:szCs w:val="28"/>
        </w:rPr>
        <w:t>осуществляется при условии:</w:t>
      </w:r>
    </w:p>
    <w:p w:rsidR="00A34256" w:rsidRPr="00B56222" w:rsidRDefault="00A34256" w:rsidP="00A342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6222">
        <w:rPr>
          <w:color w:val="000000"/>
          <w:sz w:val="28"/>
          <w:szCs w:val="28"/>
        </w:rPr>
        <w:t xml:space="preserve">наличия муниципальной программы, утвержденной в установленном порядке и предусматривающей средства местного бюджета, направляемые </w:t>
      </w:r>
      <w:r w:rsidRPr="00B56222">
        <w:rPr>
          <w:color w:val="000000"/>
          <w:sz w:val="28"/>
          <w:szCs w:val="28"/>
        </w:rPr>
        <w:br/>
        <w:t xml:space="preserve">на софинансирование расходов по объектам и направлениям в соответствии </w:t>
      </w:r>
      <w:r w:rsidRPr="00B56222">
        <w:rPr>
          <w:color w:val="000000"/>
          <w:sz w:val="28"/>
          <w:szCs w:val="28"/>
        </w:rPr>
        <w:br/>
        <w:t xml:space="preserve">с </w:t>
      </w:r>
      <w:hyperlink r:id="rId14" w:history="1">
        <w:r w:rsidRPr="00B56222">
          <w:rPr>
            <w:color w:val="000000"/>
            <w:sz w:val="28"/>
            <w:szCs w:val="28"/>
          </w:rPr>
          <w:t>постановлением</w:t>
        </w:r>
      </w:hyperlink>
      <w:r w:rsidRPr="00B56222">
        <w:rPr>
          <w:color w:val="000000"/>
          <w:sz w:val="28"/>
          <w:szCs w:val="28"/>
        </w:rPr>
        <w:t xml:space="preserve"> Правительства Ростовской области от 28.12.2011 № 302 </w:t>
      </w:r>
      <w:r w:rsidRPr="00B56222">
        <w:rPr>
          <w:color w:val="000000"/>
          <w:sz w:val="28"/>
          <w:szCs w:val="28"/>
        </w:rPr>
        <w:br/>
        <w:t>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значения»;</w:t>
      </w:r>
    </w:p>
    <w:p w:rsidR="00A34256" w:rsidRPr="00B56222" w:rsidRDefault="00A34256" w:rsidP="00A342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6222">
        <w:rPr>
          <w:color w:val="000000"/>
          <w:sz w:val="28"/>
          <w:szCs w:val="28"/>
        </w:rPr>
        <w:t xml:space="preserve">наличия в правовых актах представительных органов </w:t>
      </w:r>
      <w:r w:rsidR="00520B59">
        <w:rPr>
          <w:color w:val="000000"/>
          <w:sz w:val="28"/>
          <w:szCs w:val="28"/>
        </w:rPr>
        <w:t>поселения</w:t>
      </w:r>
      <w:r w:rsidRPr="00B56222">
        <w:rPr>
          <w:color w:val="000000"/>
          <w:sz w:val="28"/>
          <w:szCs w:val="28"/>
        </w:rPr>
        <w:t xml:space="preserve"> о местных бюджетах средств местных бюджетов, направляемых </w:t>
      </w:r>
      <w:r w:rsidRPr="00B56222">
        <w:rPr>
          <w:color w:val="000000"/>
          <w:sz w:val="28"/>
          <w:szCs w:val="28"/>
        </w:rPr>
        <w:br/>
        <w:t xml:space="preserve">на софинансирование расходов по объектам и направлениям в соответствии </w:t>
      </w:r>
      <w:r w:rsidRPr="00B56222">
        <w:rPr>
          <w:color w:val="000000"/>
          <w:sz w:val="28"/>
          <w:szCs w:val="28"/>
        </w:rPr>
        <w:br/>
        <w:t xml:space="preserve">с </w:t>
      </w:r>
      <w:hyperlink r:id="rId15" w:history="1">
        <w:r w:rsidRPr="00B56222">
          <w:rPr>
            <w:color w:val="000000"/>
            <w:sz w:val="28"/>
            <w:szCs w:val="28"/>
          </w:rPr>
          <w:t>постановлением</w:t>
        </w:r>
      </w:hyperlink>
      <w:r w:rsidRPr="00B56222">
        <w:rPr>
          <w:color w:val="000000"/>
          <w:sz w:val="28"/>
          <w:szCs w:val="28"/>
        </w:rPr>
        <w:t xml:space="preserve"> Правительства Ростовской области от 28.12.2011 № 302;</w:t>
      </w:r>
    </w:p>
    <w:p w:rsidR="00A34256" w:rsidRPr="00B56222" w:rsidRDefault="00A34256" w:rsidP="00A342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6222">
        <w:rPr>
          <w:color w:val="000000"/>
          <w:sz w:val="28"/>
          <w:szCs w:val="28"/>
        </w:rPr>
        <w:t xml:space="preserve">наличия в правовых актах представительных органов </w:t>
      </w:r>
      <w:r>
        <w:rPr>
          <w:color w:val="000000"/>
          <w:sz w:val="28"/>
          <w:szCs w:val="28"/>
        </w:rPr>
        <w:t>поселения</w:t>
      </w:r>
      <w:r w:rsidRPr="00B56222">
        <w:rPr>
          <w:color w:val="000000"/>
          <w:sz w:val="28"/>
          <w:szCs w:val="28"/>
        </w:rPr>
        <w:t xml:space="preserve"> о местных бюджетах кодов бюджетной классификации доходов для предоставления </w:t>
      </w:r>
      <w:r w:rsidR="00520B59">
        <w:rPr>
          <w:color w:val="000000"/>
          <w:sz w:val="28"/>
          <w:szCs w:val="28"/>
        </w:rPr>
        <w:t>иных межбюджетных трансфертов</w:t>
      </w:r>
      <w:r w:rsidRPr="00B56222">
        <w:rPr>
          <w:color w:val="000000"/>
          <w:sz w:val="28"/>
          <w:szCs w:val="28"/>
        </w:rPr>
        <w:t>, закрепленных за соответствующими главными администраторами доходов местных бюджетов;</w:t>
      </w:r>
    </w:p>
    <w:p w:rsidR="00A34256" w:rsidRPr="00B56222" w:rsidRDefault="00A34256" w:rsidP="00A342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6222">
        <w:rPr>
          <w:color w:val="000000"/>
          <w:sz w:val="28"/>
          <w:szCs w:val="28"/>
        </w:rPr>
        <w:t xml:space="preserve">наличия утвержденной проектной документации на строительство, реконструкцию, капитальный ремонт объектов муниципальной собственности, на софинансирование которых предоставляются </w:t>
      </w:r>
      <w:r>
        <w:rPr>
          <w:color w:val="000000"/>
          <w:sz w:val="28"/>
          <w:szCs w:val="28"/>
        </w:rPr>
        <w:t>иные межбюджетные трансферты</w:t>
      </w:r>
      <w:r w:rsidRPr="00B56222">
        <w:rPr>
          <w:color w:val="000000"/>
          <w:sz w:val="28"/>
          <w:szCs w:val="28"/>
        </w:rPr>
        <w:t>;</w:t>
      </w:r>
    </w:p>
    <w:p w:rsidR="00A34256" w:rsidRPr="00B56222" w:rsidRDefault="00A34256" w:rsidP="00A342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6222">
        <w:rPr>
          <w:color w:val="000000"/>
          <w:sz w:val="28"/>
          <w:szCs w:val="28"/>
        </w:rPr>
        <w:t>подтверждения права муниципальной собственности на соответствующие объекты, отсутствия обременений, исков, судебных решений или иных обстоятельств, которые могут повлечь прекращение права муниципальной собственности;</w:t>
      </w:r>
    </w:p>
    <w:p w:rsidR="00A34256" w:rsidRDefault="00A34256" w:rsidP="00A342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6222">
        <w:rPr>
          <w:color w:val="000000"/>
          <w:sz w:val="28"/>
          <w:szCs w:val="28"/>
        </w:rPr>
        <w:t xml:space="preserve">возврата </w:t>
      </w:r>
      <w:r w:rsidR="00520B59">
        <w:rPr>
          <w:color w:val="000000"/>
          <w:sz w:val="28"/>
          <w:szCs w:val="28"/>
        </w:rPr>
        <w:t>поселением</w:t>
      </w:r>
      <w:r w:rsidRPr="00B56222">
        <w:rPr>
          <w:color w:val="000000"/>
          <w:sz w:val="28"/>
          <w:szCs w:val="28"/>
        </w:rPr>
        <w:t xml:space="preserve"> средств в бюджет </w:t>
      </w:r>
      <w:r w:rsidRPr="00B5622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Цимлянского района</w:t>
      </w:r>
      <w:r w:rsidR="0037488A">
        <w:rPr>
          <w:color w:val="000000"/>
          <w:sz w:val="28"/>
          <w:szCs w:val="28"/>
        </w:rPr>
        <w:t xml:space="preserve">, </w:t>
      </w:r>
    </w:p>
    <w:p w:rsidR="0037488A" w:rsidRPr="00B56222" w:rsidRDefault="0037488A" w:rsidP="00A342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наличия Соглашения между Администрацией Цимлянского района и администрацией поселения.</w:t>
      </w:r>
    </w:p>
    <w:p w:rsidR="0014051F" w:rsidRPr="00B56222" w:rsidRDefault="0037488A" w:rsidP="001405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</w:t>
      </w:r>
      <w:r w:rsidRPr="00B56222">
        <w:rPr>
          <w:color w:val="000000"/>
          <w:kern w:val="2"/>
          <w:sz w:val="28"/>
          <w:szCs w:val="28"/>
        </w:rPr>
        <w:t>.</w:t>
      </w:r>
      <w:r w:rsidR="0014051F" w:rsidRPr="00B56222">
        <w:rPr>
          <w:color w:val="000000"/>
          <w:sz w:val="28"/>
          <w:szCs w:val="28"/>
        </w:rPr>
        <w:t xml:space="preserve">Иные межбюджетные трансферты из бюджета </w:t>
      </w:r>
      <w:r w:rsidR="0014051F">
        <w:rPr>
          <w:color w:val="000000"/>
          <w:sz w:val="28"/>
          <w:szCs w:val="28"/>
        </w:rPr>
        <w:t xml:space="preserve">Цимлянского района </w:t>
      </w:r>
      <w:r w:rsidR="0014051F" w:rsidRPr="00B56222">
        <w:rPr>
          <w:color w:val="000000"/>
          <w:sz w:val="28"/>
          <w:szCs w:val="28"/>
        </w:rPr>
        <w:t xml:space="preserve">предоставляются бюджетам </w:t>
      </w:r>
      <w:r w:rsidR="0062267A">
        <w:rPr>
          <w:color w:val="000000"/>
          <w:sz w:val="28"/>
          <w:szCs w:val="28"/>
        </w:rPr>
        <w:t>поселений</w:t>
      </w:r>
      <w:r w:rsidR="0014051F" w:rsidRPr="00B56222">
        <w:rPr>
          <w:color w:val="000000"/>
          <w:sz w:val="28"/>
          <w:szCs w:val="28"/>
        </w:rPr>
        <w:t xml:space="preserve"> для финансирования мероприятий по содержанию автомобильных дорог общего пользования местного значения</w:t>
      </w:r>
      <w:r w:rsidR="005C1A2C">
        <w:rPr>
          <w:color w:val="000000"/>
          <w:sz w:val="28"/>
          <w:szCs w:val="28"/>
        </w:rPr>
        <w:t>.</w:t>
      </w:r>
    </w:p>
    <w:p w:rsidR="0014051F" w:rsidRPr="00B56222" w:rsidRDefault="0014051F" w:rsidP="0014051F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kern w:val="2"/>
          <w:sz w:val="28"/>
          <w:szCs w:val="28"/>
        </w:rPr>
      </w:pPr>
      <w:r w:rsidRPr="00B56222">
        <w:rPr>
          <w:color w:val="000000"/>
          <w:kern w:val="2"/>
          <w:sz w:val="28"/>
          <w:szCs w:val="28"/>
        </w:rPr>
        <w:t> Предоставление из бюджета</w:t>
      </w:r>
      <w:r w:rsidR="005C1A2C">
        <w:rPr>
          <w:color w:val="000000"/>
          <w:kern w:val="2"/>
          <w:sz w:val="28"/>
          <w:szCs w:val="28"/>
        </w:rPr>
        <w:t xml:space="preserve"> Цимлянского района</w:t>
      </w:r>
      <w:r w:rsidRPr="00B56222">
        <w:rPr>
          <w:color w:val="000000"/>
          <w:kern w:val="2"/>
          <w:sz w:val="28"/>
          <w:szCs w:val="28"/>
        </w:rPr>
        <w:t xml:space="preserve"> бюджетам </w:t>
      </w:r>
      <w:r w:rsidR="0062267A">
        <w:rPr>
          <w:color w:val="000000"/>
          <w:kern w:val="2"/>
          <w:sz w:val="28"/>
          <w:szCs w:val="28"/>
        </w:rPr>
        <w:t>поселений</w:t>
      </w:r>
      <w:r w:rsidRPr="00B56222">
        <w:rPr>
          <w:color w:val="000000"/>
          <w:kern w:val="2"/>
          <w:sz w:val="28"/>
          <w:szCs w:val="28"/>
        </w:rPr>
        <w:t xml:space="preserve"> иных межбюджетных трансфертов на финансовое обеспечение </w:t>
      </w:r>
      <w:r w:rsidR="0062267A">
        <w:rPr>
          <w:color w:val="000000"/>
          <w:kern w:val="2"/>
          <w:sz w:val="28"/>
          <w:szCs w:val="28"/>
        </w:rPr>
        <w:t xml:space="preserve">содержания автомобильных дорог </w:t>
      </w:r>
      <w:r w:rsidRPr="00B56222">
        <w:rPr>
          <w:color w:val="000000"/>
          <w:kern w:val="2"/>
          <w:sz w:val="28"/>
          <w:szCs w:val="28"/>
        </w:rPr>
        <w:t xml:space="preserve">являются предоставляемые из бюджета </w:t>
      </w:r>
      <w:r w:rsidR="005C1A2C">
        <w:rPr>
          <w:color w:val="000000"/>
          <w:kern w:val="2"/>
          <w:sz w:val="28"/>
          <w:szCs w:val="28"/>
        </w:rPr>
        <w:t xml:space="preserve">Цимлянского </w:t>
      </w:r>
      <w:r w:rsidR="005C1A2C">
        <w:rPr>
          <w:color w:val="000000"/>
          <w:kern w:val="2"/>
          <w:sz w:val="28"/>
          <w:szCs w:val="28"/>
        </w:rPr>
        <w:lastRenderedPageBreak/>
        <w:t>района</w:t>
      </w:r>
      <w:r w:rsidRPr="00B56222">
        <w:rPr>
          <w:color w:val="000000"/>
          <w:kern w:val="2"/>
          <w:sz w:val="28"/>
          <w:szCs w:val="28"/>
        </w:rPr>
        <w:t xml:space="preserve"> иные межбюджетные трансферты на финансовое обеспечение </w:t>
      </w:r>
      <w:r w:rsidR="00412E12">
        <w:rPr>
          <w:color w:val="000000"/>
          <w:kern w:val="2"/>
          <w:sz w:val="28"/>
          <w:szCs w:val="28"/>
        </w:rPr>
        <w:t>содержания автомобильных дорог</w:t>
      </w:r>
      <w:r w:rsidRPr="00B56222">
        <w:rPr>
          <w:color w:val="000000"/>
          <w:kern w:val="2"/>
          <w:sz w:val="28"/>
          <w:szCs w:val="28"/>
        </w:rPr>
        <w:t xml:space="preserve"> в рамках </w:t>
      </w:r>
      <w:r w:rsidR="005C1A2C">
        <w:rPr>
          <w:color w:val="000000"/>
          <w:kern w:val="2"/>
          <w:sz w:val="28"/>
          <w:szCs w:val="28"/>
        </w:rPr>
        <w:t xml:space="preserve">муниципальной </w:t>
      </w:r>
      <w:r w:rsidRPr="00B56222">
        <w:rPr>
          <w:color w:val="000000"/>
          <w:kern w:val="2"/>
          <w:sz w:val="28"/>
          <w:szCs w:val="28"/>
        </w:rPr>
        <w:t xml:space="preserve">программы </w:t>
      </w:r>
      <w:r w:rsidR="005C1A2C">
        <w:rPr>
          <w:color w:val="000000"/>
          <w:kern w:val="2"/>
          <w:sz w:val="28"/>
          <w:szCs w:val="28"/>
        </w:rPr>
        <w:t>Цимлянского</w:t>
      </w:r>
      <w:r w:rsidR="001D09C1">
        <w:rPr>
          <w:color w:val="000000"/>
          <w:kern w:val="2"/>
          <w:sz w:val="28"/>
          <w:szCs w:val="28"/>
        </w:rPr>
        <w:t xml:space="preserve"> района</w:t>
      </w:r>
      <w:r w:rsidRPr="00B56222">
        <w:rPr>
          <w:color w:val="000000"/>
          <w:kern w:val="2"/>
          <w:sz w:val="28"/>
          <w:szCs w:val="28"/>
        </w:rPr>
        <w:t xml:space="preserve"> «Развитие транспортной системы».</w:t>
      </w:r>
    </w:p>
    <w:p w:rsidR="0014051F" w:rsidRPr="00B56222" w:rsidRDefault="0014051F" w:rsidP="001405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B56222">
        <w:rPr>
          <w:color w:val="000000"/>
          <w:kern w:val="2"/>
          <w:sz w:val="28"/>
          <w:szCs w:val="28"/>
        </w:rPr>
        <w:t xml:space="preserve">Предоставление </w:t>
      </w:r>
      <w:r w:rsidR="00F30A9B">
        <w:rPr>
          <w:color w:val="000000"/>
          <w:kern w:val="2"/>
          <w:sz w:val="28"/>
          <w:szCs w:val="28"/>
        </w:rPr>
        <w:t xml:space="preserve">иных межбюджетных </w:t>
      </w:r>
      <w:r w:rsidRPr="00B56222">
        <w:rPr>
          <w:color w:val="000000"/>
          <w:kern w:val="2"/>
          <w:sz w:val="28"/>
          <w:szCs w:val="28"/>
        </w:rPr>
        <w:t xml:space="preserve">трансфертов бюджету </w:t>
      </w:r>
      <w:r w:rsidR="00412E12">
        <w:rPr>
          <w:color w:val="000000"/>
          <w:kern w:val="2"/>
          <w:sz w:val="28"/>
          <w:szCs w:val="28"/>
        </w:rPr>
        <w:t>поселения</w:t>
      </w:r>
      <w:r w:rsidRPr="00B56222">
        <w:rPr>
          <w:color w:val="000000"/>
          <w:kern w:val="2"/>
          <w:sz w:val="28"/>
          <w:szCs w:val="28"/>
        </w:rPr>
        <w:t xml:space="preserve"> осуществляется на основании соглашения о предоставлении </w:t>
      </w:r>
      <w:r w:rsidR="001D09C1">
        <w:rPr>
          <w:color w:val="000000"/>
          <w:kern w:val="2"/>
          <w:sz w:val="28"/>
          <w:szCs w:val="28"/>
        </w:rPr>
        <w:t xml:space="preserve">иных межбюджетных </w:t>
      </w:r>
      <w:r w:rsidRPr="00B56222">
        <w:rPr>
          <w:color w:val="000000"/>
          <w:kern w:val="2"/>
          <w:sz w:val="28"/>
          <w:szCs w:val="28"/>
        </w:rPr>
        <w:t xml:space="preserve">трансфертов, заключенного между </w:t>
      </w:r>
      <w:r w:rsidR="001D09C1">
        <w:rPr>
          <w:color w:val="000000"/>
          <w:kern w:val="2"/>
          <w:sz w:val="28"/>
          <w:szCs w:val="28"/>
        </w:rPr>
        <w:t>Администрацией Цимлянского района</w:t>
      </w:r>
      <w:r w:rsidRPr="00B56222">
        <w:rPr>
          <w:color w:val="000000"/>
          <w:kern w:val="2"/>
          <w:sz w:val="28"/>
          <w:szCs w:val="28"/>
        </w:rPr>
        <w:t xml:space="preserve"> и администрацией </w:t>
      </w:r>
      <w:r w:rsidR="00412E12">
        <w:rPr>
          <w:color w:val="000000"/>
          <w:kern w:val="2"/>
          <w:sz w:val="28"/>
          <w:szCs w:val="28"/>
        </w:rPr>
        <w:t>поселения</w:t>
      </w:r>
      <w:r w:rsidRPr="00B56222">
        <w:rPr>
          <w:color w:val="000000"/>
          <w:kern w:val="2"/>
          <w:sz w:val="28"/>
          <w:szCs w:val="28"/>
        </w:rPr>
        <w:t xml:space="preserve"> (далее – соглашение).</w:t>
      </w:r>
    </w:p>
    <w:p w:rsidR="0014051F" w:rsidRPr="00B56222" w:rsidRDefault="0014051F" w:rsidP="001405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B56222">
        <w:rPr>
          <w:color w:val="000000"/>
          <w:kern w:val="2"/>
          <w:sz w:val="28"/>
          <w:szCs w:val="28"/>
        </w:rPr>
        <w:t xml:space="preserve">Форма соглашения устанавливается </w:t>
      </w:r>
      <w:r w:rsidR="001D09C1">
        <w:rPr>
          <w:color w:val="000000"/>
          <w:kern w:val="2"/>
          <w:sz w:val="28"/>
          <w:szCs w:val="28"/>
        </w:rPr>
        <w:t>Администрацией Цимлянского района</w:t>
      </w:r>
      <w:r w:rsidRPr="00B56222">
        <w:rPr>
          <w:color w:val="000000"/>
          <w:kern w:val="2"/>
          <w:sz w:val="28"/>
          <w:szCs w:val="28"/>
        </w:rPr>
        <w:t>.</w:t>
      </w:r>
    </w:p>
    <w:p w:rsidR="0014051F" w:rsidRDefault="0014051F" w:rsidP="001405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B56222">
        <w:rPr>
          <w:color w:val="000000"/>
          <w:kern w:val="2"/>
          <w:sz w:val="28"/>
          <w:szCs w:val="28"/>
        </w:rPr>
        <w:t>Соглашение должно предусматривать следующие условия:</w:t>
      </w:r>
    </w:p>
    <w:p w:rsidR="00971866" w:rsidRPr="00B56222" w:rsidRDefault="00971866" w:rsidP="0097186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B56222">
        <w:rPr>
          <w:color w:val="000000"/>
          <w:kern w:val="2"/>
          <w:sz w:val="28"/>
          <w:szCs w:val="28"/>
        </w:rPr>
        <w:t>размер предоставляем</w:t>
      </w:r>
      <w:r>
        <w:rPr>
          <w:color w:val="000000"/>
          <w:kern w:val="2"/>
          <w:sz w:val="28"/>
          <w:szCs w:val="28"/>
        </w:rPr>
        <w:t>ых</w:t>
      </w:r>
      <w:r w:rsidRPr="00B56222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иных межбюджетных трансфертов</w:t>
      </w:r>
      <w:r w:rsidRPr="00B56222">
        <w:rPr>
          <w:color w:val="000000"/>
          <w:kern w:val="2"/>
          <w:sz w:val="28"/>
          <w:szCs w:val="28"/>
        </w:rPr>
        <w:t xml:space="preserve">, порядок, условия и сроки </w:t>
      </w:r>
      <w:r>
        <w:rPr>
          <w:color w:val="000000"/>
          <w:kern w:val="2"/>
          <w:sz w:val="28"/>
          <w:szCs w:val="28"/>
        </w:rPr>
        <w:t>их</w:t>
      </w:r>
      <w:r w:rsidRPr="00B56222">
        <w:rPr>
          <w:color w:val="000000"/>
          <w:kern w:val="2"/>
          <w:sz w:val="28"/>
          <w:szCs w:val="28"/>
        </w:rPr>
        <w:t xml:space="preserve"> перечисления в бюджет муниципального образования, а также объем бюджетных ассигнований бюджета </w:t>
      </w:r>
      <w:r>
        <w:rPr>
          <w:color w:val="000000"/>
          <w:kern w:val="2"/>
          <w:sz w:val="28"/>
          <w:szCs w:val="28"/>
        </w:rPr>
        <w:t>поселения</w:t>
      </w:r>
      <w:r w:rsidRPr="00B56222">
        <w:rPr>
          <w:color w:val="000000"/>
          <w:kern w:val="2"/>
          <w:sz w:val="28"/>
          <w:szCs w:val="28"/>
        </w:rPr>
        <w:t xml:space="preserve"> на реализацию соответствующих расходных обязательств;</w:t>
      </w:r>
    </w:p>
    <w:p w:rsidR="00971866" w:rsidRPr="00B56222" w:rsidRDefault="00971866" w:rsidP="0097186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B56222">
        <w:rPr>
          <w:color w:val="000000"/>
          <w:kern w:val="2"/>
          <w:sz w:val="28"/>
          <w:szCs w:val="28"/>
        </w:rPr>
        <w:t xml:space="preserve">значения показателей результативности использования </w:t>
      </w:r>
      <w:r>
        <w:rPr>
          <w:color w:val="000000"/>
          <w:kern w:val="2"/>
          <w:sz w:val="28"/>
          <w:szCs w:val="28"/>
        </w:rPr>
        <w:t>иных межбюджетных трансфертов</w:t>
      </w:r>
      <w:r w:rsidRPr="00B56222">
        <w:rPr>
          <w:color w:val="000000"/>
          <w:kern w:val="2"/>
          <w:sz w:val="28"/>
          <w:szCs w:val="28"/>
        </w:rPr>
        <w:t>, которые должны соответствовать значениям целевых показателей и индикаторов, указанных в</w:t>
      </w:r>
      <w:r w:rsidR="007C738F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программе</w:t>
      </w:r>
      <w:r w:rsidRPr="00B56222">
        <w:rPr>
          <w:color w:val="000000"/>
          <w:kern w:val="2"/>
          <w:sz w:val="28"/>
          <w:szCs w:val="28"/>
        </w:rPr>
        <w:t>, и обязательства муниципального образования по их достижению;</w:t>
      </w:r>
    </w:p>
    <w:p w:rsidR="00971866" w:rsidRPr="00B56222" w:rsidRDefault="00971866" w:rsidP="0097186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B56222">
        <w:rPr>
          <w:color w:val="000000"/>
          <w:kern w:val="2"/>
          <w:sz w:val="28"/>
          <w:szCs w:val="28"/>
        </w:rPr>
        <w:t xml:space="preserve">перечень объектов проектирования, строительства, реконструкции, капитального ремонта, ремонта и содержания автомобильных дорог общего пользования местного значения и обязательства администрации </w:t>
      </w:r>
      <w:r>
        <w:rPr>
          <w:color w:val="000000"/>
          <w:kern w:val="2"/>
          <w:sz w:val="28"/>
          <w:szCs w:val="28"/>
        </w:rPr>
        <w:t>поселения</w:t>
      </w:r>
      <w:r w:rsidRPr="00B56222">
        <w:rPr>
          <w:color w:val="000000"/>
          <w:kern w:val="2"/>
          <w:sz w:val="28"/>
          <w:szCs w:val="28"/>
        </w:rPr>
        <w:t xml:space="preserve"> по соблюдению графика выполнения мероприятий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в пределах установленной стоимости проектирования, капитального строительства, реконструкции, капитального ремонта</w:t>
      </w:r>
      <w:r>
        <w:rPr>
          <w:color w:val="000000"/>
          <w:kern w:val="2"/>
          <w:sz w:val="28"/>
          <w:szCs w:val="28"/>
        </w:rPr>
        <w:t>;</w:t>
      </w:r>
    </w:p>
    <w:p w:rsidR="0014051F" w:rsidRPr="00B56222" w:rsidRDefault="0014051F" w:rsidP="001405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B56222">
        <w:rPr>
          <w:color w:val="000000"/>
          <w:kern w:val="2"/>
          <w:sz w:val="28"/>
          <w:szCs w:val="28"/>
        </w:rPr>
        <w:t xml:space="preserve">обязательства администрации </w:t>
      </w:r>
      <w:r w:rsidR="00412E12">
        <w:rPr>
          <w:color w:val="000000"/>
          <w:kern w:val="2"/>
          <w:sz w:val="28"/>
          <w:szCs w:val="28"/>
        </w:rPr>
        <w:t>поселения</w:t>
      </w:r>
      <w:r w:rsidRPr="00B56222">
        <w:rPr>
          <w:color w:val="000000"/>
          <w:kern w:val="2"/>
          <w:sz w:val="28"/>
          <w:szCs w:val="28"/>
        </w:rPr>
        <w:t xml:space="preserve"> по обеспечению возврата в доход бюджета </w:t>
      </w:r>
      <w:r w:rsidR="001D09C1">
        <w:rPr>
          <w:color w:val="000000"/>
          <w:kern w:val="2"/>
          <w:sz w:val="28"/>
          <w:szCs w:val="28"/>
        </w:rPr>
        <w:t xml:space="preserve">Цимлянского района </w:t>
      </w:r>
      <w:r w:rsidRPr="00B56222">
        <w:rPr>
          <w:color w:val="000000"/>
          <w:kern w:val="2"/>
          <w:sz w:val="28"/>
          <w:szCs w:val="28"/>
        </w:rPr>
        <w:t xml:space="preserve">неиспользованных иных межбюджетных трансфертов в случаях, предусмотренных бюджетным законодательством </w:t>
      </w:r>
      <w:r w:rsidR="00412E12">
        <w:rPr>
          <w:color w:val="000000"/>
          <w:kern w:val="2"/>
          <w:sz w:val="28"/>
          <w:szCs w:val="28"/>
        </w:rPr>
        <w:t>Ростовской области</w:t>
      </w:r>
      <w:r w:rsidRPr="00B56222">
        <w:rPr>
          <w:color w:val="000000"/>
          <w:kern w:val="2"/>
          <w:sz w:val="28"/>
          <w:szCs w:val="28"/>
        </w:rPr>
        <w:t>;</w:t>
      </w:r>
    </w:p>
    <w:p w:rsidR="0014051F" w:rsidRPr="00B56222" w:rsidRDefault="0014051F" w:rsidP="001405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B56222">
        <w:rPr>
          <w:color w:val="000000"/>
          <w:kern w:val="2"/>
          <w:sz w:val="28"/>
          <w:szCs w:val="28"/>
        </w:rPr>
        <w:t xml:space="preserve">обязательства администрации </w:t>
      </w:r>
      <w:r w:rsidR="00412E12">
        <w:rPr>
          <w:color w:val="000000"/>
          <w:kern w:val="2"/>
          <w:sz w:val="28"/>
          <w:szCs w:val="28"/>
        </w:rPr>
        <w:t>поселения</w:t>
      </w:r>
      <w:r w:rsidRPr="00B56222">
        <w:rPr>
          <w:color w:val="000000"/>
          <w:kern w:val="2"/>
          <w:sz w:val="28"/>
          <w:szCs w:val="28"/>
        </w:rPr>
        <w:t xml:space="preserve"> о представлении отчетов в порядке, сроки и по формам, установленным </w:t>
      </w:r>
      <w:r w:rsidR="00F30A9B">
        <w:rPr>
          <w:color w:val="000000"/>
          <w:kern w:val="2"/>
          <w:sz w:val="28"/>
          <w:szCs w:val="28"/>
        </w:rPr>
        <w:t>Администрацией Цимлянского района</w:t>
      </w:r>
      <w:r w:rsidRPr="00B56222">
        <w:rPr>
          <w:color w:val="000000"/>
          <w:kern w:val="2"/>
          <w:sz w:val="28"/>
          <w:szCs w:val="28"/>
        </w:rPr>
        <w:t>;</w:t>
      </w:r>
    </w:p>
    <w:p w:rsidR="0014051F" w:rsidRPr="00B56222" w:rsidRDefault="0014051F" w:rsidP="001405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B56222">
        <w:rPr>
          <w:color w:val="000000"/>
          <w:kern w:val="2"/>
          <w:sz w:val="28"/>
          <w:szCs w:val="28"/>
        </w:rPr>
        <w:t>критерии, порядок и сроки осуществления оценки эффективности использования иных межбюджетных трансфертов;</w:t>
      </w:r>
    </w:p>
    <w:p w:rsidR="0014051F" w:rsidRPr="00B56222" w:rsidRDefault="0014051F" w:rsidP="001405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B56222">
        <w:rPr>
          <w:color w:val="000000"/>
          <w:kern w:val="2"/>
          <w:sz w:val="28"/>
          <w:szCs w:val="28"/>
        </w:rPr>
        <w:t>контроль за исполнением условий соглашения;</w:t>
      </w:r>
    </w:p>
    <w:p w:rsidR="0014051F" w:rsidRPr="00B56222" w:rsidRDefault="0014051F" w:rsidP="001405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B56222">
        <w:rPr>
          <w:color w:val="000000"/>
          <w:kern w:val="2"/>
          <w:sz w:val="28"/>
          <w:szCs w:val="28"/>
        </w:rPr>
        <w:t xml:space="preserve">обязательства администрации </w:t>
      </w:r>
      <w:r w:rsidR="00412E12">
        <w:rPr>
          <w:color w:val="000000"/>
          <w:kern w:val="2"/>
          <w:sz w:val="28"/>
          <w:szCs w:val="28"/>
        </w:rPr>
        <w:t>поселения</w:t>
      </w:r>
      <w:r w:rsidRPr="00B56222">
        <w:rPr>
          <w:color w:val="000000"/>
          <w:kern w:val="2"/>
          <w:sz w:val="28"/>
          <w:szCs w:val="28"/>
        </w:rPr>
        <w:t xml:space="preserve"> по обеспечению подписания актов выполненных работ и их представление в </w:t>
      </w:r>
      <w:r w:rsidR="00F30A9B">
        <w:rPr>
          <w:color w:val="000000"/>
          <w:kern w:val="2"/>
          <w:sz w:val="28"/>
          <w:szCs w:val="28"/>
        </w:rPr>
        <w:t>Администрацию Цимлянского района</w:t>
      </w:r>
      <w:r w:rsidRPr="00B56222">
        <w:rPr>
          <w:color w:val="000000"/>
          <w:kern w:val="2"/>
          <w:sz w:val="28"/>
          <w:szCs w:val="28"/>
        </w:rPr>
        <w:t xml:space="preserve"> только после осуществления контроля по всем объектам и направлениям на соответствие фактическим объемам выполненных работ;</w:t>
      </w:r>
    </w:p>
    <w:p w:rsidR="0014051F" w:rsidRPr="00B56222" w:rsidRDefault="0014051F" w:rsidP="001405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B56222">
        <w:rPr>
          <w:color w:val="000000"/>
          <w:kern w:val="2"/>
          <w:sz w:val="28"/>
          <w:szCs w:val="28"/>
        </w:rPr>
        <w:t>ответственность сторон за нарушение условий соглашения.</w:t>
      </w:r>
    </w:p>
    <w:p w:rsidR="0014051F" w:rsidRPr="00B56222" w:rsidRDefault="0014051F" w:rsidP="001405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B56222">
        <w:rPr>
          <w:color w:val="000000"/>
          <w:kern w:val="2"/>
          <w:sz w:val="28"/>
          <w:szCs w:val="28"/>
        </w:rPr>
        <w:t xml:space="preserve">Формы соглашений по каждому направлению расходования иных межбюджетных трансфертов </w:t>
      </w:r>
      <w:r w:rsidR="00F30A9B">
        <w:rPr>
          <w:color w:val="000000"/>
          <w:kern w:val="2"/>
          <w:sz w:val="28"/>
          <w:szCs w:val="28"/>
        </w:rPr>
        <w:t>разрабатываются путем внесения изменений</w:t>
      </w:r>
      <w:r w:rsidRPr="00B56222">
        <w:rPr>
          <w:color w:val="000000"/>
          <w:kern w:val="2"/>
          <w:sz w:val="28"/>
          <w:szCs w:val="28"/>
        </w:rPr>
        <w:t xml:space="preserve"> в типовые соглашения</w:t>
      </w:r>
      <w:r w:rsidR="00150730">
        <w:rPr>
          <w:color w:val="000000"/>
          <w:kern w:val="2"/>
          <w:sz w:val="28"/>
          <w:szCs w:val="28"/>
        </w:rPr>
        <w:t>.</w:t>
      </w:r>
      <w:r w:rsidRPr="00B56222">
        <w:rPr>
          <w:color w:val="000000"/>
          <w:kern w:val="2"/>
          <w:sz w:val="28"/>
          <w:szCs w:val="28"/>
        </w:rPr>
        <w:t xml:space="preserve"> </w:t>
      </w:r>
      <w:r w:rsidR="00150730">
        <w:rPr>
          <w:color w:val="000000"/>
          <w:kern w:val="2"/>
          <w:sz w:val="28"/>
          <w:szCs w:val="28"/>
        </w:rPr>
        <w:t>Д</w:t>
      </w:r>
      <w:r w:rsidRPr="00B56222">
        <w:rPr>
          <w:color w:val="000000"/>
          <w:kern w:val="2"/>
          <w:sz w:val="28"/>
          <w:szCs w:val="28"/>
        </w:rPr>
        <w:t xml:space="preserve">анные изменения подлежат </w:t>
      </w:r>
      <w:r w:rsidR="00B60FF0">
        <w:rPr>
          <w:color w:val="000000"/>
          <w:kern w:val="2"/>
          <w:sz w:val="28"/>
          <w:szCs w:val="28"/>
        </w:rPr>
        <w:t>утверждению</w:t>
      </w:r>
      <w:r w:rsidRPr="00B56222">
        <w:rPr>
          <w:color w:val="000000"/>
          <w:kern w:val="2"/>
          <w:sz w:val="28"/>
          <w:szCs w:val="28"/>
        </w:rPr>
        <w:t xml:space="preserve"> </w:t>
      </w:r>
      <w:r w:rsidR="00150730">
        <w:rPr>
          <w:color w:val="000000"/>
          <w:kern w:val="2"/>
          <w:sz w:val="28"/>
          <w:szCs w:val="28"/>
        </w:rPr>
        <w:t xml:space="preserve">финансовым </w:t>
      </w:r>
      <w:r w:rsidR="00B60FF0">
        <w:rPr>
          <w:color w:val="000000"/>
          <w:kern w:val="2"/>
          <w:sz w:val="28"/>
          <w:szCs w:val="28"/>
        </w:rPr>
        <w:t>органом</w:t>
      </w:r>
      <w:r w:rsidR="00150730">
        <w:rPr>
          <w:color w:val="000000"/>
          <w:kern w:val="2"/>
          <w:sz w:val="28"/>
          <w:szCs w:val="28"/>
        </w:rPr>
        <w:t xml:space="preserve"> Администрации Цимлянского района</w:t>
      </w:r>
      <w:r w:rsidRPr="00B56222">
        <w:rPr>
          <w:color w:val="000000"/>
          <w:kern w:val="2"/>
          <w:sz w:val="28"/>
          <w:szCs w:val="28"/>
        </w:rPr>
        <w:t>.</w:t>
      </w:r>
    </w:p>
    <w:p w:rsidR="0014051F" w:rsidRPr="00B56222" w:rsidRDefault="0014051F" w:rsidP="001405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B56222">
        <w:rPr>
          <w:color w:val="000000"/>
          <w:kern w:val="2"/>
          <w:sz w:val="28"/>
          <w:szCs w:val="28"/>
        </w:rPr>
        <w:lastRenderedPageBreak/>
        <w:t> </w:t>
      </w:r>
      <w:r w:rsidR="00150730">
        <w:rPr>
          <w:color w:val="000000"/>
          <w:kern w:val="2"/>
          <w:sz w:val="28"/>
          <w:szCs w:val="28"/>
        </w:rPr>
        <w:t>Администрация Цимлянского района</w:t>
      </w:r>
      <w:r w:rsidRPr="00B56222">
        <w:rPr>
          <w:color w:val="000000"/>
          <w:kern w:val="2"/>
          <w:sz w:val="28"/>
          <w:szCs w:val="28"/>
        </w:rPr>
        <w:t xml:space="preserve"> обеспечивает соблюдение администрацией </w:t>
      </w:r>
      <w:r w:rsidR="00412E12">
        <w:rPr>
          <w:color w:val="000000"/>
          <w:kern w:val="2"/>
          <w:sz w:val="28"/>
          <w:szCs w:val="28"/>
        </w:rPr>
        <w:t>поселения</w:t>
      </w:r>
      <w:r w:rsidRPr="00B56222">
        <w:rPr>
          <w:color w:val="000000"/>
          <w:kern w:val="2"/>
          <w:sz w:val="28"/>
          <w:szCs w:val="28"/>
        </w:rPr>
        <w:t xml:space="preserve"> условий, целей и порядка, установленных при предоставлении иных межбюджетных трансфертов, на основании представленных ими заверенных копий:</w:t>
      </w:r>
      <w:r w:rsidRPr="00B56222">
        <w:rPr>
          <w:color w:val="000000"/>
        </w:rPr>
        <w:t xml:space="preserve"> </w:t>
      </w:r>
      <w:r w:rsidRPr="00B56222">
        <w:rPr>
          <w:color w:val="000000"/>
          <w:kern w:val="2"/>
          <w:sz w:val="28"/>
          <w:szCs w:val="28"/>
        </w:rPr>
        <w:t>договоров (изменений к договорам) или муниципальных контрактов (изменений к муниципальным контрактам) на поставку товаров, выполнение работ, оказание услуг для муниципальных нужд;</w:t>
      </w:r>
    </w:p>
    <w:p w:rsidR="0014051F" w:rsidRPr="00B56222" w:rsidRDefault="0014051F" w:rsidP="001405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B56222">
        <w:rPr>
          <w:color w:val="000000"/>
          <w:kern w:val="2"/>
          <w:sz w:val="28"/>
          <w:szCs w:val="28"/>
        </w:rPr>
        <w:t>актов выполненных работ (услуг) и (или) счетов, и (или) счетов-фактур, справок о стоимости работ (при выполнении работ, оказании услуг).</w:t>
      </w:r>
    </w:p>
    <w:p w:rsidR="0014051F" w:rsidRPr="00B56222" w:rsidRDefault="0014051F" w:rsidP="001405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6222">
        <w:rPr>
          <w:color w:val="000000"/>
          <w:sz w:val="28"/>
          <w:szCs w:val="28"/>
        </w:rPr>
        <w:t xml:space="preserve">Администрация </w:t>
      </w:r>
      <w:r w:rsidR="00412E12">
        <w:rPr>
          <w:color w:val="000000"/>
          <w:sz w:val="28"/>
          <w:szCs w:val="28"/>
        </w:rPr>
        <w:t>поселения</w:t>
      </w:r>
      <w:r w:rsidRPr="00B56222">
        <w:rPr>
          <w:color w:val="000000"/>
          <w:sz w:val="28"/>
          <w:szCs w:val="28"/>
        </w:rPr>
        <w:t xml:space="preserve"> согласовывает указанные копии документов с финансовым </w:t>
      </w:r>
      <w:r w:rsidR="00150730">
        <w:rPr>
          <w:color w:val="000000"/>
          <w:sz w:val="28"/>
          <w:szCs w:val="28"/>
        </w:rPr>
        <w:t>отделом</w:t>
      </w:r>
      <w:r w:rsidRPr="00B56222">
        <w:rPr>
          <w:color w:val="000000"/>
          <w:sz w:val="28"/>
          <w:szCs w:val="28"/>
        </w:rPr>
        <w:t xml:space="preserve"> </w:t>
      </w:r>
      <w:r w:rsidR="00150730">
        <w:rPr>
          <w:color w:val="000000"/>
          <w:sz w:val="28"/>
          <w:szCs w:val="28"/>
        </w:rPr>
        <w:t>Администрации Цимлянского района</w:t>
      </w:r>
      <w:r w:rsidR="00187080">
        <w:rPr>
          <w:color w:val="000000"/>
          <w:sz w:val="28"/>
          <w:szCs w:val="28"/>
        </w:rPr>
        <w:t>.</w:t>
      </w:r>
      <w:r w:rsidRPr="00B56222">
        <w:rPr>
          <w:color w:val="000000"/>
          <w:sz w:val="28"/>
          <w:szCs w:val="28"/>
        </w:rPr>
        <w:t xml:space="preserve"> </w:t>
      </w:r>
      <w:r w:rsidR="00187080">
        <w:rPr>
          <w:color w:val="000000"/>
          <w:sz w:val="28"/>
          <w:szCs w:val="28"/>
        </w:rPr>
        <w:tab/>
      </w:r>
      <w:r w:rsidRPr="00B56222">
        <w:rPr>
          <w:color w:val="000000"/>
          <w:sz w:val="28"/>
          <w:szCs w:val="28"/>
        </w:rPr>
        <w:t xml:space="preserve">Предоставление иных межбюджетных трансфертов бюджету </w:t>
      </w:r>
      <w:r w:rsidR="006F3C03">
        <w:rPr>
          <w:color w:val="000000"/>
          <w:sz w:val="28"/>
          <w:szCs w:val="28"/>
        </w:rPr>
        <w:t>поселения</w:t>
      </w:r>
      <w:r w:rsidRPr="00B56222">
        <w:rPr>
          <w:color w:val="000000"/>
          <w:sz w:val="28"/>
          <w:szCs w:val="28"/>
        </w:rPr>
        <w:t xml:space="preserve"> осуществляется </w:t>
      </w:r>
      <w:r w:rsidR="00187080">
        <w:rPr>
          <w:color w:val="000000"/>
          <w:sz w:val="28"/>
          <w:szCs w:val="28"/>
        </w:rPr>
        <w:t>Администрацией Цимлянского района</w:t>
      </w:r>
      <w:r w:rsidRPr="00B56222">
        <w:rPr>
          <w:color w:val="000000"/>
          <w:sz w:val="28"/>
          <w:szCs w:val="28"/>
        </w:rPr>
        <w:t xml:space="preserve"> только после проверки указанных копий документов на предмет обоснованности возникновения денежных обязательств.</w:t>
      </w:r>
    </w:p>
    <w:p w:rsidR="0014051F" w:rsidRDefault="00187080" w:rsidP="001405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Цимлянского района</w:t>
      </w:r>
      <w:r w:rsidR="0014051F" w:rsidRPr="00B56222">
        <w:rPr>
          <w:color w:val="000000"/>
          <w:sz w:val="28"/>
          <w:szCs w:val="28"/>
        </w:rPr>
        <w:t xml:space="preserve"> направляет </w:t>
      </w:r>
      <w:r w:rsidR="006F3C03">
        <w:rPr>
          <w:color w:val="000000"/>
          <w:sz w:val="28"/>
          <w:szCs w:val="28"/>
        </w:rPr>
        <w:t>иные межбюджетные трансферты</w:t>
      </w:r>
      <w:r w:rsidR="0014051F" w:rsidRPr="00B56222">
        <w:rPr>
          <w:color w:val="000000"/>
          <w:sz w:val="28"/>
          <w:szCs w:val="28"/>
        </w:rPr>
        <w:t xml:space="preserve"> соответствующим главным распорядителям средств бюджета</w:t>
      </w:r>
      <w:r>
        <w:rPr>
          <w:color w:val="000000"/>
          <w:sz w:val="28"/>
          <w:szCs w:val="28"/>
        </w:rPr>
        <w:t xml:space="preserve"> поселений</w:t>
      </w:r>
      <w:r w:rsidR="0014051F" w:rsidRPr="00B56222">
        <w:rPr>
          <w:color w:val="000000"/>
          <w:sz w:val="28"/>
          <w:szCs w:val="28"/>
        </w:rPr>
        <w:t>.</w:t>
      </w:r>
    </w:p>
    <w:p w:rsidR="0062267A" w:rsidRPr="00B56222" w:rsidRDefault="0062267A" w:rsidP="001405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2267A" w:rsidRDefault="0062267A" w:rsidP="006226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Распределение </w:t>
      </w:r>
      <w:r w:rsidR="006F3C03">
        <w:rPr>
          <w:sz w:val="28"/>
          <w:szCs w:val="28"/>
        </w:rPr>
        <w:t xml:space="preserve">иных </w:t>
      </w:r>
      <w:r>
        <w:rPr>
          <w:sz w:val="28"/>
          <w:szCs w:val="28"/>
        </w:rPr>
        <w:t>межбюджетных трансфертов бюджетам поселений на ремонт и содержание автомобильных дорог осуществляется следующим образом:</w:t>
      </w:r>
    </w:p>
    <w:p w:rsidR="0062267A" w:rsidRDefault="0062267A" w:rsidP="0062267A">
      <w:pPr>
        <w:jc w:val="both"/>
        <w:rPr>
          <w:sz w:val="28"/>
          <w:szCs w:val="28"/>
        </w:rPr>
      </w:pPr>
    </w:p>
    <w:p w:rsidR="0062267A" w:rsidRDefault="0062267A" w:rsidP="0062267A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Стоимость содержания 1 км автомобильной дороги рассчитывается по формуле:</w:t>
      </w:r>
    </w:p>
    <w:p w:rsidR="0062267A" w:rsidRDefault="0062267A" w:rsidP="0062267A">
      <w:pPr>
        <w:ind w:left="360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lang w:val="en-US"/>
        </w:rPr>
        <w:t>i</w:t>
      </w:r>
      <w:r w:rsidRPr="004214B3">
        <w:rPr>
          <w:sz w:val="28"/>
        </w:rPr>
        <w:t>=</w:t>
      </w:r>
      <w:r>
        <w:rPr>
          <w:sz w:val="28"/>
        </w:rPr>
        <w:t>Со/Ко, где</w:t>
      </w:r>
    </w:p>
    <w:p w:rsidR="0062267A" w:rsidRDefault="0062267A" w:rsidP="0062267A">
      <w:pPr>
        <w:ind w:left="360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lang w:val="en-US"/>
        </w:rPr>
        <w:t>i</w:t>
      </w:r>
      <w:r>
        <w:rPr>
          <w:sz w:val="28"/>
        </w:rPr>
        <w:t xml:space="preserve"> – стоимость содержания 1 км автомобильной дороги;</w:t>
      </w:r>
    </w:p>
    <w:p w:rsidR="00DD009D" w:rsidRDefault="0062267A" w:rsidP="00DD009D">
      <w:pPr>
        <w:ind w:left="360"/>
        <w:jc w:val="both"/>
        <w:rPr>
          <w:sz w:val="28"/>
        </w:rPr>
      </w:pPr>
      <w:r>
        <w:rPr>
          <w:sz w:val="28"/>
        </w:rPr>
        <w:t xml:space="preserve">Со – общий объем </w:t>
      </w:r>
      <w:r>
        <w:rPr>
          <w:sz w:val="28"/>
          <w:szCs w:val="28"/>
        </w:rPr>
        <w:t xml:space="preserve">межбюджетных трансфертов </w:t>
      </w:r>
      <w:r w:rsidR="00EC4100">
        <w:rPr>
          <w:sz w:val="28"/>
        </w:rPr>
        <w:t>района</w:t>
      </w:r>
      <w:r>
        <w:rPr>
          <w:sz w:val="28"/>
        </w:rPr>
        <w:t>;</w:t>
      </w:r>
    </w:p>
    <w:p w:rsidR="0062267A" w:rsidRDefault="0062267A" w:rsidP="00DD009D">
      <w:pPr>
        <w:ind w:left="360"/>
        <w:jc w:val="both"/>
        <w:rPr>
          <w:sz w:val="28"/>
        </w:rPr>
      </w:pPr>
      <w:r>
        <w:rPr>
          <w:sz w:val="28"/>
        </w:rPr>
        <w:t xml:space="preserve">Ко – общая протяженность автомобильных дорог, </w:t>
      </w:r>
      <w:r w:rsidR="00DD009D">
        <w:rPr>
          <w:sz w:val="28"/>
        </w:rPr>
        <w:t xml:space="preserve">находящихся в собственности </w:t>
      </w:r>
      <w:r>
        <w:rPr>
          <w:sz w:val="28"/>
        </w:rPr>
        <w:t>Цимлянского района</w:t>
      </w:r>
      <w:r w:rsidR="00DD009D">
        <w:rPr>
          <w:sz w:val="28"/>
        </w:rPr>
        <w:t xml:space="preserve"> и поселений</w:t>
      </w:r>
      <w:r>
        <w:rPr>
          <w:sz w:val="28"/>
        </w:rPr>
        <w:t>.</w:t>
      </w:r>
    </w:p>
    <w:p w:rsidR="0062267A" w:rsidRDefault="0062267A" w:rsidP="0062267A">
      <w:pPr>
        <w:ind w:left="360"/>
        <w:jc w:val="both"/>
        <w:rPr>
          <w:sz w:val="28"/>
        </w:rPr>
      </w:pPr>
    </w:p>
    <w:p w:rsidR="0062267A" w:rsidRDefault="0062267A" w:rsidP="0062267A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Объем </w:t>
      </w:r>
      <w:r>
        <w:rPr>
          <w:sz w:val="28"/>
          <w:szCs w:val="28"/>
        </w:rPr>
        <w:t xml:space="preserve">межбюджетных трансфертов </w:t>
      </w:r>
      <w:r>
        <w:rPr>
          <w:sz w:val="28"/>
        </w:rPr>
        <w:t>для каждого поселения рассчитывается по формуле:</w:t>
      </w:r>
    </w:p>
    <w:p w:rsidR="0062267A" w:rsidRDefault="0062267A" w:rsidP="0062267A">
      <w:pPr>
        <w:ind w:left="36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lang w:val="en-US"/>
        </w:rPr>
        <w:t>i</w:t>
      </w:r>
      <w:r w:rsidRPr="00E76E78">
        <w:rPr>
          <w:sz w:val="28"/>
        </w:rPr>
        <w:t>=</w:t>
      </w:r>
      <w:r>
        <w:rPr>
          <w:sz w:val="28"/>
          <w:lang w:val="en-US"/>
        </w:rPr>
        <w:t>Pi</w:t>
      </w:r>
      <w:r w:rsidRPr="00E76E78">
        <w:rPr>
          <w:sz w:val="28"/>
        </w:rPr>
        <w:t xml:space="preserve"> </w:t>
      </w:r>
      <w:r>
        <w:rPr>
          <w:sz w:val="28"/>
          <w:lang w:val="en-US"/>
        </w:rPr>
        <w:t>x</w:t>
      </w:r>
      <w:r w:rsidRPr="00E76E78">
        <w:rPr>
          <w:sz w:val="28"/>
        </w:rPr>
        <w:t xml:space="preserve"> </w:t>
      </w:r>
      <w:r>
        <w:rPr>
          <w:sz w:val="28"/>
          <w:lang w:val="en-US"/>
        </w:rPr>
        <w:t>Ki</w:t>
      </w:r>
      <w:r>
        <w:rPr>
          <w:sz w:val="28"/>
        </w:rPr>
        <w:t>, где</w:t>
      </w:r>
    </w:p>
    <w:p w:rsidR="0062267A" w:rsidRDefault="0062267A" w:rsidP="0062267A">
      <w:pPr>
        <w:ind w:left="36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lang w:val="en-US"/>
        </w:rPr>
        <w:t>i</w:t>
      </w:r>
      <w:r>
        <w:rPr>
          <w:sz w:val="28"/>
        </w:rPr>
        <w:t xml:space="preserve"> – объем межбюджетных трансфертов поселения;</w:t>
      </w:r>
    </w:p>
    <w:p w:rsidR="0062267A" w:rsidRDefault="0062267A" w:rsidP="0062267A">
      <w:pPr>
        <w:ind w:left="360"/>
        <w:jc w:val="both"/>
        <w:rPr>
          <w:sz w:val="28"/>
        </w:rPr>
      </w:pPr>
      <w:r>
        <w:rPr>
          <w:sz w:val="28"/>
          <w:lang w:val="en-US"/>
        </w:rPr>
        <w:t>Pi</w:t>
      </w:r>
      <w:r>
        <w:rPr>
          <w:sz w:val="28"/>
        </w:rPr>
        <w:t xml:space="preserve"> - </w:t>
      </w:r>
      <w:r w:rsidRPr="00107981">
        <w:rPr>
          <w:sz w:val="28"/>
        </w:rPr>
        <w:t xml:space="preserve"> </w:t>
      </w:r>
      <w:r>
        <w:rPr>
          <w:sz w:val="28"/>
        </w:rPr>
        <w:t>стоимость содержания 1 км автомобильной дороги</w:t>
      </w:r>
    </w:p>
    <w:p w:rsidR="0062267A" w:rsidRDefault="0062267A" w:rsidP="0062267A">
      <w:pPr>
        <w:ind w:left="360"/>
        <w:jc w:val="both"/>
        <w:rPr>
          <w:sz w:val="28"/>
        </w:rPr>
      </w:pPr>
      <w:r>
        <w:rPr>
          <w:sz w:val="28"/>
          <w:lang w:val="en-US"/>
        </w:rPr>
        <w:t>Ki</w:t>
      </w:r>
      <w:r>
        <w:rPr>
          <w:sz w:val="28"/>
        </w:rPr>
        <w:t xml:space="preserve"> – протяженность автомобильных дорог, </w:t>
      </w:r>
      <w:r w:rsidR="00EC4100">
        <w:rPr>
          <w:sz w:val="28"/>
        </w:rPr>
        <w:t xml:space="preserve">находящихся в собственности </w:t>
      </w:r>
      <w:r>
        <w:rPr>
          <w:sz w:val="28"/>
        </w:rPr>
        <w:t>поселения.</w:t>
      </w:r>
    </w:p>
    <w:p w:rsidR="0014051F" w:rsidRDefault="0014051F" w:rsidP="001405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A7D5C" w:rsidRPr="00B56222" w:rsidRDefault="00CA7D5C" w:rsidP="001405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14051F" w:rsidRPr="00B56222" w:rsidRDefault="0014051F" w:rsidP="001405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92DB3" w:rsidRDefault="00592DB3" w:rsidP="001673CD">
      <w:pPr>
        <w:tabs>
          <w:tab w:val="left" w:pos="4687"/>
        </w:tabs>
        <w:sectPr w:rsidR="00592DB3" w:rsidSect="0014051F">
          <w:pgSz w:w="11907" w:h="16840"/>
          <w:pgMar w:top="709" w:right="851" w:bottom="1134" w:left="1304" w:header="720" w:footer="720" w:gutter="0"/>
          <w:cols w:space="720"/>
          <w:docGrid w:linePitch="272"/>
        </w:sectPr>
      </w:pPr>
    </w:p>
    <w:p w:rsidR="00CC5AFD" w:rsidRPr="009B2CF3" w:rsidRDefault="00CC5AFD" w:rsidP="00CC5AFD">
      <w:pPr>
        <w:tabs>
          <w:tab w:val="left" w:pos="1522"/>
        </w:tabs>
        <w:ind w:left="6237"/>
        <w:jc w:val="right"/>
        <w:rPr>
          <w:sz w:val="24"/>
          <w:szCs w:val="24"/>
        </w:rPr>
      </w:pPr>
      <w:r w:rsidRPr="009B2CF3">
        <w:rPr>
          <w:sz w:val="24"/>
          <w:szCs w:val="24"/>
        </w:rPr>
        <w:lastRenderedPageBreak/>
        <w:t xml:space="preserve">Приложение № </w:t>
      </w:r>
      <w:r w:rsidR="00050093" w:rsidRPr="009B2CF3">
        <w:rPr>
          <w:sz w:val="24"/>
          <w:szCs w:val="24"/>
        </w:rPr>
        <w:t>7</w:t>
      </w:r>
      <w:r w:rsidRPr="009B2CF3">
        <w:rPr>
          <w:sz w:val="24"/>
          <w:szCs w:val="24"/>
        </w:rPr>
        <w:t xml:space="preserve"> к</w:t>
      </w:r>
    </w:p>
    <w:p w:rsidR="00CC5AFD" w:rsidRPr="009B2CF3" w:rsidRDefault="00CC5AFD" w:rsidP="00CC5AFD">
      <w:pPr>
        <w:tabs>
          <w:tab w:val="left" w:pos="1522"/>
        </w:tabs>
        <w:ind w:left="6237"/>
        <w:jc w:val="right"/>
        <w:rPr>
          <w:sz w:val="24"/>
          <w:szCs w:val="24"/>
        </w:rPr>
      </w:pPr>
      <w:r w:rsidRPr="009B2CF3">
        <w:rPr>
          <w:sz w:val="24"/>
          <w:szCs w:val="24"/>
        </w:rPr>
        <w:t>муниципальной программе</w:t>
      </w:r>
    </w:p>
    <w:p w:rsidR="00CC5AFD" w:rsidRPr="009B2CF3" w:rsidRDefault="00CC5AFD" w:rsidP="00CC5AFD">
      <w:pPr>
        <w:jc w:val="right"/>
        <w:rPr>
          <w:sz w:val="24"/>
          <w:szCs w:val="24"/>
        </w:rPr>
      </w:pPr>
      <w:r w:rsidRPr="009B2CF3">
        <w:rPr>
          <w:sz w:val="24"/>
          <w:szCs w:val="24"/>
        </w:rPr>
        <w:t>«Развитие транспортной системы»</w:t>
      </w:r>
    </w:p>
    <w:p w:rsidR="00CC5AFD" w:rsidRPr="009B2CF3" w:rsidRDefault="00CC5AFD" w:rsidP="00592DB3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5F7DD7" w:rsidRPr="009B2CF3" w:rsidRDefault="005F7DD7" w:rsidP="005F7DD7">
      <w:pPr>
        <w:jc w:val="center"/>
        <w:rPr>
          <w:sz w:val="24"/>
          <w:szCs w:val="24"/>
        </w:rPr>
      </w:pPr>
      <w:r w:rsidRPr="009B2CF3">
        <w:rPr>
          <w:caps/>
          <w:sz w:val="24"/>
          <w:szCs w:val="24"/>
        </w:rPr>
        <w:t>Распределение</w:t>
      </w:r>
      <w:r w:rsidRPr="009B2CF3">
        <w:rPr>
          <w:sz w:val="24"/>
          <w:szCs w:val="24"/>
        </w:rPr>
        <w:t xml:space="preserve"> </w:t>
      </w:r>
      <w:r w:rsidRPr="009B2CF3">
        <w:rPr>
          <w:sz w:val="24"/>
          <w:szCs w:val="24"/>
        </w:rPr>
        <w:br/>
        <w:t>иных межбюджетных трансфертов муниципальной программы Цимлянского района</w:t>
      </w:r>
    </w:p>
    <w:p w:rsidR="005F7DD7" w:rsidRPr="009B2CF3" w:rsidRDefault="005F7DD7" w:rsidP="005F7DD7">
      <w:pPr>
        <w:jc w:val="center"/>
        <w:rPr>
          <w:sz w:val="24"/>
          <w:szCs w:val="24"/>
        </w:rPr>
      </w:pPr>
      <w:r w:rsidRPr="009B2CF3">
        <w:rPr>
          <w:sz w:val="24"/>
          <w:szCs w:val="24"/>
        </w:rPr>
        <w:t xml:space="preserve"> «Развитие транспортной системы» на капитальный ремонт, строительство и реконструкцию,  разработку ПСД </w:t>
      </w:r>
    </w:p>
    <w:p w:rsidR="005F7DD7" w:rsidRPr="009B2CF3" w:rsidRDefault="005F7DD7" w:rsidP="005F7DD7">
      <w:pPr>
        <w:jc w:val="center"/>
        <w:rPr>
          <w:sz w:val="24"/>
          <w:szCs w:val="24"/>
        </w:rPr>
      </w:pPr>
      <w:r w:rsidRPr="009B2CF3">
        <w:rPr>
          <w:sz w:val="24"/>
          <w:szCs w:val="24"/>
        </w:rPr>
        <w:t>и содержание   автомобильных дорог общего пользования местного значения</w:t>
      </w:r>
    </w:p>
    <w:p w:rsidR="005F7DD7" w:rsidRPr="009B2CF3" w:rsidRDefault="005F7DD7" w:rsidP="005F7DD7">
      <w:pPr>
        <w:widowControl w:val="0"/>
        <w:tabs>
          <w:tab w:val="left" w:pos="21546"/>
        </w:tabs>
        <w:autoSpaceDE w:val="0"/>
        <w:autoSpaceDN w:val="0"/>
        <w:adjustRightInd w:val="0"/>
        <w:jc w:val="center"/>
        <w:outlineLvl w:val="2"/>
        <w:rPr>
          <w:color w:val="3366FF"/>
          <w:sz w:val="24"/>
          <w:szCs w:val="24"/>
        </w:rPr>
      </w:pPr>
      <w:r w:rsidRPr="009B2CF3">
        <w:rPr>
          <w:sz w:val="24"/>
          <w:szCs w:val="24"/>
        </w:rPr>
        <w:t xml:space="preserve"> </w:t>
      </w:r>
    </w:p>
    <w:p w:rsidR="005F7DD7" w:rsidRPr="009B2CF3" w:rsidRDefault="005F7DD7" w:rsidP="005F7DD7">
      <w:pPr>
        <w:widowControl w:val="0"/>
        <w:tabs>
          <w:tab w:val="left" w:pos="21546"/>
        </w:tabs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B2CF3">
        <w:rPr>
          <w:sz w:val="24"/>
          <w:szCs w:val="24"/>
        </w:rPr>
        <w:t>тыс. рублей</w:t>
      </w:r>
    </w:p>
    <w:p w:rsidR="005F7DD7" w:rsidRDefault="005F7DD7" w:rsidP="005F7DD7">
      <w:pPr>
        <w:widowControl w:val="0"/>
        <w:tabs>
          <w:tab w:val="left" w:pos="1223"/>
          <w:tab w:val="left" w:pos="21546"/>
        </w:tabs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614"/>
        <w:gridCol w:w="425"/>
        <w:gridCol w:w="567"/>
        <w:gridCol w:w="567"/>
        <w:gridCol w:w="709"/>
        <w:gridCol w:w="425"/>
        <w:gridCol w:w="567"/>
        <w:gridCol w:w="567"/>
        <w:gridCol w:w="567"/>
        <w:gridCol w:w="850"/>
        <w:gridCol w:w="426"/>
        <w:gridCol w:w="425"/>
        <w:gridCol w:w="709"/>
        <w:gridCol w:w="567"/>
        <w:gridCol w:w="567"/>
        <w:gridCol w:w="567"/>
        <w:gridCol w:w="850"/>
        <w:gridCol w:w="567"/>
        <w:gridCol w:w="567"/>
        <w:gridCol w:w="425"/>
        <w:gridCol w:w="709"/>
        <w:gridCol w:w="567"/>
        <w:gridCol w:w="283"/>
        <w:gridCol w:w="284"/>
        <w:gridCol w:w="284"/>
        <w:gridCol w:w="389"/>
        <w:gridCol w:w="36"/>
        <w:gridCol w:w="354"/>
        <w:gridCol w:w="23"/>
        <w:gridCol w:w="366"/>
        <w:gridCol w:w="12"/>
        <w:gridCol w:w="378"/>
      </w:tblGrid>
      <w:tr w:rsidR="00D8063B" w:rsidRPr="00C07B2C" w:rsidTr="00E5551E">
        <w:tc>
          <w:tcPr>
            <w:tcW w:w="487" w:type="dxa"/>
            <w:vMerge w:val="restart"/>
          </w:tcPr>
          <w:p w:rsidR="00D8063B" w:rsidRPr="00C07B2C" w:rsidRDefault="00D8063B" w:rsidP="00D31241">
            <w:r w:rsidRPr="00C07B2C">
              <w:t>№ п/п</w:t>
            </w:r>
          </w:p>
        </w:tc>
        <w:tc>
          <w:tcPr>
            <w:tcW w:w="614" w:type="dxa"/>
            <w:vMerge w:val="restart"/>
            <w:textDirection w:val="btLr"/>
          </w:tcPr>
          <w:p w:rsidR="00D8063B" w:rsidRPr="00C07B2C" w:rsidRDefault="00D8063B" w:rsidP="00D8063B">
            <w:pPr>
              <w:ind w:left="113" w:right="113"/>
            </w:pPr>
            <w:r w:rsidRPr="00C07B2C">
              <w:t>Наименование поселения</w:t>
            </w:r>
          </w:p>
        </w:tc>
        <w:tc>
          <w:tcPr>
            <w:tcW w:w="2268" w:type="dxa"/>
            <w:gridSpan w:val="4"/>
          </w:tcPr>
          <w:p w:rsidR="00D8063B" w:rsidRPr="00C07B2C" w:rsidRDefault="00D8063B" w:rsidP="00D31241">
            <w:r w:rsidRPr="00C07B2C">
              <w:t>На 2014 год</w:t>
            </w:r>
          </w:p>
        </w:tc>
        <w:tc>
          <w:tcPr>
            <w:tcW w:w="2126" w:type="dxa"/>
            <w:gridSpan w:val="4"/>
          </w:tcPr>
          <w:p w:rsidR="00D8063B" w:rsidRPr="00C07B2C" w:rsidRDefault="00D8063B" w:rsidP="00D31241">
            <w:r w:rsidRPr="00C07B2C">
              <w:t>На 2015 год</w:t>
            </w:r>
          </w:p>
        </w:tc>
        <w:tc>
          <w:tcPr>
            <w:tcW w:w="2410" w:type="dxa"/>
            <w:gridSpan w:val="4"/>
          </w:tcPr>
          <w:p w:rsidR="00D8063B" w:rsidRPr="00C07B2C" w:rsidRDefault="00D8063B" w:rsidP="00D31241">
            <w:r w:rsidRPr="00C07B2C">
              <w:t>На 2016 год</w:t>
            </w:r>
          </w:p>
        </w:tc>
        <w:tc>
          <w:tcPr>
            <w:tcW w:w="2551" w:type="dxa"/>
            <w:gridSpan w:val="4"/>
          </w:tcPr>
          <w:p w:rsidR="00D8063B" w:rsidRPr="00C07B2C" w:rsidRDefault="00D8063B" w:rsidP="00D31241">
            <w:r w:rsidRPr="00C07B2C">
              <w:t>На 2017 год</w:t>
            </w:r>
          </w:p>
        </w:tc>
        <w:tc>
          <w:tcPr>
            <w:tcW w:w="2268" w:type="dxa"/>
            <w:gridSpan w:val="4"/>
          </w:tcPr>
          <w:p w:rsidR="00D8063B" w:rsidRPr="00C07B2C" w:rsidRDefault="00D8063B" w:rsidP="00D31241">
            <w:r>
              <w:t>На 2018 год</w:t>
            </w:r>
          </w:p>
        </w:tc>
        <w:tc>
          <w:tcPr>
            <w:tcW w:w="1418" w:type="dxa"/>
            <w:gridSpan w:val="4"/>
          </w:tcPr>
          <w:p w:rsidR="00D8063B" w:rsidRDefault="00AD53DF" w:rsidP="00D31241">
            <w:r>
              <w:t>На 2019</w:t>
            </w:r>
          </w:p>
        </w:tc>
        <w:tc>
          <w:tcPr>
            <w:tcW w:w="1558" w:type="dxa"/>
            <w:gridSpan w:val="7"/>
          </w:tcPr>
          <w:p w:rsidR="00D8063B" w:rsidRDefault="00AD53DF" w:rsidP="00D31241">
            <w:r>
              <w:t>На 2020</w:t>
            </w:r>
          </w:p>
        </w:tc>
      </w:tr>
      <w:tr w:rsidR="00EA1A39" w:rsidRPr="00C07B2C" w:rsidTr="00E5551E">
        <w:tc>
          <w:tcPr>
            <w:tcW w:w="487" w:type="dxa"/>
            <w:vMerge/>
          </w:tcPr>
          <w:p w:rsidR="00EA1A39" w:rsidRPr="00C07B2C" w:rsidRDefault="00EA1A39" w:rsidP="00D31241"/>
        </w:tc>
        <w:tc>
          <w:tcPr>
            <w:tcW w:w="614" w:type="dxa"/>
            <w:vMerge/>
          </w:tcPr>
          <w:p w:rsidR="00EA1A39" w:rsidRPr="00C07B2C" w:rsidRDefault="00EA1A39" w:rsidP="00D31241"/>
        </w:tc>
        <w:tc>
          <w:tcPr>
            <w:tcW w:w="425" w:type="dxa"/>
            <w:vMerge w:val="restart"/>
            <w:textDirection w:val="btLr"/>
          </w:tcPr>
          <w:p w:rsidR="00EA1A39" w:rsidRPr="00C07B2C" w:rsidRDefault="00EA1A39" w:rsidP="00D8063B">
            <w:pPr>
              <w:ind w:left="113" w:right="113"/>
            </w:pPr>
            <w:r w:rsidRPr="00C07B2C">
              <w:t>всего</w:t>
            </w:r>
          </w:p>
        </w:tc>
        <w:tc>
          <w:tcPr>
            <w:tcW w:w="1843" w:type="dxa"/>
            <w:gridSpan w:val="3"/>
          </w:tcPr>
          <w:p w:rsidR="00EA1A39" w:rsidRPr="00C07B2C" w:rsidRDefault="00EA1A39" w:rsidP="00D31241">
            <w:r w:rsidRPr="00C07B2C">
              <w:t>В том числе за счет средств бюджета:</w:t>
            </w:r>
          </w:p>
        </w:tc>
        <w:tc>
          <w:tcPr>
            <w:tcW w:w="425" w:type="dxa"/>
            <w:vMerge w:val="restart"/>
            <w:textDirection w:val="btLr"/>
          </w:tcPr>
          <w:p w:rsidR="00EA1A39" w:rsidRPr="00C07B2C" w:rsidRDefault="00EA1A39" w:rsidP="00D8063B">
            <w:pPr>
              <w:ind w:left="113" w:right="113"/>
            </w:pPr>
            <w:r w:rsidRPr="00C07B2C">
              <w:t>всего</w:t>
            </w:r>
          </w:p>
        </w:tc>
        <w:tc>
          <w:tcPr>
            <w:tcW w:w="1701" w:type="dxa"/>
            <w:gridSpan w:val="3"/>
          </w:tcPr>
          <w:p w:rsidR="00EA1A39" w:rsidRPr="00C07B2C" w:rsidRDefault="00EA1A39" w:rsidP="00D31241">
            <w:r w:rsidRPr="00C07B2C">
              <w:t>В том числе за счет средств:</w:t>
            </w:r>
          </w:p>
        </w:tc>
        <w:tc>
          <w:tcPr>
            <w:tcW w:w="850" w:type="dxa"/>
            <w:vMerge w:val="restart"/>
            <w:textDirection w:val="btLr"/>
          </w:tcPr>
          <w:p w:rsidR="00EA1A39" w:rsidRPr="00C07B2C" w:rsidRDefault="00EA1A39" w:rsidP="00D8063B">
            <w:pPr>
              <w:ind w:left="113" w:right="113"/>
            </w:pPr>
            <w:r w:rsidRPr="00C07B2C">
              <w:t>всего</w:t>
            </w:r>
          </w:p>
        </w:tc>
        <w:tc>
          <w:tcPr>
            <w:tcW w:w="1560" w:type="dxa"/>
            <w:gridSpan w:val="3"/>
          </w:tcPr>
          <w:p w:rsidR="00EA1A39" w:rsidRPr="00C07B2C" w:rsidRDefault="00EA1A39" w:rsidP="00D31241">
            <w:r w:rsidRPr="00C07B2C">
              <w:t>В том числе за счет средств:</w:t>
            </w:r>
          </w:p>
        </w:tc>
        <w:tc>
          <w:tcPr>
            <w:tcW w:w="567" w:type="dxa"/>
            <w:vMerge w:val="restart"/>
            <w:textDirection w:val="btLr"/>
          </w:tcPr>
          <w:p w:rsidR="00EA1A39" w:rsidRPr="00C07B2C" w:rsidRDefault="00EA1A39" w:rsidP="00D8063B">
            <w:pPr>
              <w:ind w:left="113" w:right="113"/>
            </w:pPr>
            <w:r w:rsidRPr="00C07B2C">
              <w:t>всего</w:t>
            </w:r>
          </w:p>
        </w:tc>
        <w:tc>
          <w:tcPr>
            <w:tcW w:w="1984" w:type="dxa"/>
            <w:gridSpan w:val="3"/>
          </w:tcPr>
          <w:p w:rsidR="00EA1A39" w:rsidRPr="00C07B2C" w:rsidRDefault="00EA1A39" w:rsidP="00D31241">
            <w:r w:rsidRPr="00C07B2C">
              <w:t>В том числе за счет средств:</w:t>
            </w:r>
          </w:p>
        </w:tc>
        <w:tc>
          <w:tcPr>
            <w:tcW w:w="567" w:type="dxa"/>
            <w:vMerge w:val="restart"/>
            <w:textDirection w:val="btLr"/>
          </w:tcPr>
          <w:p w:rsidR="00EA1A39" w:rsidRPr="00C07B2C" w:rsidRDefault="00EA1A39" w:rsidP="00D8063B">
            <w:pPr>
              <w:ind w:left="113" w:right="113"/>
            </w:pPr>
            <w:r w:rsidRPr="00C07B2C">
              <w:t>всего</w:t>
            </w:r>
          </w:p>
        </w:tc>
        <w:tc>
          <w:tcPr>
            <w:tcW w:w="1701" w:type="dxa"/>
            <w:gridSpan w:val="3"/>
          </w:tcPr>
          <w:p w:rsidR="00EA1A39" w:rsidRPr="00C07B2C" w:rsidRDefault="00EA1A39" w:rsidP="00D31241">
            <w:r w:rsidRPr="00C07B2C">
              <w:t>В том числе за счет средств:</w:t>
            </w:r>
          </w:p>
        </w:tc>
        <w:tc>
          <w:tcPr>
            <w:tcW w:w="567" w:type="dxa"/>
            <w:vMerge w:val="restart"/>
            <w:textDirection w:val="btLr"/>
          </w:tcPr>
          <w:p w:rsidR="00EA1A39" w:rsidRPr="00C07B2C" w:rsidRDefault="00EA1A39" w:rsidP="005F2CE2">
            <w:pPr>
              <w:ind w:left="113" w:right="113"/>
            </w:pPr>
            <w:r w:rsidRPr="00C07B2C">
              <w:t>всего</w:t>
            </w:r>
          </w:p>
        </w:tc>
        <w:tc>
          <w:tcPr>
            <w:tcW w:w="851" w:type="dxa"/>
            <w:gridSpan w:val="3"/>
          </w:tcPr>
          <w:p w:rsidR="00EA1A39" w:rsidRPr="00C07B2C" w:rsidRDefault="00EA1A39" w:rsidP="00D31241">
            <w:r w:rsidRPr="00C07B2C">
              <w:t>В том числе за счет средств:</w:t>
            </w:r>
          </w:p>
        </w:tc>
        <w:tc>
          <w:tcPr>
            <w:tcW w:w="425" w:type="dxa"/>
            <w:gridSpan w:val="2"/>
            <w:vMerge w:val="restart"/>
            <w:textDirection w:val="btLr"/>
          </w:tcPr>
          <w:p w:rsidR="00EA1A39" w:rsidRPr="00543571" w:rsidRDefault="00FA5B7D" w:rsidP="00FA5B7D">
            <w:pPr>
              <w:ind w:left="113" w:right="113"/>
              <w:rPr>
                <w:sz w:val="18"/>
                <w:szCs w:val="18"/>
              </w:rPr>
            </w:pPr>
            <w:r w:rsidRPr="00C07B2C">
              <w:t>всего</w:t>
            </w:r>
          </w:p>
        </w:tc>
        <w:tc>
          <w:tcPr>
            <w:tcW w:w="1133" w:type="dxa"/>
            <w:gridSpan w:val="5"/>
          </w:tcPr>
          <w:p w:rsidR="00EA1A39" w:rsidRPr="00543571" w:rsidRDefault="00EA1A39" w:rsidP="00EA1A39">
            <w:pPr>
              <w:jc w:val="center"/>
              <w:rPr>
                <w:sz w:val="18"/>
                <w:szCs w:val="18"/>
              </w:rPr>
            </w:pPr>
            <w:r w:rsidRPr="00C07B2C">
              <w:t>В том числе за счет средств</w:t>
            </w:r>
          </w:p>
        </w:tc>
      </w:tr>
      <w:tr w:rsidR="00EA1A39" w:rsidRPr="00C07B2C" w:rsidTr="00E5551E">
        <w:trPr>
          <w:cantSplit/>
          <w:trHeight w:val="1421"/>
        </w:trPr>
        <w:tc>
          <w:tcPr>
            <w:tcW w:w="487" w:type="dxa"/>
            <w:vMerge/>
          </w:tcPr>
          <w:p w:rsidR="00EA1A39" w:rsidRPr="00C07B2C" w:rsidRDefault="00EA1A39" w:rsidP="00D31241"/>
        </w:tc>
        <w:tc>
          <w:tcPr>
            <w:tcW w:w="614" w:type="dxa"/>
            <w:vMerge/>
          </w:tcPr>
          <w:p w:rsidR="00EA1A39" w:rsidRPr="00C07B2C" w:rsidRDefault="00EA1A39" w:rsidP="00D31241"/>
        </w:tc>
        <w:tc>
          <w:tcPr>
            <w:tcW w:w="425" w:type="dxa"/>
            <w:vMerge/>
          </w:tcPr>
          <w:p w:rsidR="00EA1A39" w:rsidRPr="00C07B2C" w:rsidRDefault="00EA1A39" w:rsidP="00D31241"/>
        </w:tc>
        <w:tc>
          <w:tcPr>
            <w:tcW w:w="567" w:type="dxa"/>
            <w:textDirection w:val="btLr"/>
          </w:tcPr>
          <w:p w:rsidR="00EA1A39" w:rsidRPr="00543571" w:rsidRDefault="00EA1A39" w:rsidP="00D3124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 xml:space="preserve">Федераль ного </w:t>
            </w:r>
          </w:p>
        </w:tc>
        <w:tc>
          <w:tcPr>
            <w:tcW w:w="567" w:type="dxa"/>
            <w:textDirection w:val="btLr"/>
          </w:tcPr>
          <w:p w:rsidR="00EA1A39" w:rsidRPr="00543571" w:rsidRDefault="00EA1A39" w:rsidP="00D3124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709" w:type="dxa"/>
            <w:textDirection w:val="btLr"/>
          </w:tcPr>
          <w:p w:rsidR="00EA1A39" w:rsidRPr="00543571" w:rsidRDefault="00EA1A39" w:rsidP="00D3124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 района</w:t>
            </w:r>
          </w:p>
          <w:p w:rsidR="00EA1A39" w:rsidRPr="00543571" w:rsidRDefault="00EA1A39" w:rsidP="00D3124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A1A39" w:rsidRPr="00C07B2C" w:rsidRDefault="00EA1A39" w:rsidP="00D31241"/>
        </w:tc>
        <w:tc>
          <w:tcPr>
            <w:tcW w:w="567" w:type="dxa"/>
            <w:textDirection w:val="btLr"/>
          </w:tcPr>
          <w:p w:rsidR="00EA1A39" w:rsidRPr="00543571" w:rsidRDefault="00EA1A39" w:rsidP="00D3124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 xml:space="preserve">Федераль ного </w:t>
            </w:r>
          </w:p>
        </w:tc>
        <w:tc>
          <w:tcPr>
            <w:tcW w:w="567" w:type="dxa"/>
            <w:textDirection w:val="btLr"/>
          </w:tcPr>
          <w:p w:rsidR="00EA1A39" w:rsidRPr="00543571" w:rsidRDefault="00EA1A39" w:rsidP="00D3124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567" w:type="dxa"/>
            <w:textDirection w:val="btLr"/>
          </w:tcPr>
          <w:p w:rsidR="00EA1A39" w:rsidRPr="00543571" w:rsidRDefault="00EA1A39" w:rsidP="00D3124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района</w:t>
            </w:r>
          </w:p>
          <w:p w:rsidR="00EA1A39" w:rsidRPr="00543571" w:rsidRDefault="00EA1A39" w:rsidP="00D3124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поселений</w:t>
            </w:r>
          </w:p>
        </w:tc>
        <w:tc>
          <w:tcPr>
            <w:tcW w:w="850" w:type="dxa"/>
            <w:vMerge/>
          </w:tcPr>
          <w:p w:rsidR="00EA1A39" w:rsidRPr="00C07B2C" w:rsidRDefault="00EA1A39" w:rsidP="00D31241"/>
        </w:tc>
        <w:tc>
          <w:tcPr>
            <w:tcW w:w="426" w:type="dxa"/>
            <w:textDirection w:val="btLr"/>
          </w:tcPr>
          <w:p w:rsidR="00EA1A39" w:rsidRPr="00543571" w:rsidRDefault="00EA1A39" w:rsidP="00D3124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 xml:space="preserve">Федераль ного </w:t>
            </w:r>
          </w:p>
        </w:tc>
        <w:tc>
          <w:tcPr>
            <w:tcW w:w="425" w:type="dxa"/>
            <w:textDirection w:val="btLr"/>
          </w:tcPr>
          <w:p w:rsidR="00EA1A39" w:rsidRPr="00543571" w:rsidRDefault="00EA1A39" w:rsidP="00D3124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709" w:type="dxa"/>
            <w:textDirection w:val="btLr"/>
          </w:tcPr>
          <w:p w:rsidR="00EA1A39" w:rsidRPr="00543571" w:rsidRDefault="00EA1A39" w:rsidP="00D3124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района</w:t>
            </w:r>
          </w:p>
          <w:p w:rsidR="00EA1A39" w:rsidRPr="00543571" w:rsidRDefault="00EA1A39" w:rsidP="00D3124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A1A39" w:rsidRPr="00C07B2C" w:rsidRDefault="00EA1A39" w:rsidP="00D31241"/>
        </w:tc>
        <w:tc>
          <w:tcPr>
            <w:tcW w:w="567" w:type="dxa"/>
            <w:textDirection w:val="btLr"/>
          </w:tcPr>
          <w:p w:rsidR="00EA1A39" w:rsidRPr="00543571" w:rsidRDefault="00EA1A39" w:rsidP="00D31241">
            <w:pPr>
              <w:ind w:left="113" w:right="113"/>
              <w:jc w:val="center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Федераль ного</w:t>
            </w:r>
          </w:p>
        </w:tc>
        <w:tc>
          <w:tcPr>
            <w:tcW w:w="567" w:type="dxa"/>
            <w:textDirection w:val="btLr"/>
          </w:tcPr>
          <w:p w:rsidR="00EA1A39" w:rsidRPr="00543571" w:rsidRDefault="00EA1A39" w:rsidP="00D3124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850" w:type="dxa"/>
            <w:textDirection w:val="btLr"/>
          </w:tcPr>
          <w:p w:rsidR="00EA1A39" w:rsidRPr="00543571" w:rsidRDefault="00EA1A39" w:rsidP="00D3124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района</w:t>
            </w:r>
          </w:p>
        </w:tc>
        <w:tc>
          <w:tcPr>
            <w:tcW w:w="567" w:type="dxa"/>
            <w:vMerge/>
            <w:textDirection w:val="btLr"/>
          </w:tcPr>
          <w:p w:rsidR="00EA1A39" w:rsidRPr="00543571" w:rsidRDefault="00EA1A39" w:rsidP="00D3124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543571" w:rsidRDefault="00EA1A39" w:rsidP="00D31241">
            <w:pPr>
              <w:ind w:left="113" w:right="113"/>
              <w:jc w:val="center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Федера ль ного</w:t>
            </w:r>
          </w:p>
        </w:tc>
        <w:tc>
          <w:tcPr>
            <w:tcW w:w="425" w:type="dxa"/>
            <w:textDirection w:val="btLr"/>
          </w:tcPr>
          <w:p w:rsidR="00EA1A39" w:rsidRPr="00543571" w:rsidRDefault="00EA1A39" w:rsidP="00D3124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709" w:type="dxa"/>
            <w:textDirection w:val="btLr"/>
          </w:tcPr>
          <w:p w:rsidR="00EA1A39" w:rsidRPr="00543571" w:rsidRDefault="00EA1A39" w:rsidP="00D31241">
            <w:pPr>
              <w:ind w:left="113" w:right="113"/>
              <w:jc w:val="center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района</w:t>
            </w:r>
          </w:p>
        </w:tc>
        <w:tc>
          <w:tcPr>
            <w:tcW w:w="567" w:type="dxa"/>
            <w:vMerge/>
            <w:textDirection w:val="btLr"/>
          </w:tcPr>
          <w:p w:rsidR="00EA1A39" w:rsidRPr="00543571" w:rsidRDefault="00EA1A39" w:rsidP="00D3124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:rsidR="00EA1A39" w:rsidRPr="00543571" w:rsidRDefault="00EA1A39" w:rsidP="009D178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Федера ль ного</w:t>
            </w:r>
          </w:p>
        </w:tc>
        <w:tc>
          <w:tcPr>
            <w:tcW w:w="284" w:type="dxa"/>
            <w:textDirection w:val="btLr"/>
          </w:tcPr>
          <w:p w:rsidR="00EA1A39" w:rsidRPr="00543571" w:rsidRDefault="00EA1A39" w:rsidP="009D178C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284" w:type="dxa"/>
            <w:textDirection w:val="btLr"/>
          </w:tcPr>
          <w:p w:rsidR="00EA1A39" w:rsidRPr="00543571" w:rsidRDefault="00EA1A39" w:rsidP="009D178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района</w:t>
            </w:r>
          </w:p>
        </w:tc>
        <w:tc>
          <w:tcPr>
            <w:tcW w:w="425" w:type="dxa"/>
            <w:gridSpan w:val="2"/>
            <w:vMerge/>
            <w:textDirection w:val="btLr"/>
          </w:tcPr>
          <w:p w:rsidR="00EA1A39" w:rsidRPr="00543571" w:rsidRDefault="00EA1A39" w:rsidP="00D3124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extDirection w:val="btLr"/>
          </w:tcPr>
          <w:p w:rsidR="00EA1A39" w:rsidRPr="00543571" w:rsidRDefault="00EA1A39" w:rsidP="00D3124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extDirection w:val="btLr"/>
          </w:tcPr>
          <w:p w:rsidR="00EA1A39" w:rsidRPr="00543571" w:rsidRDefault="00EA1A39" w:rsidP="00D3124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textDirection w:val="btLr"/>
          </w:tcPr>
          <w:p w:rsidR="00EA1A39" w:rsidRPr="00543571" w:rsidRDefault="00EA1A39" w:rsidP="00D3124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A1A39" w:rsidRPr="00C07B2C" w:rsidTr="009D178C">
        <w:tc>
          <w:tcPr>
            <w:tcW w:w="15700" w:type="dxa"/>
            <w:gridSpan w:val="33"/>
          </w:tcPr>
          <w:p w:rsidR="00EA1A39" w:rsidRDefault="00EA1A39" w:rsidP="00D31241">
            <w:pPr>
              <w:jc w:val="center"/>
            </w:pPr>
            <w:r>
              <w:t>Разработка проектно-сметной документации</w:t>
            </w:r>
          </w:p>
        </w:tc>
      </w:tr>
      <w:tr w:rsidR="00EA1A39" w:rsidRPr="00C07B2C" w:rsidTr="00731351">
        <w:trPr>
          <w:cantSplit/>
          <w:trHeight w:val="1317"/>
        </w:trPr>
        <w:tc>
          <w:tcPr>
            <w:tcW w:w="487" w:type="dxa"/>
          </w:tcPr>
          <w:p w:rsidR="00EA1A39" w:rsidRPr="00C07B2C" w:rsidRDefault="00EA1A39" w:rsidP="00D31241">
            <w:r>
              <w:t>1</w:t>
            </w:r>
          </w:p>
        </w:tc>
        <w:tc>
          <w:tcPr>
            <w:tcW w:w="614" w:type="dxa"/>
            <w:textDirection w:val="btLr"/>
          </w:tcPr>
          <w:p w:rsidR="00EA1A39" w:rsidRPr="002562D1" w:rsidRDefault="00EA1A39" w:rsidP="00BD7265">
            <w:pPr>
              <w:ind w:left="113" w:right="113"/>
              <w:rPr>
                <w:b/>
              </w:rPr>
            </w:pPr>
            <w:r w:rsidRPr="002562D1">
              <w:rPr>
                <w:b/>
              </w:rPr>
              <w:t>Красноярское</w:t>
            </w:r>
            <w:r>
              <w:rPr>
                <w:b/>
              </w:rPr>
              <w:t xml:space="preserve">  </w:t>
            </w:r>
            <w:r w:rsidRPr="002562D1">
              <w:rPr>
                <w:b/>
              </w:rPr>
              <w:t>с</w:t>
            </w:r>
            <w:r>
              <w:rPr>
                <w:b/>
              </w:rPr>
              <w:t>/</w:t>
            </w:r>
            <w:r w:rsidRPr="002562D1">
              <w:rPr>
                <w:b/>
              </w:rPr>
              <w:t>п</w:t>
            </w:r>
          </w:p>
        </w:tc>
        <w:tc>
          <w:tcPr>
            <w:tcW w:w="425" w:type="dxa"/>
            <w:textDirection w:val="btLr"/>
          </w:tcPr>
          <w:p w:rsidR="00EA1A39" w:rsidRPr="00543571" w:rsidRDefault="00EA1A39" w:rsidP="00AD53D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445,2</w:t>
            </w:r>
          </w:p>
        </w:tc>
        <w:tc>
          <w:tcPr>
            <w:tcW w:w="567" w:type="dxa"/>
            <w:textDirection w:val="btLr"/>
          </w:tcPr>
          <w:p w:rsidR="00EA1A39" w:rsidRPr="0054357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54357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EA1A39" w:rsidRPr="00543571" w:rsidRDefault="00EA1A39" w:rsidP="00AD53DF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445,2</w:t>
            </w:r>
          </w:p>
        </w:tc>
        <w:tc>
          <w:tcPr>
            <w:tcW w:w="425" w:type="dxa"/>
            <w:textDirection w:val="btLr"/>
          </w:tcPr>
          <w:p w:rsidR="00EA1A39" w:rsidRPr="0054357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54357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567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425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709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567" w:type="dxa"/>
          </w:tcPr>
          <w:p w:rsidR="00EA1A39" w:rsidRDefault="00731351" w:rsidP="00731351">
            <w:r>
              <w:t>-</w:t>
            </w:r>
          </w:p>
        </w:tc>
        <w:tc>
          <w:tcPr>
            <w:tcW w:w="283" w:type="dxa"/>
          </w:tcPr>
          <w:p w:rsidR="00EA1A39" w:rsidRDefault="00731351" w:rsidP="00731351">
            <w:r>
              <w:t>-</w:t>
            </w:r>
          </w:p>
        </w:tc>
        <w:tc>
          <w:tcPr>
            <w:tcW w:w="284" w:type="dxa"/>
          </w:tcPr>
          <w:p w:rsidR="00EA1A39" w:rsidRDefault="00EA1A39" w:rsidP="00731351"/>
        </w:tc>
        <w:tc>
          <w:tcPr>
            <w:tcW w:w="284" w:type="dxa"/>
          </w:tcPr>
          <w:p w:rsidR="00EA1A39" w:rsidRDefault="00731351" w:rsidP="00731351">
            <w:r>
              <w:t>-</w:t>
            </w:r>
          </w:p>
        </w:tc>
        <w:tc>
          <w:tcPr>
            <w:tcW w:w="389" w:type="dxa"/>
          </w:tcPr>
          <w:p w:rsidR="00EA1A39" w:rsidRDefault="00731351" w:rsidP="00731351">
            <w:r>
              <w:t>-</w:t>
            </w:r>
          </w:p>
        </w:tc>
        <w:tc>
          <w:tcPr>
            <w:tcW w:w="390" w:type="dxa"/>
            <w:gridSpan w:val="2"/>
          </w:tcPr>
          <w:p w:rsidR="00EA1A39" w:rsidRDefault="00731351" w:rsidP="00731351">
            <w:r>
              <w:t>-</w:t>
            </w:r>
          </w:p>
        </w:tc>
        <w:tc>
          <w:tcPr>
            <w:tcW w:w="389" w:type="dxa"/>
            <w:gridSpan w:val="2"/>
          </w:tcPr>
          <w:p w:rsidR="00EA1A39" w:rsidRDefault="00731351" w:rsidP="00731351">
            <w:r>
              <w:t>-</w:t>
            </w:r>
          </w:p>
        </w:tc>
        <w:tc>
          <w:tcPr>
            <w:tcW w:w="390" w:type="dxa"/>
            <w:gridSpan w:val="2"/>
          </w:tcPr>
          <w:p w:rsidR="00EA1A39" w:rsidRDefault="00731351" w:rsidP="00731351">
            <w:r>
              <w:t>-</w:t>
            </w:r>
          </w:p>
        </w:tc>
      </w:tr>
      <w:tr w:rsidR="00EA1A39" w:rsidRPr="00C07B2C" w:rsidTr="00731351">
        <w:trPr>
          <w:cantSplit/>
          <w:trHeight w:val="1393"/>
        </w:trPr>
        <w:tc>
          <w:tcPr>
            <w:tcW w:w="487" w:type="dxa"/>
          </w:tcPr>
          <w:p w:rsidR="00EA1A39" w:rsidRPr="00C07B2C" w:rsidRDefault="00EA1A39" w:rsidP="00D31241">
            <w:r>
              <w:t>2</w:t>
            </w:r>
          </w:p>
        </w:tc>
        <w:tc>
          <w:tcPr>
            <w:tcW w:w="614" w:type="dxa"/>
            <w:textDirection w:val="btLr"/>
          </w:tcPr>
          <w:p w:rsidR="00EA1A39" w:rsidRPr="002562D1" w:rsidRDefault="00EA1A39" w:rsidP="00BD7265">
            <w:pPr>
              <w:ind w:left="113" w:right="113"/>
              <w:rPr>
                <w:b/>
              </w:rPr>
            </w:pPr>
            <w:r w:rsidRPr="002562D1">
              <w:rPr>
                <w:b/>
              </w:rPr>
              <w:t xml:space="preserve">Новоцимлянское </w:t>
            </w:r>
            <w:r>
              <w:rPr>
                <w:b/>
              </w:rPr>
              <w:t>с/п</w:t>
            </w:r>
          </w:p>
        </w:tc>
        <w:tc>
          <w:tcPr>
            <w:tcW w:w="425" w:type="dxa"/>
            <w:textDirection w:val="btLr"/>
          </w:tcPr>
          <w:p w:rsidR="00EA1A39" w:rsidRPr="00543571" w:rsidRDefault="00EA1A39" w:rsidP="00AD53D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2795,3</w:t>
            </w:r>
          </w:p>
        </w:tc>
        <w:tc>
          <w:tcPr>
            <w:tcW w:w="567" w:type="dxa"/>
            <w:textDirection w:val="btLr"/>
          </w:tcPr>
          <w:p w:rsidR="00EA1A39" w:rsidRPr="0054357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54357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EA1A39" w:rsidRPr="00543571" w:rsidRDefault="00EA1A39" w:rsidP="00AD53DF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2795,3</w:t>
            </w:r>
          </w:p>
        </w:tc>
        <w:tc>
          <w:tcPr>
            <w:tcW w:w="425" w:type="dxa"/>
            <w:textDirection w:val="btLr"/>
          </w:tcPr>
          <w:p w:rsidR="00EA1A39" w:rsidRPr="0054357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54357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  <w:r>
              <w:t>350,1</w:t>
            </w:r>
          </w:p>
        </w:tc>
        <w:tc>
          <w:tcPr>
            <w:tcW w:w="850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567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425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709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567" w:type="dxa"/>
          </w:tcPr>
          <w:p w:rsidR="00EA1A39" w:rsidRDefault="00731351" w:rsidP="00731351">
            <w:r>
              <w:t>-</w:t>
            </w:r>
          </w:p>
        </w:tc>
        <w:tc>
          <w:tcPr>
            <w:tcW w:w="283" w:type="dxa"/>
          </w:tcPr>
          <w:p w:rsidR="00EA1A39" w:rsidRDefault="00731351" w:rsidP="00731351">
            <w:r>
              <w:t>-</w:t>
            </w:r>
          </w:p>
        </w:tc>
        <w:tc>
          <w:tcPr>
            <w:tcW w:w="284" w:type="dxa"/>
          </w:tcPr>
          <w:p w:rsidR="00EA1A39" w:rsidRDefault="00731351" w:rsidP="00731351">
            <w:r>
              <w:t>-</w:t>
            </w:r>
          </w:p>
        </w:tc>
        <w:tc>
          <w:tcPr>
            <w:tcW w:w="284" w:type="dxa"/>
          </w:tcPr>
          <w:p w:rsidR="00EA1A39" w:rsidRDefault="00731351" w:rsidP="00731351">
            <w:r>
              <w:t>-</w:t>
            </w:r>
          </w:p>
        </w:tc>
        <w:tc>
          <w:tcPr>
            <w:tcW w:w="389" w:type="dxa"/>
          </w:tcPr>
          <w:p w:rsidR="00EA1A39" w:rsidRDefault="00731351" w:rsidP="00731351">
            <w:r>
              <w:t>-</w:t>
            </w:r>
          </w:p>
        </w:tc>
        <w:tc>
          <w:tcPr>
            <w:tcW w:w="390" w:type="dxa"/>
            <w:gridSpan w:val="2"/>
          </w:tcPr>
          <w:p w:rsidR="00EA1A39" w:rsidRDefault="00731351" w:rsidP="00731351">
            <w:r>
              <w:t>-</w:t>
            </w:r>
          </w:p>
        </w:tc>
        <w:tc>
          <w:tcPr>
            <w:tcW w:w="389" w:type="dxa"/>
            <w:gridSpan w:val="2"/>
          </w:tcPr>
          <w:p w:rsidR="00EA1A39" w:rsidRDefault="00731351" w:rsidP="00731351">
            <w:r>
              <w:t>-</w:t>
            </w:r>
          </w:p>
        </w:tc>
        <w:tc>
          <w:tcPr>
            <w:tcW w:w="390" w:type="dxa"/>
            <w:gridSpan w:val="2"/>
          </w:tcPr>
          <w:p w:rsidR="00EA1A39" w:rsidRDefault="00731351" w:rsidP="00731351">
            <w:r>
              <w:t>-</w:t>
            </w:r>
          </w:p>
        </w:tc>
      </w:tr>
      <w:tr w:rsidR="00EA1A39" w:rsidRPr="00C07B2C" w:rsidTr="00731351">
        <w:trPr>
          <w:cantSplit/>
          <w:trHeight w:val="1134"/>
        </w:trPr>
        <w:tc>
          <w:tcPr>
            <w:tcW w:w="487" w:type="dxa"/>
          </w:tcPr>
          <w:p w:rsidR="00EA1A39" w:rsidRDefault="00EA1A39" w:rsidP="00D31241"/>
        </w:tc>
        <w:tc>
          <w:tcPr>
            <w:tcW w:w="614" w:type="dxa"/>
            <w:textDirection w:val="btLr"/>
          </w:tcPr>
          <w:p w:rsidR="00EA1A39" w:rsidRPr="00983F84" w:rsidRDefault="00EA1A39" w:rsidP="00D8063B">
            <w:pPr>
              <w:ind w:left="113" w:right="113"/>
              <w:rPr>
                <w:b/>
              </w:rPr>
            </w:pPr>
            <w:r w:rsidRPr="00983F84">
              <w:rPr>
                <w:b/>
              </w:rPr>
              <w:t>Итого:</w:t>
            </w:r>
          </w:p>
        </w:tc>
        <w:tc>
          <w:tcPr>
            <w:tcW w:w="425" w:type="dxa"/>
            <w:textDirection w:val="btLr"/>
          </w:tcPr>
          <w:p w:rsidR="00EA1A39" w:rsidRPr="00983F84" w:rsidRDefault="00EA1A39" w:rsidP="00AD53DF">
            <w:pPr>
              <w:ind w:left="113" w:right="113"/>
              <w:rPr>
                <w:sz w:val="18"/>
                <w:szCs w:val="18"/>
              </w:rPr>
            </w:pPr>
            <w:r w:rsidRPr="00983F84">
              <w:rPr>
                <w:sz w:val="18"/>
                <w:szCs w:val="18"/>
              </w:rPr>
              <w:t>3240,5</w:t>
            </w:r>
          </w:p>
        </w:tc>
        <w:tc>
          <w:tcPr>
            <w:tcW w:w="567" w:type="dxa"/>
            <w:textDirection w:val="btLr"/>
          </w:tcPr>
          <w:p w:rsidR="00EA1A39" w:rsidRPr="0054357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54357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EA1A39" w:rsidRPr="0054357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1A39" w:rsidRPr="0054357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54357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  <w:r>
              <w:t>350,1</w:t>
            </w:r>
          </w:p>
        </w:tc>
        <w:tc>
          <w:tcPr>
            <w:tcW w:w="850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567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425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709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567" w:type="dxa"/>
          </w:tcPr>
          <w:p w:rsidR="00EA1A39" w:rsidRDefault="00EA1A39" w:rsidP="00731351"/>
        </w:tc>
        <w:tc>
          <w:tcPr>
            <w:tcW w:w="283" w:type="dxa"/>
          </w:tcPr>
          <w:p w:rsidR="00EA1A39" w:rsidRDefault="00EA1A39" w:rsidP="00731351"/>
        </w:tc>
        <w:tc>
          <w:tcPr>
            <w:tcW w:w="284" w:type="dxa"/>
          </w:tcPr>
          <w:p w:rsidR="00EA1A39" w:rsidRDefault="00EA1A39" w:rsidP="00731351"/>
        </w:tc>
        <w:tc>
          <w:tcPr>
            <w:tcW w:w="284" w:type="dxa"/>
          </w:tcPr>
          <w:p w:rsidR="00EA1A39" w:rsidRDefault="00EA1A39" w:rsidP="00731351"/>
        </w:tc>
        <w:tc>
          <w:tcPr>
            <w:tcW w:w="389" w:type="dxa"/>
          </w:tcPr>
          <w:p w:rsidR="00EA1A39" w:rsidRDefault="00EA1A39" w:rsidP="00731351"/>
        </w:tc>
        <w:tc>
          <w:tcPr>
            <w:tcW w:w="390" w:type="dxa"/>
            <w:gridSpan w:val="2"/>
          </w:tcPr>
          <w:p w:rsidR="00EA1A39" w:rsidRDefault="00EA1A39" w:rsidP="00731351"/>
        </w:tc>
        <w:tc>
          <w:tcPr>
            <w:tcW w:w="389" w:type="dxa"/>
            <w:gridSpan w:val="2"/>
          </w:tcPr>
          <w:p w:rsidR="00EA1A39" w:rsidRDefault="00EA1A39" w:rsidP="00731351"/>
        </w:tc>
        <w:tc>
          <w:tcPr>
            <w:tcW w:w="390" w:type="dxa"/>
            <w:gridSpan w:val="2"/>
          </w:tcPr>
          <w:p w:rsidR="00EA1A39" w:rsidRDefault="00EA1A39" w:rsidP="00731351"/>
        </w:tc>
      </w:tr>
      <w:tr w:rsidR="00EA1A39" w:rsidRPr="00C07B2C" w:rsidTr="009D178C">
        <w:tc>
          <w:tcPr>
            <w:tcW w:w="15700" w:type="dxa"/>
            <w:gridSpan w:val="33"/>
          </w:tcPr>
          <w:p w:rsidR="00EA1A39" w:rsidRPr="00955A24" w:rsidRDefault="00EA1A39" w:rsidP="00D31241">
            <w:pPr>
              <w:jc w:val="center"/>
            </w:pPr>
            <w:r w:rsidRPr="00955A24">
              <w:lastRenderedPageBreak/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</w:tr>
      <w:tr w:rsidR="00EA1A39" w:rsidRPr="00C07B2C" w:rsidTr="00731351">
        <w:trPr>
          <w:cantSplit/>
          <w:trHeight w:val="1134"/>
        </w:trPr>
        <w:tc>
          <w:tcPr>
            <w:tcW w:w="487" w:type="dxa"/>
          </w:tcPr>
          <w:p w:rsidR="00EA1A39" w:rsidRPr="00C07B2C" w:rsidRDefault="00EA1A39" w:rsidP="00D31241">
            <w:r>
              <w:t>1</w:t>
            </w:r>
          </w:p>
        </w:tc>
        <w:tc>
          <w:tcPr>
            <w:tcW w:w="614" w:type="dxa"/>
            <w:textDirection w:val="btLr"/>
          </w:tcPr>
          <w:p w:rsidR="00EA1A39" w:rsidRPr="00983F84" w:rsidRDefault="00EA1A39" w:rsidP="00983F84">
            <w:pPr>
              <w:ind w:left="113" w:right="113"/>
              <w:rPr>
                <w:b/>
              </w:rPr>
            </w:pPr>
            <w:r w:rsidRPr="00983F84">
              <w:rPr>
                <w:b/>
              </w:rPr>
              <w:t>Маркинское с/ п</w:t>
            </w:r>
          </w:p>
        </w:tc>
        <w:tc>
          <w:tcPr>
            <w:tcW w:w="425" w:type="dxa"/>
            <w:textDirection w:val="btLr"/>
          </w:tcPr>
          <w:p w:rsidR="00EA1A39" w:rsidRPr="00983F84" w:rsidRDefault="00EA1A39" w:rsidP="00AD53DF">
            <w:pPr>
              <w:ind w:left="113" w:right="113"/>
              <w:rPr>
                <w:sz w:val="18"/>
                <w:szCs w:val="18"/>
              </w:rPr>
            </w:pPr>
            <w:r w:rsidRPr="00983F84">
              <w:rPr>
                <w:sz w:val="18"/>
                <w:szCs w:val="18"/>
              </w:rPr>
              <w:t>1498,74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1498,74</w:t>
            </w:r>
          </w:p>
        </w:tc>
        <w:tc>
          <w:tcPr>
            <w:tcW w:w="425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567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425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709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567" w:type="dxa"/>
          </w:tcPr>
          <w:p w:rsidR="00EA1A39" w:rsidRDefault="00EA1A39" w:rsidP="00731351"/>
        </w:tc>
        <w:tc>
          <w:tcPr>
            <w:tcW w:w="283" w:type="dxa"/>
          </w:tcPr>
          <w:p w:rsidR="00EA1A39" w:rsidRDefault="00EA1A39" w:rsidP="00731351"/>
        </w:tc>
        <w:tc>
          <w:tcPr>
            <w:tcW w:w="284" w:type="dxa"/>
          </w:tcPr>
          <w:p w:rsidR="00EA1A39" w:rsidRDefault="00EA1A39" w:rsidP="00731351"/>
        </w:tc>
        <w:tc>
          <w:tcPr>
            <w:tcW w:w="284" w:type="dxa"/>
          </w:tcPr>
          <w:p w:rsidR="00EA1A39" w:rsidRDefault="00EA1A39" w:rsidP="00731351"/>
        </w:tc>
        <w:tc>
          <w:tcPr>
            <w:tcW w:w="389" w:type="dxa"/>
          </w:tcPr>
          <w:p w:rsidR="00EA1A39" w:rsidRDefault="00EA1A39" w:rsidP="00731351"/>
        </w:tc>
        <w:tc>
          <w:tcPr>
            <w:tcW w:w="390" w:type="dxa"/>
            <w:gridSpan w:val="2"/>
          </w:tcPr>
          <w:p w:rsidR="00EA1A39" w:rsidRDefault="00EA1A39" w:rsidP="00731351"/>
        </w:tc>
        <w:tc>
          <w:tcPr>
            <w:tcW w:w="389" w:type="dxa"/>
            <w:gridSpan w:val="2"/>
          </w:tcPr>
          <w:p w:rsidR="00EA1A39" w:rsidRDefault="00EA1A39" w:rsidP="00731351"/>
        </w:tc>
        <w:tc>
          <w:tcPr>
            <w:tcW w:w="390" w:type="dxa"/>
            <w:gridSpan w:val="2"/>
          </w:tcPr>
          <w:p w:rsidR="00EA1A39" w:rsidRDefault="00EA1A39" w:rsidP="00731351"/>
        </w:tc>
      </w:tr>
      <w:tr w:rsidR="00EA1A39" w:rsidRPr="00C07B2C" w:rsidTr="00731351">
        <w:trPr>
          <w:cantSplit/>
          <w:trHeight w:val="1134"/>
        </w:trPr>
        <w:tc>
          <w:tcPr>
            <w:tcW w:w="487" w:type="dxa"/>
          </w:tcPr>
          <w:p w:rsidR="00EA1A39" w:rsidRDefault="00EA1A39" w:rsidP="00D31241">
            <w:r>
              <w:t>2</w:t>
            </w:r>
          </w:p>
        </w:tc>
        <w:tc>
          <w:tcPr>
            <w:tcW w:w="614" w:type="dxa"/>
            <w:textDirection w:val="btLr"/>
          </w:tcPr>
          <w:p w:rsidR="00EA1A39" w:rsidRPr="00983F84" w:rsidRDefault="00EA1A39" w:rsidP="00983F84">
            <w:pPr>
              <w:ind w:left="113" w:right="113"/>
              <w:rPr>
                <w:b/>
              </w:rPr>
            </w:pPr>
            <w:r w:rsidRPr="00983F84">
              <w:rPr>
                <w:b/>
              </w:rPr>
              <w:t xml:space="preserve">Красноярское </w:t>
            </w:r>
            <w:r>
              <w:rPr>
                <w:b/>
              </w:rPr>
              <w:t xml:space="preserve"> с/п</w:t>
            </w:r>
          </w:p>
        </w:tc>
        <w:tc>
          <w:tcPr>
            <w:tcW w:w="425" w:type="dxa"/>
            <w:textDirection w:val="btLr"/>
          </w:tcPr>
          <w:p w:rsidR="00EA1A39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850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567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425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709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567" w:type="dxa"/>
          </w:tcPr>
          <w:p w:rsidR="00EA1A39" w:rsidRDefault="00EA1A39" w:rsidP="00731351"/>
        </w:tc>
        <w:tc>
          <w:tcPr>
            <w:tcW w:w="283" w:type="dxa"/>
          </w:tcPr>
          <w:p w:rsidR="00EA1A39" w:rsidRDefault="00EA1A39" w:rsidP="00731351"/>
        </w:tc>
        <w:tc>
          <w:tcPr>
            <w:tcW w:w="284" w:type="dxa"/>
          </w:tcPr>
          <w:p w:rsidR="00EA1A39" w:rsidRDefault="00EA1A39" w:rsidP="00731351"/>
        </w:tc>
        <w:tc>
          <w:tcPr>
            <w:tcW w:w="284" w:type="dxa"/>
          </w:tcPr>
          <w:p w:rsidR="00EA1A39" w:rsidRDefault="00EA1A39" w:rsidP="00731351"/>
        </w:tc>
        <w:tc>
          <w:tcPr>
            <w:tcW w:w="389" w:type="dxa"/>
          </w:tcPr>
          <w:p w:rsidR="00EA1A39" w:rsidRDefault="00EA1A39" w:rsidP="00731351"/>
        </w:tc>
        <w:tc>
          <w:tcPr>
            <w:tcW w:w="390" w:type="dxa"/>
            <w:gridSpan w:val="2"/>
          </w:tcPr>
          <w:p w:rsidR="00EA1A39" w:rsidRDefault="00EA1A39" w:rsidP="00731351"/>
        </w:tc>
        <w:tc>
          <w:tcPr>
            <w:tcW w:w="389" w:type="dxa"/>
            <w:gridSpan w:val="2"/>
          </w:tcPr>
          <w:p w:rsidR="00EA1A39" w:rsidRDefault="00EA1A39" w:rsidP="00731351"/>
        </w:tc>
        <w:tc>
          <w:tcPr>
            <w:tcW w:w="390" w:type="dxa"/>
            <w:gridSpan w:val="2"/>
          </w:tcPr>
          <w:p w:rsidR="00EA1A39" w:rsidRDefault="00EA1A39" w:rsidP="00731351"/>
        </w:tc>
      </w:tr>
      <w:tr w:rsidR="00EA1A39" w:rsidRPr="00C07B2C" w:rsidTr="00731351">
        <w:trPr>
          <w:cantSplit/>
          <w:trHeight w:val="1134"/>
        </w:trPr>
        <w:tc>
          <w:tcPr>
            <w:tcW w:w="487" w:type="dxa"/>
          </w:tcPr>
          <w:p w:rsidR="00EA1A39" w:rsidRDefault="00EA1A39" w:rsidP="00D31241"/>
        </w:tc>
        <w:tc>
          <w:tcPr>
            <w:tcW w:w="614" w:type="dxa"/>
            <w:textDirection w:val="btLr"/>
          </w:tcPr>
          <w:p w:rsidR="00EA1A39" w:rsidRDefault="00EA1A39" w:rsidP="00D8063B">
            <w:pPr>
              <w:ind w:left="113" w:right="113"/>
            </w:pPr>
            <w:r w:rsidRPr="00983F84"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425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1498,74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850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567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425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709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567" w:type="dxa"/>
          </w:tcPr>
          <w:p w:rsidR="00EA1A39" w:rsidRDefault="00EA1A39" w:rsidP="00731351"/>
        </w:tc>
        <w:tc>
          <w:tcPr>
            <w:tcW w:w="283" w:type="dxa"/>
          </w:tcPr>
          <w:p w:rsidR="00EA1A39" w:rsidRDefault="00EA1A39" w:rsidP="00731351"/>
        </w:tc>
        <w:tc>
          <w:tcPr>
            <w:tcW w:w="284" w:type="dxa"/>
          </w:tcPr>
          <w:p w:rsidR="00EA1A39" w:rsidRDefault="00EA1A39" w:rsidP="00731351"/>
        </w:tc>
        <w:tc>
          <w:tcPr>
            <w:tcW w:w="284" w:type="dxa"/>
          </w:tcPr>
          <w:p w:rsidR="00EA1A39" w:rsidRDefault="00EA1A39" w:rsidP="00731351"/>
        </w:tc>
        <w:tc>
          <w:tcPr>
            <w:tcW w:w="389" w:type="dxa"/>
          </w:tcPr>
          <w:p w:rsidR="00EA1A39" w:rsidRDefault="00EA1A39" w:rsidP="00731351"/>
        </w:tc>
        <w:tc>
          <w:tcPr>
            <w:tcW w:w="390" w:type="dxa"/>
            <w:gridSpan w:val="2"/>
          </w:tcPr>
          <w:p w:rsidR="00EA1A39" w:rsidRDefault="00EA1A39" w:rsidP="00731351"/>
        </w:tc>
        <w:tc>
          <w:tcPr>
            <w:tcW w:w="389" w:type="dxa"/>
            <w:gridSpan w:val="2"/>
          </w:tcPr>
          <w:p w:rsidR="00EA1A39" w:rsidRDefault="00EA1A39" w:rsidP="00731351"/>
        </w:tc>
        <w:tc>
          <w:tcPr>
            <w:tcW w:w="390" w:type="dxa"/>
            <w:gridSpan w:val="2"/>
          </w:tcPr>
          <w:p w:rsidR="00EA1A39" w:rsidRDefault="00EA1A39" w:rsidP="00731351"/>
        </w:tc>
      </w:tr>
      <w:tr w:rsidR="00EA1A39" w:rsidRPr="00C07B2C" w:rsidTr="009D178C">
        <w:tc>
          <w:tcPr>
            <w:tcW w:w="15700" w:type="dxa"/>
            <w:gridSpan w:val="33"/>
          </w:tcPr>
          <w:p w:rsidR="00EA1A39" w:rsidRPr="001C5D68" w:rsidRDefault="00EA1A39" w:rsidP="00D31241">
            <w:pPr>
              <w:jc w:val="center"/>
            </w:pPr>
            <w:r w:rsidRPr="001C5D68">
              <w:t>Строительство и реконструкция внутригородских, внутрипоселковых автомобильных дорог и тротуаров</w:t>
            </w:r>
          </w:p>
        </w:tc>
      </w:tr>
      <w:tr w:rsidR="00EA1A39" w:rsidRPr="00C07B2C" w:rsidTr="00731351">
        <w:trPr>
          <w:cantSplit/>
          <w:trHeight w:val="1134"/>
        </w:trPr>
        <w:tc>
          <w:tcPr>
            <w:tcW w:w="487" w:type="dxa"/>
          </w:tcPr>
          <w:p w:rsidR="00EA1A39" w:rsidRPr="00C07B2C" w:rsidRDefault="00EA1A39" w:rsidP="00D31241">
            <w:r>
              <w:t>1</w:t>
            </w:r>
          </w:p>
        </w:tc>
        <w:tc>
          <w:tcPr>
            <w:tcW w:w="614" w:type="dxa"/>
            <w:textDirection w:val="btLr"/>
          </w:tcPr>
          <w:p w:rsidR="00EA1A39" w:rsidRPr="00983F84" w:rsidRDefault="00EA1A39" w:rsidP="00983F84">
            <w:pPr>
              <w:ind w:left="113" w:right="113"/>
              <w:rPr>
                <w:b/>
              </w:rPr>
            </w:pPr>
            <w:r w:rsidRPr="00983F84">
              <w:rPr>
                <w:b/>
              </w:rPr>
              <w:t>Калининское с/п</w:t>
            </w:r>
          </w:p>
        </w:tc>
        <w:tc>
          <w:tcPr>
            <w:tcW w:w="425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10808,2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10084</w:t>
            </w:r>
          </w:p>
        </w:tc>
        <w:tc>
          <w:tcPr>
            <w:tcW w:w="709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724,2</w:t>
            </w:r>
          </w:p>
        </w:tc>
        <w:tc>
          <w:tcPr>
            <w:tcW w:w="425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567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425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709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567" w:type="dxa"/>
          </w:tcPr>
          <w:p w:rsidR="00EA1A39" w:rsidRDefault="00EA1A39" w:rsidP="00731351"/>
        </w:tc>
        <w:tc>
          <w:tcPr>
            <w:tcW w:w="283" w:type="dxa"/>
          </w:tcPr>
          <w:p w:rsidR="00EA1A39" w:rsidRDefault="00EA1A39" w:rsidP="00731351"/>
        </w:tc>
        <w:tc>
          <w:tcPr>
            <w:tcW w:w="284" w:type="dxa"/>
          </w:tcPr>
          <w:p w:rsidR="00EA1A39" w:rsidRDefault="00EA1A39" w:rsidP="00731351"/>
        </w:tc>
        <w:tc>
          <w:tcPr>
            <w:tcW w:w="284" w:type="dxa"/>
          </w:tcPr>
          <w:p w:rsidR="00EA1A39" w:rsidRDefault="00EA1A39" w:rsidP="00731351"/>
        </w:tc>
        <w:tc>
          <w:tcPr>
            <w:tcW w:w="389" w:type="dxa"/>
          </w:tcPr>
          <w:p w:rsidR="00EA1A39" w:rsidRDefault="00EA1A39" w:rsidP="00D31241"/>
        </w:tc>
        <w:tc>
          <w:tcPr>
            <w:tcW w:w="390" w:type="dxa"/>
            <w:gridSpan w:val="2"/>
          </w:tcPr>
          <w:p w:rsidR="00EA1A39" w:rsidRDefault="00EA1A39" w:rsidP="00D31241"/>
        </w:tc>
        <w:tc>
          <w:tcPr>
            <w:tcW w:w="389" w:type="dxa"/>
            <w:gridSpan w:val="2"/>
          </w:tcPr>
          <w:p w:rsidR="00EA1A39" w:rsidRDefault="00EA1A39" w:rsidP="00D31241"/>
        </w:tc>
        <w:tc>
          <w:tcPr>
            <w:tcW w:w="390" w:type="dxa"/>
            <w:gridSpan w:val="2"/>
          </w:tcPr>
          <w:p w:rsidR="00EA1A39" w:rsidRDefault="00EA1A39" w:rsidP="00D31241"/>
        </w:tc>
      </w:tr>
      <w:tr w:rsidR="00EA1A39" w:rsidRPr="00C07B2C" w:rsidTr="00731351">
        <w:trPr>
          <w:cantSplit/>
          <w:trHeight w:val="1134"/>
        </w:trPr>
        <w:tc>
          <w:tcPr>
            <w:tcW w:w="487" w:type="dxa"/>
          </w:tcPr>
          <w:p w:rsidR="00EA1A39" w:rsidRDefault="00EA1A39" w:rsidP="00D31241"/>
        </w:tc>
        <w:tc>
          <w:tcPr>
            <w:tcW w:w="614" w:type="dxa"/>
            <w:textDirection w:val="btLr"/>
          </w:tcPr>
          <w:p w:rsidR="00EA1A39" w:rsidRPr="00983F84" w:rsidRDefault="00EA1A39" w:rsidP="002562D1">
            <w:pPr>
              <w:ind w:left="113" w:right="113"/>
              <w:rPr>
                <w:b/>
              </w:rPr>
            </w:pPr>
            <w:r w:rsidRPr="00983F84">
              <w:rPr>
                <w:b/>
              </w:rPr>
              <w:t>Итого:</w:t>
            </w:r>
          </w:p>
        </w:tc>
        <w:tc>
          <w:tcPr>
            <w:tcW w:w="425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10808,2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10084</w:t>
            </w:r>
          </w:p>
        </w:tc>
        <w:tc>
          <w:tcPr>
            <w:tcW w:w="709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724,2</w:t>
            </w:r>
          </w:p>
        </w:tc>
        <w:tc>
          <w:tcPr>
            <w:tcW w:w="425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AD53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EA1A39" w:rsidRPr="00C07B2C" w:rsidRDefault="00EA1A39" w:rsidP="00AD53DF">
            <w:pPr>
              <w:ind w:left="113" w:right="113"/>
            </w:pPr>
          </w:p>
        </w:tc>
        <w:tc>
          <w:tcPr>
            <w:tcW w:w="567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567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425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709" w:type="dxa"/>
          </w:tcPr>
          <w:p w:rsidR="00EA1A39" w:rsidRPr="00C07B2C" w:rsidRDefault="00EA1A39" w:rsidP="00731351">
            <w:r>
              <w:t>-</w:t>
            </w:r>
          </w:p>
        </w:tc>
        <w:tc>
          <w:tcPr>
            <w:tcW w:w="567" w:type="dxa"/>
          </w:tcPr>
          <w:p w:rsidR="00EA1A39" w:rsidRDefault="00EA1A39" w:rsidP="00731351"/>
        </w:tc>
        <w:tc>
          <w:tcPr>
            <w:tcW w:w="283" w:type="dxa"/>
          </w:tcPr>
          <w:p w:rsidR="00EA1A39" w:rsidRDefault="00EA1A39" w:rsidP="00731351"/>
        </w:tc>
        <w:tc>
          <w:tcPr>
            <w:tcW w:w="284" w:type="dxa"/>
          </w:tcPr>
          <w:p w:rsidR="00EA1A39" w:rsidRDefault="00EA1A39" w:rsidP="00731351"/>
        </w:tc>
        <w:tc>
          <w:tcPr>
            <w:tcW w:w="284" w:type="dxa"/>
          </w:tcPr>
          <w:p w:rsidR="00EA1A39" w:rsidRDefault="00EA1A39" w:rsidP="00731351"/>
        </w:tc>
        <w:tc>
          <w:tcPr>
            <w:tcW w:w="389" w:type="dxa"/>
          </w:tcPr>
          <w:p w:rsidR="00EA1A39" w:rsidRDefault="00EA1A39" w:rsidP="00D31241"/>
        </w:tc>
        <w:tc>
          <w:tcPr>
            <w:tcW w:w="390" w:type="dxa"/>
            <w:gridSpan w:val="2"/>
          </w:tcPr>
          <w:p w:rsidR="00EA1A39" w:rsidRDefault="00EA1A39" w:rsidP="00D31241"/>
        </w:tc>
        <w:tc>
          <w:tcPr>
            <w:tcW w:w="389" w:type="dxa"/>
            <w:gridSpan w:val="2"/>
          </w:tcPr>
          <w:p w:rsidR="00EA1A39" w:rsidRDefault="00EA1A39" w:rsidP="00D31241"/>
        </w:tc>
        <w:tc>
          <w:tcPr>
            <w:tcW w:w="390" w:type="dxa"/>
            <w:gridSpan w:val="2"/>
          </w:tcPr>
          <w:p w:rsidR="00EA1A39" w:rsidRDefault="00EA1A39" w:rsidP="00D31241"/>
        </w:tc>
      </w:tr>
      <w:tr w:rsidR="00EA1A39" w:rsidRPr="00C07B2C" w:rsidTr="009D178C">
        <w:tc>
          <w:tcPr>
            <w:tcW w:w="15700" w:type="dxa"/>
            <w:gridSpan w:val="33"/>
          </w:tcPr>
          <w:p w:rsidR="00EA1A39" w:rsidRPr="00142A59" w:rsidRDefault="00EA1A39" w:rsidP="00D31241">
            <w:pPr>
              <w:jc w:val="center"/>
            </w:pPr>
            <w:r w:rsidRPr="00142A59">
              <w:t>Ремонт автомобильных дорог общего пользования местного значения и искусственных сооружений на них</w:t>
            </w:r>
          </w:p>
        </w:tc>
      </w:tr>
      <w:tr w:rsidR="00EA1A39" w:rsidRPr="00C07B2C" w:rsidTr="00731351">
        <w:trPr>
          <w:cantSplit/>
          <w:trHeight w:val="1134"/>
        </w:trPr>
        <w:tc>
          <w:tcPr>
            <w:tcW w:w="487" w:type="dxa"/>
          </w:tcPr>
          <w:p w:rsidR="00EA1A39" w:rsidRDefault="00EA1A39" w:rsidP="00D31241">
            <w:r>
              <w:t>1</w:t>
            </w:r>
          </w:p>
        </w:tc>
        <w:tc>
          <w:tcPr>
            <w:tcW w:w="614" w:type="dxa"/>
            <w:textDirection w:val="btLr"/>
          </w:tcPr>
          <w:p w:rsidR="00EA1A39" w:rsidRPr="00983F84" w:rsidRDefault="00EA1A39" w:rsidP="00983F84">
            <w:pPr>
              <w:ind w:left="113" w:right="113"/>
              <w:rPr>
                <w:b/>
              </w:rPr>
            </w:pPr>
            <w:r w:rsidRPr="00983F84">
              <w:rPr>
                <w:b/>
              </w:rPr>
              <w:t>Цимлянское  г/ п</w:t>
            </w:r>
          </w:p>
        </w:tc>
        <w:tc>
          <w:tcPr>
            <w:tcW w:w="425" w:type="dxa"/>
            <w:textDirection w:val="btLr"/>
          </w:tcPr>
          <w:p w:rsidR="00EA1A39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EA1A39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142A59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142A59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EA1A39" w:rsidRPr="00142A59" w:rsidRDefault="00EA1A39" w:rsidP="00C27821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EA1A39" w:rsidRPr="00142A59" w:rsidRDefault="00EA1A39" w:rsidP="00C27821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EA1A39" w:rsidRPr="00142A59" w:rsidRDefault="00EA1A39" w:rsidP="00C27821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EA1A39" w:rsidRPr="00142A59" w:rsidRDefault="00EA1A39" w:rsidP="00C27821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142A59" w:rsidRDefault="00EA1A39" w:rsidP="00C27821">
            <w:pPr>
              <w:ind w:left="113" w:right="113"/>
            </w:pPr>
            <w:r w:rsidRPr="00142A59">
              <w:t>2191,5</w:t>
            </w:r>
          </w:p>
        </w:tc>
        <w:tc>
          <w:tcPr>
            <w:tcW w:w="567" w:type="dxa"/>
            <w:textDirection w:val="btLr"/>
          </w:tcPr>
          <w:p w:rsidR="00EA1A39" w:rsidRPr="00142A59" w:rsidRDefault="00EA1A39" w:rsidP="00C27821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EA1A39" w:rsidRPr="00142A59" w:rsidRDefault="00EA1A39" w:rsidP="00C27821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EA1A39" w:rsidRPr="00142A59" w:rsidRDefault="00EA1A39" w:rsidP="00C27821">
            <w:pPr>
              <w:ind w:left="113" w:right="113"/>
            </w:pPr>
            <w:r w:rsidRPr="00142A59">
              <w:t>2191,5</w:t>
            </w:r>
          </w:p>
        </w:tc>
        <w:tc>
          <w:tcPr>
            <w:tcW w:w="567" w:type="dxa"/>
          </w:tcPr>
          <w:p w:rsidR="00EA1A39" w:rsidRPr="00142A59" w:rsidRDefault="00EA1A39" w:rsidP="00731351">
            <w:r w:rsidRPr="00142A59">
              <w:t>-</w:t>
            </w:r>
          </w:p>
        </w:tc>
        <w:tc>
          <w:tcPr>
            <w:tcW w:w="567" w:type="dxa"/>
          </w:tcPr>
          <w:p w:rsidR="00EA1A39" w:rsidRPr="00142A59" w:rsidRDefault="00EA1A39" w:rsidP="00731351">
            <w:r w:rsidRPr="00142A59">
              <w:t>-</w:t>
            </w:r>
          </w:p>
        </w:tc>
        <w:tc>
          <w:tcPr>
            <w:tcW w:w="425" w:type="dxa"/>
          </w:tcPr>
          <w:p w:rsidR="00EA1A39" w:rsidRPr="00142A59" w:rsidRDefault="00EA1A39" w:rsidP="00731351">
            <w:r w:rsidRPr="00142A59">
              <w:t>-</w:t>
            </w:r>
          </w:p>
        </w:tc>
        <w:tc>
          <w:tcPr>
            <w:tcW w:w="709" w:type="dxa"/>
          </w:tcPr>
          <w:p w:rsidR="00EA1A39" w:rsidRPr="00142A59" w:rsidRDefault="00EA1A39" w:rsidP="00731351">
            <w:r w:rsidRPr="00142A59">
              <w:t>-</w:t>
            </w:r>
          </w:p>
        </w:tc>
        <w:tc>
          <w:tcPr>
            <w:tcW w:w="567" w:type="dxa"/>
          </w:tcPr>
          <w:p w:rsidR="00EA1A39" w:rsidRPr="00142A59" w:rsidRDefault="00EA1A39" w:rsidP="00731351"/>
        </w:tc>
        <w:tc>
          <w:tcPr>
            <w:tcW w:w="283" w:type="dxa"/>
          </w:tcPr>
          <w:p w:rsidR="00EA1A39" w:rsidRDefault="00EA1A39" w:rsidP="00731351"/>
        </w:tc>
        <w:tc>
          <w:tcPr>
            <w:tcW w:w="284" w:type="dxa"/>
          </w:tcPr>
          <w:p w:rsidR="00EA1A39" w:rsidRDefault="00EA1A39" w:rsidP="00731351"/>
        </w:tc>
        <w:tc>
          <w:tcPr>
            <w:tcW w:w="284" w:type="dxa"/>
          </w:tcPr>
          <w:p w:rsidR="00EA1A39" w:rsidRDefault="00EA1A39" w:rsidP="00731351"/>
        </w:tc>
        <w:tc>
          <w:tcPr>
            <w:tcW w:w="389" w:type="dxa"/>
          </w:tcPr>
          <w:p w:rsidR="00EA1A39" w:rsidRDefault="00EA1A39" w:rsidP="00731351"/>
        </w:tc>
        <w:tc>
          <w:tcPr>
            <w:tcW w:w="390" w:type="dxa"/>
            <w:gridSpan w:val="2"/>
          </w:tcPr>
          <w:p w:rsidR="00EA1A39" w:rsidRDefault="00EA1A39" w:rsidP="00731351"/>
        </w:tc>
        <w:tc>
          <w:tcPr>
            <w:tcW w:w="389" w:type="dxa"/>
            <w:gridSpan w:val="2"/>
          </w:tcPr>
          <w:p w:rsidR="00EA1A39" w:rsidRDefault="00EA1A39" w:rsidP="00731351"/>
        </w:tc>
        <w:tc>
          <w:tcPr>
            <w:tcW w:w="390" w:type="dxa"/>
            <w:gridSpan w:val="2"/>
          </w:tcPr>
          <w:p w:rsidR="00EA1A39" w:rsidRDefault="00EA1A39" w:rsidP="00731351"/>
        </w:tc>
      </w:tr>
      <w:tr w:rsidR="00EA1A39" w:rsidRPr="00C07B2C" w:rsidTr="009D178C">
        <w:tc>
          <w:tcPr>
            <w:tcW w:w="15700" w:type="dxa"/>
            <w:gridSpan w:val="33"/>
          </w:tcPr>
          <w:p w:rsidR="00EA1A39" w:rsidRDefault="00EA1A39" w:rsidP="00D31241">
            <w:pPr>
              <w:jc w:val="center"/>
            </w:pPr>
            <w:r>
              <w:t>Содержание автомобильных дорог  общего пользования местного значения</w:t>
            </w:r>
          </w:p>
        </w:tc>
      </w:tr>
      <w:tr w:rsidR="00EA1A39" w:rsidRPr="00C07B2C" w:rsidTr="00E5551E">
        <w:trPr>
          <w:cantSplit/>
          <w:trHeight w:val="1134"/>
        </w:trPr>
        <w:tc>
          <w:tcPr>
            <w:tcW w:w="487" w:type="dxa"/>
          </w:tcPr>
          <w:p w:rsidR="00EA1A39" w:rsidRPr="00C07B2C" w:rsidRDefault="00EA1A39" w:rsidP="00D31241">
            <w:r>
              <w:t>1</w:t>
            </w:r>
          </w:p>
        </w:tc>
        <w:tc>
          <w:tcPr>
            <w:tcW w:w="614" w:type="dxa"/>
            <w:textDirection w:val="btLr"/>
          </w:tcPr>
          <w:p w:rsidR="00EA1A39" w:rsidRPr="00C07B2C" w:rsidRDefault="00EA1A39" w:rsidP="00983F84">
            <w:pPr>
              <w:ind w:left="113" w:right="113"/>
            </w:pPr>
            <w:r>
              <w:t>Цимлянское  г/ п</w:t>
            </w: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1669,7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1669,7</w:t>
            </w:r>
          </w:p>
        </w:tc>
        <w:tc>
          <w:tcPr>
            <w:tcW w:w="709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781,5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426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781,5</w:t>
            </w:r>
          </w:p>
        </w:tc>
        <w:tc>
          <w:tcPr>
            <w:tcW w:w="709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1681,5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1681,5</w:t>
            </w:r>
          </w:p>
        </w:tc>
        <w:tc>
          <w:tcPr>
            <w:tcW w:w="850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709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FA5B7D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283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EA1A39" w:rsidRPr="006513A1" w:rsidRDefault="00FA5B7D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284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89" w:type="dxa"/>
            <w:textDirection w:val="btLr"/>
          </w:tcPr>
          <w:p w:rsidR="00EA1A39" w:rsidRPr="006513A1" w:rsidRDefault="00FA5B7D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390" w:type="dxa"/>
            <w:gridSpan w:val="2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extDirection w:val="btLr"/>
          </w:tcPr>
          <w:p w:rsidR="00EA1A39" w:rsidRPr="006513A1" w:rsidRDefault="00FA5B7D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390" w:type="dxa"/>
            <w:gridSpan w:val="2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EA1A39" w:rsidRPr="00C07B2C" w:rsidTr="00731351">
        <w:trPr>
          <w:cantSplit/>
          <w:trHeight w:val="1134"/>
        </w:trPr>
        <w:tc>
          <w:tcPr>
            <w:tcW w:w="487" w:type="dxa"/>
          </w:tcPr>
          <w:p w:rsidR="00EA1A39" w:rsidRPr="00C07B2C" w:rsidRDefault="00EA1A39" w:rsidP="00D31241">
            <w:r>
              <w:lastRenderedPageBreak/>
              <w:t>2</w:t>
            </w:r>
          </w:p>
        </w:tc>
        <w:tc>
          <w:tcPr>
            <w:tcW w:w="614" w:type="dxa"/>
            <w:textDirection w:val="btLr"/>
          </w:tcPr>
          <w:p w:rsidR="00EA1A39" w:rsidRPr="00C07B2C" w:rsidRDefault="00EA1A39" w:rsidP="00983F84">
            <w:pPr>
              <w:ind w:left="113" w:right="113"/>
            </w:pPr>
            <w:r>
              <w:t>Калиниское  с/ п</w:t>
            </w: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114,4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</w:tc>
        <w:tc>
          <w:tcPr>
            <w:tcW w:w="426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114,4</w:t>
            </w:r>
          </w:p>
        </w:tc>
        <w:tc>
          <w:tcPr>
            <w:tcW w:w="709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dxa"/>
            <w:gridSpan w:val="2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dxa"/>
            <w:gridSpan w:val="2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dxa"/>
            <w:gridSpan w:val="2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A1A39" w:rsidRPr="00C07B2C" w:rsidTr="00731351">
        <w:trPr>
          <w:cantSplit/>
          <w:trHeight w:val="1134"/>
        </w:trPr>
        <w:tc>
          <w:tcPr>
            <w:tcW w:w="487" w:type="dxa"/>
          </w:tcPr>
          <w:p w:rsidR="00EA1A39" w:rsidRPr="00C07B2C" w:rsidRDefault="00EA1A39" w:rsidP="00D31241">
            <w:r>
              <w:t>3</w:t>
            </w:r>
          </w:p>
        </w:tc>
        <w:tc>
          <w:tcPr>
            <w:tcW w:w="614" w:type="dxa"/>
            <w:textDirection w:val="btLr"/>
          </w:tcPr>
          <w:p w:rsidR="00EA1A39" w:rsidRPr="00C07B2C" w:rsidRDefault="00EA1A39" w:rsidP="006E257D">
            <w:pPr>
              <w:ind w:left="113" w:right="113"/>
            </w:pPr>
            <w:r>
              <w:t>Красноярское  с /п</w:t>
            </w: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421,5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421,5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421,5</w:t>
            </w:r>
          </w:p>
        </w:tc>
        <w:tc>
          <w:tcPr>
            <w:tcW w:w="426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421,5</w:t>
            </w:r>
          </w:p>
        </w:tc>
        <w:tc>
          <w:tcPr>
            <w:tcW w:w="709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dxa"/>
            <w:gridSpan w:val="2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dxa"/>
            <w:gridSpan w:val="2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dxa"/>
            <w:gridSpan w:val="2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A1A39" w:rsidRPr="00C07B2C" w:rsidTr="00731351">
        <w:trPr>
          <w:cantSplit/>
          <w:trHeight w:val="1134"/>
        </w:trPr>
        <w:tc>
          <w:tcPr>
            <w:tcW w:w="487" w:type="dxa"/>
          </w:tcPr>
          <w:p w:rsidR="00EA1A39" w:rsidRPr="00C07B2C" w:rsidRDefault="00EA1A39" w:rsidP="00D31241">
            <w:r>
              <w:t>4</w:t>
            </w:r>
          </w:p>
        </w:tc>
        <w:tc>
          <w:tcPr>
            <w:tcW w:w="614" w:type="dxa"/>
            <w:textDirection w:val="btLr"/>
          </w:tcPr>
          <w:p w:rsidR="00EA1A39" w:rsidRPr="00C07B2C" w:rsidRDefault="00EA1A39" w:rsidP="006E257D">
            <w:pPr>
              <w:ind w:left="113" w:right="113"/>
            </w:pPr>
            <w:r>
              <w:t>Лозновское  с/ п</w:t>
            </w: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156,2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156,2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156,2</w:t>
            </w:r>
          </w:p>
        </w:tc>
        <w:tc>
          <w:tcPr>
            <w:tcW w:w="426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156,2</w:t>
            </w:r>
          </w:p>
        </w:tc>
        <w:tc>
          <w:tcPr>
            <w:tcW w:w="709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dxa"/>
            <w:gridSpan w:val="2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dxa"/>
            <w:gridSpan w:val="2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dxa"/>
            <w:gridSpan w:val="2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A1A39" w:rsidRPr="00C07B2C" w:rsidTr="00731351">
        <w:trPr>
          <w:cantSplit/>
          <w:trHeight w:val="1134"/>
        </w:trPr>
        <w:tc>
          <w:tcPr>
            <w:tcW w:w="487" w:type="dxa"/>
          </w:tcPr>
          <w:p w:rsidR="00EA1A39" w:rsidRPr="00C07B2C" w:rsidRDefault="00EA1A39" w:rsidP="00D31241">
            <w:r>
              <w:t>5</w:t>
            </w:r>
          </w:p>
        </w:tc>
        <w:tc>
          <w:tcPr>
            <w:tcW w:w="614" w:type="dxa"/>
            <w:textDirection w:val="btLr"/>
          </w:tcPr>
          <w:p w:rsidR="00EA1A39" w:rsidRPr="00C07B2C" w:rsidRDefault="00EA1A39" w:rsidP="006E257D">
            <w:pPr>
              <w:ind w:left="113" w:right="113"/>
            </w:pPr>
            <w:r>
              <w:t>Маркинское  с /п</w:t>
            </w: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257,7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257,7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257,7</w:t>
            </w:r>
          </w:p>
        </w:tc>
        <w:tc>
          <w:tcPr>
            <w:tcW w:w="426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257,7</w:t>
            </w:r>
          </w:p>
        </w:tc>
        <w:tc>
          <w:tcPr>
            <w:tcW w:w="709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dxa"/>
            <w:gridSpan w:val="2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dxa"/>
            <w:gridSpan w:val="2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dxa"/>
            <w:gridSpan w:val="2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A1A39" w:rsidRPr="00C07B2C" w:rsidTr="00731351">
        <w:trPr>
          <w:cantSplit/>
          <w:trHeight w:val="1134"/>
        </w:trPr>
        <w:tc>
          <w:tcPr>
            <w:tcW w:w="487" w:type="dxa"/>
          </w:tcPr>
          <w:p w:rsidR="00EA1A39" w:rsidRPr="00C07B2C" w:rsidRDefault="00EA1A39" w:rsidP="00D31241">
            <w:r>
              <w:t>6</w:t>
            </w:r>
          </w:p>
        </w:tc>
        <w:tc>
          <w:tcPr>
            <w:tcW w:w="614" w:type="dxa"/>
            <w:textDirection w:val="btLr"/>
          </w:tcPr>
          <w:p w:rsidR="00EA1A39" w:rsidRPr="00C07B2C" w:rsidRDefault="00EA1A39" w:rsidP="006E257D">
            <w:pPr>
              <w:ind w:left="113" w:right="113"/>
            </w:pPr>
            <w:r>
              <w:t>Новоцимлянское с/п</w:t>
            </w: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321,6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83,1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  <w:tc>
          <w:tcPr>
            <w:tcW w:w="426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83,1</w:t>
            </w:r>
          </w:p>
        </w:tc>
        <w:tc>
          <w:tcPr>
            <w:tcW w:w="709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dxa"/>
            <w:gridSpan w:val="2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dxa"/>
            <w:gridSpan w:val="2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dxa"/>
            <w:gridSpan w:val="2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A1A39" w:rsidRPr="00C07B2C" w:rsidTr="00731351">
        <w:trPr>
          <w:cantSplit/>
          <w:trHeight w:val="1134"/>
        </w:trPr>
        <w:tc>
          <w:tcPr>
            <w:tcW w:w="487" w:type="dxa"/>
          </w:tcPr>
          <w:p w:rsidR="00EA1A39" w:rsidRPr="00C07B2C" w:rsidRDefault="00EA1A39" w:rsidP="00D31241">
            <w:r>
              <w:t>7</w:t>
            </w:r>
          </w:p>
        </w:tc>
        <w:tc>
          <w:tcPr>
            <w:tcW w:w="614" w:type="dxa"/>
            <w:textDirection w:val="btLr"/>
          </w:tcPr>
          <w:p w:rsidR="00EA1A39" w:rsidRPr="00C07B2C" w:rsidRDefault="00EA1A39" w:rsidP="006E257D">
            <w:pPr>
              <w:ind w:left="113" w:right="113"/>
            </w:pPr>
            <w:r>
              <w:t>Саркеловское  с /п</w:t>
            </w: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120,4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120,4</w:t>
            </w: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120,4</w:t>
            </w:r>
          </w:p>
        </w:tc>
        <w:tc>
          <w:tcPr>
            <w:tcW w:w="426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120,4</w:t>
            </w:r>
          </w:p>
        </w:tc>
        <w:tc>
          <w:tcPr>
            <w:tcW w:w="709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EA1A39" w:rsidRPr="006513A1" w:rsidRDefault="00EA1A39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1A39" w:rsidRPr="006513A1" w:rsidRDefault="00EA1A39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dxa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dxa"/>
            <w:gridSpan w:val="2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dxa"/>
            <w:gridSpan w:val="2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dxa"/>
            <w:gridSpan w:val="2"/>
          </w:tcPr>
          <w:p w:rsidR="00EA1A39" w:rsidRDefault="00731351" w:rsidP="0073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351" w:rsidRPr="00C07B2C" w:rsidTr="00E5551E">
        <w:trPr>
          <w:cantSplit/>
          <w:trHeight w:val="1134"/>
        </w:trPr>
        <w:tc>
          <w:tcPr>
            <w:tcW w:w="487" w:type="dxa"/>
          </w:tcPr>
          <w:p w:rsidR="00731351" w:rsidRDefault="00731351" w:rsidP="00D31241"/>
        </w:tc>
        <w:tc>
          <w:tcPr>
            <w:tcW w:w="614" w:type="dxa"/>
            <w:textDirection w:val="btLr"/>
          </w:tcPr>
          <w:p w:rsidR="00731351" w:rsidRDefault="00731351" w:rsidP="00C6335A">
            <w:pPr>
              <w:ind w:left="113" w:right="113"/>
            </w:pPr>
            <w:r>
              <w:t>Итого по содержанию дорог:</w:t>
            </w:r>
          </w:p>
        </w:tc>
        <w:tc>
          <w:tcPr>
            <w:tcW w:w="425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3669,7</w:t>
            </w:r>
          </w:p>
        </w:tc>
        <w:tc>
          <w:tcPr>
            <w:tcW w:w="567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3669,7</w:t>
            </w:r>
          </w:p>
        </w:tc>
        <w:tc>
          <w:tcPr>
            <w:tcW w:w="709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2074,1</w:t>
            </w:r>
          </w:p>
        </w:tc>
        <w:tc>
          <w:tcPr>
            <w:tcW w:w="567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1934,8</w:t>
            </w:r>
          </w:p>
        </w:tc>
        <w:tc>
          <w:tcPr>
            <w:tcW w:w="567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1934,8</w:t>
            </w:r>
          </w:p>
        </w:tc>
        <w:tc>
          <w:tcPr>
            <w:tcW w:w="426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1934,8</w:t>
            </w:r>
          </w:p>
        </w:tc>
        <w:tc>
          <w:tcPr>
            <w:tcW w:w="709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1681,5</w:t>
            </w:r>
          </w:p>
        </w:tc>
        <w:tc>
          <w:tcPr>
            <w:tcW w:w="567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1681,5</w:t>
            </w:r>
          </w:p>
        </w:tc>
        <w:tc>
          <w:tcPr>
            <w:tcW w:w="850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567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709" w:type="dxa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731351" w:rsidRPr="006513A1" w:rsidRDefault="00731351" w:rsidP="008B315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283" w:type="dxa"/>
            <w:textDirection w:val="btLr"/>
          </w:tcPr>
          <w:p w:rsidR="00731351" w:rsidRPr="006513A1" w:rsidRDefault="00731351" w:rsidP="008B315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731351" w:rsidRPr="006513A1" w:rsidRDefault="00731351" w:rsidP="008B315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284" w:type="dxa"/>
            <w:textDirection w:val="btLr"/>
          </w:tcPr>
          <w:p w:rsidR="00731351" w:rsidRPr="006513A1" w:rsidRDefault="00731351" w:rsidP="008B315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89" w:type="dxa"/>
            <w:textDirection w:val="btLr"/>
          </w:tcPr>
          <w:p w:rsidR="00731351" w:rsidRPr="006513A1" w:rsidRDefault="00731351" w:rsidP="008B315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390" w:type="dxa"/>
            <w:gridSpan w:val="2"/>
            <w:textDirection w:val="btLr"/>
          </w:tcPr>
          <w:p w:rsidR="00731351" w:rsidRPr="006513A1" w:rsidRDefault="00731351" w:rsidP="008B315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extDirection w:val="btLr"/>
          </w:tcPr>
          <w:p w:rsidR="00731351" w:rsidRPr="006513A1" w:rsidRDefault="00731351" w:rsidP="008B315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390" w:type="dxa"/>
            <w:gridSpan w:val="2"/>
            <w:textDirection w:val="btLr"/>
          </w:tcPr>
          <w:p w:rsidR="00731351" w:rsidRPr="006513A1" w:rsidRDefault="00731351" w:rsidP="00C27821">
            <w:pPr>
              <w:ind w:left="113" w:right="113"/>
              <w:rPr>
                <w:sz w:val="18"/>
                <w:szCs w:val="18"/>
              </w:rPr>
            </w:pPr>
          </w:p>
        </w:tc>
      </w:tr>
    </w:tbl>
    <w:p w:rsidR="009B2CF3" w:rsidRDefault="009B2CF3" w:rsidP="00FD7811">
      <w:pPr>
        <w:rPr>
          <w:sz w:val="28"/>
          <w:szCs w:val="28"/>
        </w:rPr>
      </w:pPr>
    </w:p>
    <w:p w:rsidR="009B2CF3" w:rsidRDefault="009B2CF3" w:rsidP="00FD7811">
      <w:pPr>
        <w:rPr>
          <w:sz w:val="28"/>
          <w:szCs w:val="28"/>
        </w:rPr>
      </w:pPr>
    </w:p>
    <w:p w:rsidR="009B2CF3" w:rsidRDefault="005F7DD7" w:rsidP="00BD7265">
      <w:pPr>
        <w:tabs>
          <w:tab w:val="left" w:pos="1418"/>
        </w:tabs>
        <w:ind w:firstLine="1701"/>
        <w:jc w:val="both"/>
        <w:rPr>
          <w:sz w:val="28"/>
          <w:szCs w:val="28"/>
        </w:rPr>
      </w:pPr>
      <w:r w:rsidRPr="006C627F">
        <w:rPr>
          <w:sz w:val="28"/>
          <w:szCs w:val="28"/>
        </w:rPr>
        <w:t>Верно:</w:t>
      </w:r>
      <w:r w:rsidR="00FD7811">
        <w:rPr>
          <w:sz w:val="28"/>
          <w:szCs w:val="28"/>
        </w:rPr>
        <w:t xml:space="preserve"> </w:t>
      </w:r>
      <w:r w:rsidR="009B2CF3">
        <w:rPr>
          <w:sz w:val="28"/>
          <w:szCs w:val="28"/>
        </w:rPr>
        <w:t>исполняющий обязанности</w:t>
      </w:r>
    </w:p>
    <w:p w:rsidR="00CC5AFD" w:rsidRDefault="009B2CF3" w:rsidP="00BD7265">
      <w:pPr>
        <w:tabs>
          <w:tab w:val="left" w:pos="1418"/>
          <w:tab w:val="left" w:pos="11907"/>
        </w:tabs>
        <w:ind w:firstLine="1701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управляющего делами                                                                             </w:t>
      </w:r>
      <w:r w:rsidR="00BD7265">
        <w:rPr>
          <w:sz w:val="28"/>
          <w:szCs w:val="28"/>
        </w:rPr>
        <w:t xml:space="preserve">   </w:t>
      </w:r>
      <w:r>
        <w:rPr>
          <w:sz w:val="28"/>
          <w:szCs w:val="28"/>
        </w:rPr>
        <w:t>Н.К. Гетманова</w:t>
      </w:r>
      <w:r w:rsidR="005F7DD7">
        <w:rPr>
          <w:sz w:val="28"/>
          <w:szCs w:val="28"/>
        </w:rPr>
        <w:t xml:space="preserve">                                                </w:t>
      </w:r>
    </w:p>
    <w:sectPr w:rsidR="00CC5AFD" w:rsidSect="009B2CF3">
      <w:pgSz w:w="16840" w:h="11907" w:orient="landscape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D86" w:rsidRDefault="00E46D86">
      <w:r>
        <w:separator/>
      </w:r>
    </w:p>
  </w:endnote>
  <w:endnote w:type="continuationSeparator" w:id="0">
    <w:p w:rsidR="00E46D86" w:rsidRDefault="00E4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2E" w:rsidRDefault="0028152E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152E" w:rsidRDefault="0028152E" w:rsidP="0087587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2E" w:rsidRDefault="0028152E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1EB7">
      <w:rPr>
        <w:rStyle w:val="ab"/>
        <w:noProof/>
      </w:rPr>
      <w:t>1</w:t>
    </w:r>
    <w:r>
      <w:rPr>
        <w:rStyle w:val="ab"/>
      </w:rPr>
      <w:fldChar w:fldCharType="end"/>
    </w:r>
  </w:p>
  <w:p w:rsidR="0028152E" w:rsidRDefault="0028152E" w:rsidP="0087587B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2E" w:rsidRDefault="0028152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152E" w:rsidRDefault="0028152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2E" w:rsidRDefault="0028152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1EB7">
      <w:rPr>
        <w:rStyle w:val="ab"/>
        <w:noProof/>
      </w:rPr>
      <w:t>21</w:t>
    </w:r>
    <w:r>
      <w:rPr>
        <w:rStyle w:val="ab"/>
      </w:rPr>
      <w:fldChar w:fldCharType="end"/>
    </w:r>
  </w:p>
  <w:p w:rsidR="0028152E" w:rsidRDefault="0028152E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D86" w:rsidRDefault="00E46D86">
      <w:r>
        <w:separator/>
      </w:r>
    </w:p>
  </w:footnote>
  <w:footnote w:type="continuationSeparator" w:id="0">
    <w:p w:rsidR="00E46D86" w:rsidRDefault="00E46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25pt;height:12.25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B6D77D1"/>
    <w:multiLevelType w:val="hybridMultilevel"/>
    <w:tmpl w:val="D1589A1E"/>
    <w:lvl w:ilvl="0" w:tplc="2458C11C">
      <w:start w:val="1"/>
      <w:numFmt w:val="decimal"/>
      <w:suff w:val="space"/>
      <w:lvlText w:val="%1."/>
      <w:lvlJc w:val="left"/>
      <w:pPr>
        <w:ind w:left="47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15742963"/>
    <w:multiLevelType w:val="hybridMultilevel"/>
    <w:tmpl w:val="9920CCC6"/>
    <w:lvl w:ilvl="0" w:tplc="0EAE811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6AF5206"/>
    <w:multiLevelType w:val="hybridMultilevel"/>
    <w:tmpl w:val="5EE86C10"/>
    <w:lvl w:ilvl="0" w:tplc="6962528C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7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A819B1"/>
    <w:multiLevelType w:val="hybridMultilevel"/>
    <w:tmpl w:val="AE00A0A6"/>
    <w:lvl w:ilvl="0" w:tplc="DDF0F834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C2E90"/>
    <w:multiLevelType w:val="hybridMultilevel"/>
    <w:tmpl w:val="E788CDB0"/>
    <w:lvl w:ilvl="0" w:tplc="3AA06D06">
      <w:start w:val="1"/>
      <w:numFmt w:val="decimal"/>
      <w:lvlText w:val="%1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8470B6B"/>
    <w:multiLevelType w:val="hybridMultilevel"/>
    <w:tmpl w:val="DAA45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97A"/>
    <w:rsid w:val="00000DFC"/>
    <w:rsid w:val="00001AF4"/>
    <w:rsid w:val="00002202"/>
    <w:rsid w:val="0000248A"/>
    <w:rsid w:val="000025CD"/>
    <w:rsid w:val="000028A7"/>
    <w:rsid w:val="00002BBF"/>
    <w:rsid w:val="000038C8"/>
    <w:rsid w:val="00003B0D"/>
    <w:rsid w:val="00004953"/>
    <w:rsid w:val="00005C61"/>
    <w:rsid w:val="0000602C"/>
    <w:rsid w:val="00006175"/>
    <w:rsid w:val="000066F2"/>
    <w:rsid w:val="00006799"/>
    <w:rsid w:val="000067D7"/>
    <w:rsid w:val="00006CE8"/>
    <w:rsid w:val="000073C9"/>
    <w:rsid w:val="0001016E"/>
    <w:rsid w:val="0001108C"/>
    <w:rsid w:val="00012804"/>
    <w:rsid w:val="000128B9"/>
    <w:rsid w:val="000153AA"/>
    <w:rsid w:val="00015F58"/>
    <w:rsid w:val="0001612E"/>
    <w:rsid w:val="00016815"/>
    <w:rsid w:val="00020541"/>
    <w:rsid w:val="000210FA"/>
    <w:rsid w:val="00021F9A"/>
    <w:rsid w:val="00022C61"/>
    <w:rsid w:val="00023373"/>
    <w:rsid w:val="00023765"/>
    <w:rsid w:val="00024EB8"/>
    <w:rsid w:val="0002548A"/>
    <w:rsid w:val="00026478"/>
    <w:rsid w:val="00026C1B"/>
    <w:rsid w:val="00026CD7"/>
    <w:rsid w:val="00027B2E"/>
    <w:rsid w:val="00030361"/>
    <w:rsid w:val="000313C6"/>
    <w:rsid w:val="00031C7B"/>
    <w:rsid w:val="00032677"/>
    <w:rsid w:val="00033A37"/>
    <w:rsid w:val="0003453C"/>
    <w:rsid w:val="00034C0E"/>
    <w:rsid w:val="000362E3"/>
    <w:rsid w:val="00036696"/>
    <w:rsid w:val="000378A2"/>
    <w:rsid w:val="00037A8A"/>
    <w:rsid w:val="00040503"/>
    <w:rsid w:val="00041359"/>
    <w:rsid w:val="0004193A"/>
    <w:rsid w:val="00042414"/>
    <w:rsid w:val="000437CB"/>
    <w:rsid w:val="00044627"/>
    <w:rsid w:val="00044BF7"/>
    <w:rsid w:val="00044EC0"/>
    <w:rsid w:val="00045043"/>
    <w:rsid w:val="00045A28"/>
    <w:rsid w:val="00046D67"/>
    <w:rsid w:val="00050093"/>
    <w:rsid w:val="0005186A"/>
    <w:rsid w:val="00052200"/>
    <w:rsid w:val="00052A3C"/>
    <w:rsid w:val="000536D9"/>
    <w:rsid w:val="000550FF"/>
    <w:rsid w:val="000553CB"/>
    <w:rsid w:val="00055658"/>
    <w:rsid w:val="0005583F"/>
    <w:rsid w:val="00057944"/>
    <w:rsid w:val="0006014C"/>
    <w:rsid w:val="00060487"/>
    <w:rsid w:val="00062365"/>
    <w:rsid w:val="00064581"/>
    <w:rsid w:val="000649DC"/>
    <w:rsid w:val="00064AA7"/>
    <w:rsid w:val="00065A9F"/>
    <w:rsid w:val="00066400"/>
    <w:rsid w:val="00066E7B"/>
    <w:rsid w:val="000674F1"/>
    <w:rsid w:val="000676E0"/>
    <w:rsid w:val="00067A79"/>
    <w:rsid w:val="00067EF1"/>
    <w:rsid w:val="000703E9"/>
    <w:rsid w:val="000711CC"/>
    <w:rsid w:val="0007126A"/>
    <w:rsid w:val="0007141F"/>
    <w:rsid w:val="000714D0"/>
    <w:rsid w:val="000715E2"/>
    <w:rsid w:val="0007160D"/>
    <w:rsid w:val="00072471"/>
    <w:rsid w:val="000730B4"/>
    <w:rsid w:val="00073774"/>
    <w:rsid w:val="00073812"/>
    <w:rsid w:val="00073B95"/>
    <w:rsid w:val="00076738"/>
    <w:rsid w:val="00076E42"/>
    <w:rsid w:val="00077142"/>
    <w:rsid w:val="0008112D"/>
    <w:rsid w:val="000813B6"/>
    <w:rsid w:val="00082076"/>
    <w:rsid w:val="00082338"/>
    <w:rsid w:val="000824D1"/>
    <w:rsid w:val="000835F9"/>
    <w:rsid w:val="00083781"/>
    <w:rsid w:val="00083AF1"/>
    <w:rsid w:val="00085E3B"/>
    <w:rsid w:val="000873FE"/>
    <w:rsid w:val="00087A7F"/>
    <w:rsid w:val="000905EC"/>
    <w:rsid w:val="000910F7"/>
    <w:rsid w:val="0009140A"/>
    <w:rsid w:val="00094934"/>
    <w:rsid w:val="00095B3D"/>
    <w:rsid w:val="000961A6"/>
    <w:rsid w:val="000964AF"/>
    <w:rsid w:val="00096DF4"/>
    <w:rsid w:val="000A178A"/>
    <w:rsid w:val="000A1946"/>
    <w:rsid w:val="000A1D13"/>
    <w:rsid w:val="000A1D2A"/>
    <w:rsid w:val="000A2ECE"/>
    <w:rsid w:val="000A40C4"/>
    <w:rsid w:val="000A4920"/>
    <w:rsid w:val="000A4D0D"/>
    <w:rsid w:val="000A4F39"/>
    <w:rsid w:val="000A5B81"/>
    <w:rsid w:val="000A6534"/>
    <w:rsid w:val="000A6888"/>
    <w:rsid w:val="000A6E0A"/>
    <w:rsid w:val="000A7DC9"/>
    <w:rsid w:val="000B00D1"/>
    <w:rsid w:val="000B08EE"/>
    <w:rsid w:val="000B1321"/>
    <w:rsid w:val="000B1E8F"/>
    <w:rsid w:val="000B3F3F"/>
    <w:rsid w:val="000B4EB6"/>
    <w:rsid w:val="000B66B9"/>
    <w:rsid w:val="000B73D5"/>
    <w:rsid w:val="000C06FF"/>
    <w:rsid w:val="000C0816"/>
    <w:rsid w:val="000C1337"/>
    <w:rsid w:val="000C1360"/>
    <w:rsid w:val="000C2CB1"/>
    <w:rsid w:val="000C5FEB"/>
    <w:rsid w:val="000D0403"/>
    <w:rsid w:val="000D06A0"/>
    <w:rsid w:val="000D0753"/>
    <w:rsid w:val="000D08B2"/>
    <w:rsid w:val="000D0B9F"/>
    <w:rsid w:val="000D10CC"/>
    <w:rsid w:val="000D157C"/>
    <w:rsid w:val="000D2CD2"/>
    <w:rsid w:val="000D2E33"/>
    <w:rsid w:val="000D328C"/>
    <w:rsid w:val="000D387A"/>
    <w:rsid w:val="000D4132"/>
    <w:rsid w:val="000D57AF"/>
    <w:rsid w:val="000D5808"/>
    <w:rsid w:val="000D5FB0"/>
    <w:rsid w:val="000D6825"/>
    <w:rsid w:val="000E0AD4"/>
    <w:rsid w:val="000E1242"/>
    <w:rsid w:val="000E144D"/>
    <w:rsid w:val="000E1E20"/>
    <w:rsid w:val="000E2097"/>
    <w:rsid w:val="000E27DC"/>
    <w:rsid w:val="000E3CDD"/>
    <w:rsid w:val="000E41E7"/>
    <w:rsid w:val="000E4CC7"/>
    <w:rsid w:val="000E5F10"/>
    <w:rsid w:val="000E6C45"/>
    <w:rsid w:val="000E6F9D"/>
    <w:rsid w:val="000E7131"/>
    <w:rsid w:val="000E74B6"/>
    <w:rsid w:val="000E753F"/>
    <w:rsid w:val="000E7A7A"/>
    <w:rsid w:val="000F06A4"/>
    <w:rsid w:val="000F0B54"/>
    <w:rsid w:val="000F1726"/>
    <w:rsid w:val="000F1EB7"/>
    <w:rsid w:val="000F1FEB"/>
    <w:rsid w:val="000F2C37"/>
    <w:rsid w:val="000F3A68"/>
    <w:rsid w:val="000F5C56"/>
    <w:rsid w:val="000F686A"/>
    <w:rsid w:val="000F7570"/>
    <w:rsid w:val="000F7CA8"/>
    <w:rsid w:val="00102823"/>
    <w:rsid w:val="00103043"/>
    <w:rsid w:val="00103158"/>
    <w:rsid w:val="0010321F"/>
    <w:rsid w:val="001038D1"/>
    <w:rsid w:val="00105225"/>
    <w:rsid w:val="00105EE3"/>
    <w:rsid w:val="001064FF"/>
    <w:rsid w:val="0010681F"/>
    <w:rsid w:val="00106C55"/>
    <w:rsid w:val="00112752"/>
    <w:rsid w:val="001132C0"/>
    <w:rsid w:val="0011454F"/>
    <w:rsid w:val="0011549A"/>
    <w:rsid w:val="001157AE"/>
    <w:rsid w:val="001165A4"/>
    <w:rsid w:val="0012022F"/>
    <w:rsid w:val="00120915"/>
    <w:rsid w:val="00123961"/>
    <w:rsid w:val="001249E7"/>
    <w:rsid w:val="00124A9F"/>
    <w:rsid w:val="001260C8"/>
    <w:rsid w:val="001266AF"/>
    <w:rsid w:val="0012700C"/>
    <w:rsid w:val="001270C4"/>
    <w:rsid w:val="00127672"/>
    <w:rsid w:val="00127A44"/>
    <w:rsid w:val="00130755"/>
    <w:rsid w:val="00130A9F"/>
    <w:rsid w:val="001312D1"/>
    <w:rsid w:val="0013133D"/>
    <w:rsid w:val="0013144C"/>
    <w:rsid w:val="001329BF"/>
    <w:rsid w:val="00133009"/>
    <w:rsid w:val="00133A16"/>
    <w:rsid w:val="001356A0"/>
    <w:rsid w:val="00137BEE"/>
    <w:rsid w:val="00140226"/>
    <w:rsid w:val="0014051F"/>
    <w:rsid w:val="001406B3"/>
    <w:rsid w:val="0014095E"/>
    <w:rsid w:val="00140E1E"/>
    <w:rsid w:val="00141B59"/>
    <w:rsid w:val="00142A59"/>
    <w:rsid w:val="00142D16"/>
    <w:rsid w:val="00143245"/>
    <w:rsid w:val="00143D52"/>
    <w:rsid w:val="00144A50"/>
    <w:rsid w:val="001455E7"/>
    <w:rsid w:val="00145835"/>
    <w:rsid w:val="0014678D"/>
    <w:rsid w:val="00146920"/>
    <w:rsid w:val="00146F35"/>
    <w:rsid w:val="00150730"/>
    <w:rsid w:val="00151631"/>
    <w:rsid w:val="00152B5C"/>
    <w:rsid w:val="00152C58"/>
    <w:rsid w:val="00153219"/>
    <w:rsid w:val="001532E8"/>
    <w:rsid w:val="00153E1D"/>
    <w:rsid w:val="001540BC"/>
    <w:rsid w:val="00154B41"/>
    <w:rsid w:val="001575FF"/>
    <w:rsid w:val="00157CAA"/>
    <w:rsid w:val="00162119"/>
    <w:rsid w:val="001622DD"/>
    <w:rsid w:val="0016598C"/>
    <w:rsid w:val="00166128"/>
    <w:rsid w:val="00166332"/>
    <w:rsid w:val="00166FB3"/>
    <w:rsid w:val="001673CD"/>
    <w:rsid w:val="0017078E"/>
    <w:rsid w:val="00170994"/>
    <w:rsid w:val="00171C06"/>
    <w:rsid w:val="00172811"/>
    <w:rsid w:val="00175791"/>
    <w:rsid w:val="00175FD3"/>
    <w:rsid w:val="001766B4"/>
    <w:rsid w:val="00180015"/>
    <w:rsid w:val="0018079C"/>
    <w:rsid w:val="001810DB"/>
    <w:rsid w:val="001816BE"/>
    <w:rsid w:val="001830D7"/>
    <w:rsid w:val="001840D6"/>
    <w:rsid w:val="00184E27"/>
    <w:rsid w:val="001855D0"/>
    <w:rsid w:val="00185C19"/>
    <w:rsid w:val="001863BF"/>
    <w:rsid w:val="00186574"/>
    <w:rsid w:val="001866B7"/>
    <w:rsid w:val="001866BC"/>
    <w:rsid w:val="00187080"/>
    <w:rsid w:val="001874B2"/>
    <w:rsid w:val="0019006B"/>
    <w:rsid w:val="00190848"/>
    <w:rsid w:val="0019084A"/>
    <w:rsid w:val="00191FA4"/>
    <w:rsid w:val="001925B0"/>
    <w:rsid w:val="0019306B"/>
    <w:rsid w:val="00194A45"/>
    <w:rsid w:val="00195354"/>
    <w:rsid w:val="001969E4"/>
    <w:rsid w:val="0019727F"/>
    <w:rsid w:val="001A0C17"/>
    <w:rsid w:val="001A10DD"/>
    <w:rsid w:val="001A1B4E"/>
    <w:rsid w:val="001A217D"/>
    <w:rsid w:val="001A222C"/>
    <w:rsid w:val="001A2418"/>
    <w:rsid w:val="001A313F"/>
    <w:rsid w:val="001A4733"/>
    <w:rsid w:val="001A49DD"/>
    <w:rsid w:val="001A4D04"/>
    <w:rsid w:val="001A7685"/>
    <w:rsid w:val="001A7BFD"/>
    <w:rsid w:val="001B2343"/>
    <w:rsid w:val="001B27D9"/>
    <w:rsid w:val="001B3177"/>
    <w:rsid w:val="001B345E"/>
    <w:rsid w:val="001B3754"/>
    <w:rsid w:val="001B4193"/>
    <w:rsid w:val="001B4347"/>
    <w:rsid w:val="001B5029"/>
    <w:rsid w:val="001B592D"/>
    <w:rsid w:val="001B61C1"/>
    <w:rsid w:val="001B7CE0"/>
    <w:rsid w:val="001C0FEB"/>
    <w:rsid w:val="001C1398"/>
    <w:rsid w:val="001C194C"/>
    <w:rsid w:val="001C3231"/>
    <w:rsid w:val="001C331D"/>
    <w:rsid w:val="001C35B1"/>
    <w:rsid w:val="001C35B7"/>
    <w:rsid w:val="001C441C"/>
    <w:rsid w:val="001C659A"/>
    <w:rsid w:val="001C787E"/>
    <w:rsid w:val="001C7C63"/>
    <w:rsid w:val="001D09C1"/>
    <w:rsid w:val="001D1118"/>
    <w:rsid w:val="001D1A0B"/>
    <w:rsid w:val="001D1C5E"/>
    <w:rsid w:val="001D3F85"/>
    <w:rsid w:val="001D4268"/>
    <w:rsid w:val="001D5597"/>
    <w:rsid w:val="001D6415"/>
    <w:rsid w:val="001D6548"/>
    <w:rsid w:val="001D6C51"/>
    <w:rsid w:val="001D6CF6"/>
    <w:rsid w:val="001D7AA5"/>
    <w:rsid w:val="001E0765"/>
    <w:rsid w:val="001E1B71"/>
    <w:rsid w:val="001E2BA7"/>
    <w:rsid w:val="001E2BB8"/>
    <w:rsid w:val="001E3CBC"/>
    <w:rsid w:val="001E3ED0"/>
    <w:rsid w:val="001E4237"/>
    <w:rsid w:val="001E6768"/>
    <w:rsid w:val="001E7D7F"/>
    <w:rsid w:val="001F2FDB"/>
    <w:rsid w:val="001F4507"/>
    <w:rsid w:val="001F45CC"/>
    <w:rsid w:val="001F488F"/>
    <w:rsid w:val="001F5411"/>
    <w:rsid w:val="001F5743"/>
    <w:rsid w:val="001F5817"/>
    <w:rsid w:val="001F5889"/>
    <w:rsid w:val="001F67D7"/>
    <w:rsid w:val="001F68B9"/>
    <w:rsid w:val="001F7641"/>
    <w:rsid w:val="00200EF4"/>
    <w:rsid w:val="002015E3"/>
    <w:rsid w:val="002028FA"/>
    <w:rsid w:val="00203618"/>
    <w:rsid w:val="00204667"/>
    <w:rsid w:val="0020481D"/>
    <w:rsid w:val="002048CD"/>
    <w:rsid w:val="00204993"/>
    <w:rsid w:val="002050C2"/>
    <w:rsid w:val="002052ED"/>
    <w:rsid w:val="002053FF"/>
    <w:rsid w:val="00206936"/>
    <w:rsid w:val="00206E29"/>
    <w:rsid w:val="00206E2A"/>
    <w:rsid w:val="00206F75"/>
    <w:rsid w:val="002070F9"/>
    <w:rsid w:val="00210138"/>
    <w:rsid w:val="002108B5"/>
    <w:rsid w:val="00211109"/>
    <w:rsid w:val="002116AE"/>
    <w:rsid w:val="00211AC9"/>
    <w:rsid w:val="00211B3B"/>
    <w:rsid w:val="00212945"/>
    <w:rsid w:val="002130CE"/>
    <w:rsid w:val="002136DA"/>
    <w:rsid w:val="00214452"/>
    <w:rsid w:val="002146E6"/>
    <w:rsid w:val="002166C5"/>
    <w:rsid w:val="0021772C"/>
    <w:rsid w:val="00220C3F"/>
    <w:rsid w:val="002214C3"/>
    <w:rsid w:val="00223BD0"/>
    <w:rsid w:val="00223DDF"/>
    <w:rsid w:val="00223FCB"/>
    <w:rsid w:val="00224FF5"/>
    <w:rsid w:val="00225D4B"/>
    <w:rsid w:val="00227415"/>
    <w:rsid w:val="00230796"/>
    <w:rsid w:val="00230A9F"/>
    <w:rsid w:val="00231A3A"/>
    <w:rsid w:val="002329A5"/>
    <w:rsid w:val="00234055"/>
    <w:rsid w:val="002341EE"/>
    <w:rsid w:val="00237127"/>
    <w:rsid w:val="0023734F"/>
    <w:rsid w:val="00237663"/>
    <w:rsid w:val="0024187C"/>
    <w:rsid w:val="00241A3F"/>
    <w:rsid w:val="00242268"/>
    <w:rsid w:val="002428A4"/>
    <w:rsid w:val="00242941"/>
    <w:rsid w:val="002436AE"/>
    <w:rsid w:val="0024427C"/>
    <w:rsid w:val="00244631"/>
    <w:rsid w:val="0024494A"/>
    <w:rsid w:val="00245180"/>
    <w:rsid w:val="00245F9C"/>
    <w:rsid w:val="002460B3"/>
    <w:rsid w:val="002461DF"/>
    <w:rsid w:val="00246988"/>
    <w:rsid w:val="00247673"/>
    <w:rsid w:val="00250826"/>
    <w:rsid w:val="002509B1"/>
    <w:rsid w:val="0025163A"/>
    <w:rsid w:val="00251715"/>
    <w:rsid w:val="00253935"/>
    <w:rsid w:val="00253C28"/>
    <w:rsid w:val="002555C8"/>
    <w:rsid w:val="002562D1"/>
    <w:rsid w:val="0025656B"/>
    <w:rsid w:val="00257360"/>
    <w:rsid w:val="00257647"/>
    <w:rsid w:val="0026026D"/>
    <w:rsid w:val="00260408"/>
    <w:rsid w:val="002609BC"/>
    <w:rsid w:val="00261FF8"/>
    <w:rsid w:val="002626C1"/>
    <w:rsid w:val="002626C3"/>
    <w:rsid w:val="0026518B"/>
    <w:rsid w:val="00266BD8"/>
    <w:rsid w:val="0026768C"/>
    <w:rsid w:val="002701DC"/>
    <w:rsid w:val="00271C19"/>
    <w:rsid w:val="002722EA"/>
    <w:rsid w:val="00273E29"/>
    <w:rsid w:val="002743BD"/>
    <w:rsid w:val="00274FED"/>
    <w:rsid w:val="00275BE3"/>
    <w:rsid w:val="0027683B"/>
    <w:rsid w:val="00277466"/>
    <w:rsid w:val="0028053E"/>
    <w:rsid w:val="0028073A"/>
    <w:rsid w:val="00280AD8"/>
    <w:rsid w:val="00280DEB"/>
    <w:rsid w:val="0028152E"/>
    <w:rsid w:val="0028232A"/>
    <w:rsid w:val="002829DD"/>
    <w:rsid w:val="002834BD"/>
    <w:rsid w:val="002847CA"/>
    <w:rsid w:val="0028720E"/>
    <w:rsid w:val="00290244"/>
    <w:rsid w:val="002902E0"/>
    <w:rsid w:val="00290E92"/>
    <w:rsid w:val="00290F0C"/>
    <w:rsid w:val="002921B4"/>
    <w:rsid w:val="00292374"/>
    <w:rsid w:val="002934CA"/>
    <w:rsid w:val="00293508"/>
    <w:rsid w:val="00293D70"/>
    <w:rsid w:val="0029418C"/>
    <w:rsid w:val="0029470B"/>
    <w:rsid w:val="00294A37"/>
    <w:rsid w:val="002957A0"/>
    <w:rsid w:val="0029581A"/>
    <w:rsid w:val="0029722F"/>
    <w:rsid w:val="00297A36"/>
    <w:rsid w:val="00297E25"/>
    <w:rsid w:val="002A35A2"/>
    <w:rsid w:val="002A4073"/>
    <w:rsid w:val="002A42AF"/>
    <w:rsid w:val="002A44F1"/>
    <w:rsid w:val="002A452D"/>
    <w:rsid w:val="002A5951"/>
    <w:rsid w:val="002A59B6"/>
    <w:rsid w:val="002A642E"/>
    <w:rsid w:val="002B047B"/>
    <w:rsid w:val="002B07A6"/>
    <w:rsid w:val="002B0B35"/>
    <w:rsid w:val="002B14F6"/>
    <w:rsid w:val="002B15BD"/>
    <w:rsid w:val="002B22E6"/>
    <w:rsid w:val="002B2F8F"/>
    <w:rsid w:val="002B4AD3"/>
    <w:rsid w:val="002B4B67"/>
    <w:rsid w:val="002B5893"/>
    <w:rsid w:val="002B5BB9"/>
    <w:rsid w:val="002B6AE4"/>
    <w:rsid w:val="002C0484"/>
    <w:rsid w:val="002C1D4F"/>
    <w:rsid w:val="002C2B89"/>
    <w:rsid w:val="002C2DF4"/>
    <w:rsid w:val="002C3035"/>
    <w:rsid w:val="002C419C"/>
    <w:rsid w:val="002C46CB"/>
    <w:rsid w:val="002C4AFF"/>
    <w:rsid w:val="002C598B"/>
    <w:rsid w:val="002C5EFD"/>
    <w:rsid w:val="002C64BD"/>
    <w:rsid w:val="002C6C4B"/>
    <w:rsid w:val="002D180B"/>
    <w:rsid w:val="002D21FB"/>
    <w:rsid w:val="002D319D"/>
    <w:rsid w:val="002D3A94"/>
    <w:rsid w:val="002D3ACB"/>
    <w:rsid w:val="002D3D2F"/>
    <w:rsid w:val="002D404A"/>
    <w:rsid w:val="002D4215"/>
    <w:rsid w:val="002D4823"/>
    <w:rsid w:val="002D4F0F"/>
    <w:rsid w:val="002D5490"/>
    <w:rsid w:val="002D78AE"/>
    <w:rsid w:val="002D7CB0"/>
    <w:rsid w:val="002E0301"/>
    <w:rsid w:val="002E1398"/>
    <w:rsid w:val="002E1899"/>
    <w:rsid w:val="002E2424"/>
    <w:rsid w:val="002E3430"/>
    <w:rsid w:val="002E4312"/>
    <w:rsid w:val="002E4E16"/>
    <w:rsid w:val="002E612A"/>
    <w:rsid w:val="002E671A"/>
    <w:rsid w:val="002E6AB0"/>
    <w:rsid w:val="002E7FF8"/>
    <w:rsid w:val="002F07AC"/>
    <w:rsid w:val="002F1624"/>
    <w:rsid w:val="002F1834"/>
    <w:rsid w:val="002F4D57"/>
    <w:rsid w:val="002F51C5"/>
    <w:rsid w:val="002F5542"/>
    <w:rsid w:val="002F7968"/>
    <w:rsid w:val="00300C35"/>
    <w:rsid w:val="00301841"/>
    <w:rsid w:val="003024FA"/>
    <w:rsid w:val="00302D91"/>
    <w:rsid w:val="0030324D"/>
    <w:rsid w:val="00303940"/>
    <w:rsid w:val="003041ED"/>
    <w:rsid w:val="003042EA"/>
    <w:rsid w:val="00304649"/>
    <w:rsid w:val="00305371"/>
    <w:rsid w:val="0030731F"/>
    <w:rsid w:val="003077EB"/>
    <w:rsid w:val="003104D2"/>
    <w:rsid w:val="00310A25"/>
    <w:rsid w:val="00310AAF"/>
    <w:rsid w:val="00310B50"/>
    <w:rsid w:val="00310BAE"/>
    <w:rsid w:val="00310D2D"/>
    <w:rsid w:val="00311C1E"/>
    <w:rsid w:val="003122EC"/>
    <w:rsid w:val="00313DF9"/>
    <w:rsid w:val="003141A0"/>
    <w:rsid w:val="00314552"/>
    <w:rsid w:val="00314B57"/>
    <w:rsid w:val="00315934"/>
    <w:rsid w:val="00316313"/>
    <w:rsid w:val="00316801"/>
    <w:rsid w:val="00317B0B"/>
    <w:rsid w:val="00320D0E"/>
    <w:rsid w:val="0032184A"/>
    <w:rsid w:val="00321D84"/>
    <w:rsid w:val="00322E8F"/>
    <w:rsid w:val="0032450D"/>
    <w:rsid w:val="00324588"/>
    <w:rsid w:val="00325049"/>
    <w:rsid w:val="00325754"/>
    <w:rsid w:val="00326641"/>
    <w:rsid w:val="00327B27"/>
    <w:rsid w:val="00330950"/>
    <w:rsid w:val="00330C1E"/>
    <w:rsid w:val="00330EF4"/>
    <w:rsid w:val="00331003"/>
    <w:rsid w:val="003310DD"/>
    <w:rsid w:val="00331E18"/>
    <w:rsid w:val="00331F49"/>
    <w:rsid w:val="00332019"/>
    <w:rsid w:val="00332B51"/>
    <w:rsid w:val="003357D5"/>
    <w:rsid w:val="00336CF3"/>
    <w:rsid w:val="00337BAF"/>
    <w:rsid w:val="0034016C"/>
    <w:rsid w:val="00340282"/>
    <w:rsid w:val="0034299F"/>
    <w:rsid w:val="0034391F"/>
    <w:rsid w:val="0034396D"/>
    <w:rsid w:val="00344362"/>
    <w:rsid w:val="00344D67"/>
    <w:rsid w:val="0034561F"/>
    <w:rsid w:val="00347EB8"/>
    <w:rsid w:val="0035007E"/>
    <w:rsid w:val="003503EA"/>
    <w:rsid w:val="00350EC9"/>
    <w:rsid w:val="003510CE"/>
    <w:rsid w:val="00351476"/>
    <w:rsid w:val="00352277"/>
    <w:rsid w:val="00353916"/>
    <w:rsid w:val="00353BCB"/>
    <w:rsid w:val="00354537"/>
    <w:rsid w:val="00354E39"/>
    <w:rsid w:val="003551F3"/>
    <w:rsid w:val="003556C7"/>
    <w:rsid w:val="00355B7B"/>
    <w:rsid w:val="00355DA0"/>
    <w:rsid w:val="00355E5F"/>
    <w:rsid w:val="0035655D"/>
    <w:rsid w:val="0035766B"/>
    <w:rsid w:val="00357F2D"/>
    <w:rsid w:val="0036034A"/>
    <w:rsid w:val="0036124D"/>
    <w:rsid w:val="00361310"/>
    <w:rsid w:val="00361865"/>
    <w:rsid w:val="003619CC"/>
    <w:rsid w:val="00361B07"/>
    <w:rsid w:val="00361D6A"/>
    <w:rsid w:val="0036210D"/>
    <w:rsid w:val="00362315"/>
    <w:rsid w:val="003629F0"/>
    <w:rsid w:val="00362C90"/>
    <w:rsid w:val="0036412D"/>
    <w:rsid w:val="00364C78"/>
    <w:rsid w:val="00364E28"/>
    <w:rsid w:val="00365713"/>
    <w:rsid w:val="00365A25"/>
    <w:rsid w:val="0036712B"/>
    <w:rsid w:val="00367229"/>
    <w:rsid w:val="0036733C"/>
    <w:rsid w:val="0037118F"/>
    <w:rsid w:val="00371E8C"/>
    <w:rsid w:val="00372137"/>
    <w:rsid w:val="003736D2"/>
    <w:rsid w:val="003737FF"/>
    <w:rsid w:val="00373B82"/>
    <w:rsid w:val="00373ECB"/>
    <w:rsid w:val="0037411A"/>
    <w:rsid w:val="0037488A"/>
    <w:rsid w:val="003765A6"/>
    <w:rsid w:val="00377454"/>
    <w:rsid w:val="00377718"/>
    <w:rsid w:val="00377E43"/>
    <w:rsid w:val="00381B52"/>
    <w:rsid w:val="003821C4"/>
    <w:rsid w:val="0038237D"/>
    <w:rsid w:val="00382B7A"/>
    <w:rsid w:val="0038334E"/>
    <w:rsid w:val="00387896"/>
    <w:rsid w:val="00387E6C"/>
    <w:rsid w:val="003902BB"/>
    <w:rsid w:val="00390BD9"/>
    <w:rsid w:val="00391DD3"/>
    <w:rsid w:val="003924A0"/>
    <w:rsid w:val="00392753"/>
    <w:rsid w:val="00392CB4"/>
    <w:rsid w:val="0039536B"/>
    <w:rsid w:val="0039555B"/>
    <w:rsid w:val="00397B06"/>
    <w:rsid w:val="003A1844"/>
    <w:rsid w:val="003A2138"/>
    <w:rsid w:val="003A48B2"/>
    <w:rsid w:val="003A5B52"/>
    <w:rsid w:val="003A6433"/>
    <w:rsid w:val="003A740A"/>
    <w:rsid w:val="003A7C88"/>
    <w:rsid w:val="003B0B63"/>
    <w:rsid w:val="003B247D"/>
    <w:rsid w:val="003B253B"/>
    <w:rsid w:val="003B3645"/>
    <w:rsid w:val="003B368B"/>
    <w:rsid w:val="003B38C1"/>
    <w:rsid w:val="003B3933"/>
    <w:rsid w:val="003B3B3F"/>
    <w:rsid w:val="003B478A"/>
    <w:rsid w:val="003B49AA"/>
    <w:rsid w:val="003B6813"/>
    <w:rsid w:val="003C018C"/>
    <w:rsid w:val="003C0C15"/>
    <w:rsid w:val="003C0F79"/>
    <w:rsid w:val="003C2AFA"/>
    <w:rsid w:val="003C3EB7"/>
    <w:rsid w:val="003C4040"/>
    <w:rsid w:val="003C52CB"/>
    <w:rsid w:val="003C73F2"/>
    <w:rsid w:val="003D05BE"/>
    <w:rsid w:val="003D1C7D"/>
    <w:rsid w:val="003D1FAB"/>
    <w:rsid w:val="003D21F0"/>
    <w:rsid w:val="003D2656"/>
    <w:rsid w:val="003D393A"/>
    <w:rsid w:val="003D3DB8"/>
    <w:rsid w:val="003D3EE6"/>
    <w:rsid w:val="003D4D0D"/>
    <w:rsid w:val="003D526C"/>
    <w:rsid w:val="003D5E50"/>
    <w:rsid w:val="003D6E9D"/>
    <w:rsid w:val="003E2947"/>
    <w:rsid w:val="003E39E2"/>
    <w:rsid w:val="003E3BE5"/>
    <w:rsid w:val="003E40D2"/>
    <w:rsid w:val="003E56BA"/>
    <w:rsid w:val="003E5899"/>
    <w:rsid w:val="003E64E3"/>
    <w:rsid w:val="003E6DB8"/>
    <w:rsid w:val="003F0051"/>
    <w:rsid w:val="003F0608"/>
    <w:rsid w:val="003F1149"/>
    <w:rsid w:val="003F3893"/>
    <w:rsid w:val="003F3CB1"/>
    <w:rsid w:val="003F3ED1"/>
    <w:rsid w:val="003F5E60"/>
    <w:rsid w:val="003F6160"/>
    <w:rsid w:val="003F6614"/>
    <w:rsid w:val="003F732A"/>
    <w:rsid w:val="003F78A7"/>
    <w:rsid w:val="00400F37"/>
    <w:rsid w:val="004019CB"/>
    <w:rsid w:val="00401AC7"/>
    <w:rsid w:val="004020A0"/>
    <w:rsid w:val="00402BD4"/>
    <w:rsid w:val="004052C7"/>
    <w:rsid w:val="00405643"/>
    <w:rsid w:val="00406663"/>
    <w:rsid w:val="00407F00"/>
    <w:rsid w:val="004111BA"/>
    <w:rsid w:val="0041215A"/>
    <w:rsid w:val="00412629"/>
    <w:rsid w:val="0041289D"/>
    <w:rsid w:val="00412E12"/>
    <w:rsid w:val="004132CF"/>
    <w:rsid w:val="004137C6"/>
    <w:rsid w:val="00414B31"/>
    <w:rsid w:val="00415232"/>
    <w:rsid w:val="00415AC8"/>
    <w:rsid w:val="00415CEC"/>
    <w:rsid w:val="00416E85"/>
    <w:rsid w:val="0041709B"/>
    <w:rsid w:val="0041713C"/>
    <w:rsid w:val="00417E1F"/>
    <w:rsid w:val="004214FE"/>
    <w:rsid w:val="00421B6C"/>
    <w:rsid w:val="00422129"/>
    <w:rsid w:val="0042290D"/>
    <w:rsid w:val="00422AEC"/>
    <w:rsid w:val="0042374C"/>
    <w:rsid w:val="0042489B"/>
    <w:rsid w:val="00424A6E"/>
    <w:rsid w:val="00425525"/>
    <w:rsid w:val="00426851"/>
    <w:rsid w:val="00427B3E"/>
    <w:rsid w:val="00432468"/>
    <w:rsid w:val="00432A76"/>
    <w:rsid w:val="004332F2"/>
    <w:rsid w:val="0043456E"/>
    <w:rsid w:val="00434696"/>
    <w:rsid w:val="00434F50"/>
    <w:rsid w:val="00435F71"/>
    <w:rsid w:val="0043759D"/>
    <w:rsid w:val="0044021D"/>
    <w:rsid w:val="0044285E"/>
    <w:rsid w:val="00442FF8"/>
    <w:rsid w:val="004430C1"/>
    <w:rsid w:val="00443676"/>
    <w:rsid w:val="00443A62"/>
    <w:rsid w:val="00443F37"/>
    <w:rsid w:val="0044445B"/>
    <w:rsid w:val="00444C69"/>
    <w:rsid w:val="004459B3"/>
    <w:rsid w:val="00450D57"/>
    <w:rsid w:val="00450EFA"/>
    <w:rsid w:val="004511C4"/>
    <w:rsid w:val="00451441"/>
    <w:rsid w:val="00451A9B"/>
    <w:rsid w:val="00453473"/>
    <w:rsid w:val="0045445E"/>
    <w:rsid w:val="004576CA"/>
    <w:rsid w:val="004607EA"/>
    <w:rsid w:val="0046253F"/>
    <w:rsid w:val="00462CD3"/>
    <w:rsid w:val="004640A5"/>
    <w:rsid w:val="004647D8"/>
    <w:rsid w:val="004652DE"/>
    <w:rsid w:val="004662AD"/>
    <w:rsid w:val="004726CC"/>
    <w:rsid w:val="00474519"/>
    <w:rsid w:val="00476F55"/>
    <w:rsid w:val="00477EB0"/>
    <w:rsid w:val="00477F3C"/>
    <w:rsid w:val="0048072B"/>
    <w:rsid w:val="00480D48"/>
    <w:rsid w:val="00481A82"/>
    <w:rsid w:val="00481B18"/>
    <w:rsid w:val="004831BA"/>
    <w:rsid w:val="004831BE"/>
    <w:rsid w:val="00483360"/>
    <w:rsid w:val="00484354"/>
    <w:rsid w:val="004843AC"/>
    <w:rsid w:val="0048661B"/>
    <w:rsid w:val="00490866"/>
    <w:rsid w:val="004909EF"/>
    <w:rsid w:val="00490FF6"/>
    <w:rsid w:val="004912A7"/>
    <w:rsid w:val="004913C4"/>
    <w:rsid w:val="00492AA0"/>
    <w:rsid w:val="00492F0C"/>
    <w:rsid w:val="00494D17"/>
    <w:rsid w:val="00495946"/>
    <w:rsid w:val="00496401"/>
    <w:rsid w:val="004971D8"/>
    <w:rsid w:val="00497515"/>
    <w:rsid w:val="004A02B5"/>
    <w:rsid w:val="004A0514"/>
    <w:rsid w:val="004A094F"/>
    <w:rsid w:val="004A0B83"/>
    <w:rsid w:val="004A0D2B"/>
    <w:rsid w:val="004A1034"/>
    <w:rsid w:val="004A15C4"/>
    <w:rsid w:val="004A2CBD"/>
    <w:rsid w:val="004A30BB"/>
    <w:rsid w:val="004A3415"/>
    <w:rsid w:val="004A369B"/>
    <w:rsid w:val="004A3A7D"/>
    <w:rsid w:val="004A3FDD"/>
    <w:rsid w:val="004A43CB"/>
    <w:rsid w:val="004A4644"/>
    <w:rsid w:val="004A498E"/>
    <w:rsid w:val="004A4BC3"/>
    <w:rsid w:val="004A552A"/>
    <w:rsid w:val="004A5C9A"/>
    <w:rsid w:val="004A6157"/>
    <w:rsid w:val="004A61DB"/>
    <w:rsid w:val="004A6414"/>
    <w:rsid w:val="004B0E9E"/>
    <w:rsid w:val="004B14C7"/>
    <w:rsid w:val="004B2B11"/>
    <w:rsid w:val="004B3413"/>
    <w:rsid w:val="004B346D"/>
    <w:rsid w:val="004B51CB"/>
    <w:rsid w:val="004B55D4"/>
    <w:rsid w:val="004B56C7"/>
    <w:rsid w:val="004B5BC3"/>
    <w:rsid w:val="004B5D9F"/>
    <w:rsid w:val="004B692F"/>
    <w:rsid w:val="004B7500"/>
    <w:rsid w:val="004B7736"/>
    <w:rsid w:val="004C0FE7"/>
    <w:rsid w:val="004C14F1"/>
    <w:rsid w:val="004C18B2"/>
    <w:rsid w:val="004C1CBF"/>
    <w:rsid w:val="004C1EC6"/>
    <w:rsid w:val="004C2C7C"/>
    <w:rsid w:val="004C3BDC"/>
    <w:rsid w:val="004C42CD"/>
    <w:rsid w:val="004C43DE"/>
    <w:rsid w:val="004C548B"/>
    <w:rsid w:val="004C5909"/>
    <w:rsid w:val="004C76FA"/>
    <w:rsid w:val="004D0FE5"/>
    <w:rsid w:val="004D143A"/>
    <w:rsid w:val="004D189D"/>
    <w:rsid w:val="004D1F5B"/>
    <w:rsid w:val="004D2372"/>
    <w:rsid w:val="004D240E"/>
    <w:rsid w:val="004D2FAD"/>
    <w:rsid w:val="004D355F"/>
    <w:rsid w:val="004D3CA7"/>
    <w:rsid w:val="004D5F7D"/>
    <w:rsid w:val="004D6E40"/>
    <w:rsid w:val="004E0A59"/>
    <w:rsid w:val="004E1390"/>
    <w:rsid w:val="004E3A4B"/>
    <w:rsid w:val="004E49FB"/>
    <w:rsid w:val="004E4B6B"/>
    <w:rsid w:val="004E55B0"/>
    <w:rsid w:val="004E5AE8"/>
    <w:rsid w:val="004E5DC7"/>
    <w:rsid w:val="004E6107"/>
    <w:rsid w:val="004E6758"/>
    <w:rsid w:val="004E6BD5"/>
    <w:rsid w:val="004E6BDD"/>
    <w:rsid w:val="004E735A"/>
    <w:rsid w:val="004F0D32"/>
    <w:rsid w:val="004F0F39"/>
    <w:rsid w:val="004F0F7E"/>
    <w:rsid w:val="004F125C"/>
    <w:rsid w:val="004F17CF"/>
    <w:rsid w:val="004F2546"/>
    <w:rsid w:val="004F28EF"/>
    <w:rsid w:val="004F2C2F"/>
    <w:rsid w:val="004F3B6F"/>
    <w:rsid w:val="004F4CBB"/>
    <w:rsid w:val="004F5206"/>
    <w:rsid w:val="004F5878"/>
    <w:rsid w:val="004F6962"/>
    <w:rsid w:val="00500A80"/>
    <w:rsid w:val="00500E08"/>
    <w:rsid w:val="005023C5"/>
    <w:rsid w:val="00502BFD"/>
    <w:rsid w:val="005033F0"/>
    <w:rsid w:val="00504609"/>
    <w:rsid w:val="00506D2D"/>
    <w:rsid w:val="00507CDA"/>
    <w:rsid w:val="005116F1"/>
    <w:rsid w:val="00511EB7"/>
    <w:rsid w:val="00512AC7"/>
    <w:rsid w:val="00512F35"/>
    <w:rsid w:val="00513F3E"/>
    <w:rsid w:val="00514E98"/>
    <w:rsid w:val="00514FF4"/>
    <w:rsid w:val="00516CEC"/>
    <w:rsid w:val="00516F3E"/>
    <w:rsid w:val="00520002"/>
    <w:rsid w:val="005202C6"/>
    <w:rsid w:val="00520B59"/>
    <w:rsid w:val="0052133F"/>
    <w:rsid w:val="00523E32"/>
    <w:rsid w:val="0052541B"/>
    <w:rsid w:val="00525F45"/>
    <w:rsid w:val="00527DA9"/>
    <w:rsid w:val="00530D91"/>
    <w:rsid w:val="0053196D"/>
    <w:rsid w:val="005319AA"/>
    <w:rsid w:val="0053204B"/>
    <w:rsid w:val="00532952"/>
    <w:rsid w:val="00532989"/>
    <w:rsid w:val="005335BD"/>
    <w:rsid w:val="00533CFA"/>
    <w:rsid w:val="00534CDC"/>
    <w:rsid w:val="00537063"/>
    <w:rsid w:val="00537E88"/>
    <w:rsid w:val="00541BEF"/>
    <w:rsid w:val="00541D78"/>
    <w:rsid w:val="00541E9E"/>
    <w:rsid w:val="00542060"/>
    <w:rsid w:val="0054325C"/>
    <w:rsid w:val="0054413D"/>
    <w:rsid w:val="0054482D"/>
    <w:rsid w:val="00544BB6"/>
    <w:rsid w:val="00546BE4"/>
    <w:rsid w:val="0054741A"/>
    <w:rsid w:val="00547C32"/>
    <w:rsid w:val="00551AB1"/>
    <w:rsid w:val="005549A4"/>
    <w:rsid w:val="005553B4"/>
    <w:rsid w:val="0055591D"/>
    <w:rsid w:val="0055776F"/>
    <w:rsid w:val="0056066B"/>
    <w:rsid w:val="00561D3E"/>
    <w:rsid w:val="0056227C"/>
    <w:rsid w:val="00562314"/>
    <w:rsid w:val="005626F5"/>
    <w:rsid w:val="0056322A"/>
    <w:rsid w:val="005644AA"/>
    <w:rsid w:val="00564643"/>
    <w:rsid w:val="00566502"/>
    <w:rsid w:val="00566F69"/>
    <w:rsid w:val="005675B8"/>
    <w:rsid w:val="00570753"/>
    <w:rsid w:val="00570776"/>
    <w:rsid w:val="0057218B"/>
    <w:rsid w:val="00575467"/>
    <w:rsid w:val="0057575C"/>
    <w:rsid w:val="00575FBA"/>
    <w:rsid w:val="00577178"/>
    <w:rsid w:val="00577970"/>
    <w:rsid w:val="00582D41"/>
    <w:rsid w:val="005833BD"/>
    <w:rsid w:val="005835AE"/>
    <w:rsid w:val="0058413A"/>
    <w:rsid w:val="0058446F"/>
    <w:rsid w:val="00584659"/>
    <w:rsid w:val="00585BA7"/>
    <w:rsid w:val="00587CD4"/>
    <w:rsid w:val="00592DB3"/>
    <w:rsid w:val="005947E0"/>
    <w:rsid w:val="00594D31"/>
    <w:rsid w:val="005953BA"/>
    <w:rsid w:val="00595A4F"/>
    <w:rsid w:val="00597CC6"/>
    <w:rsid w:val="005A032A"/>
    <w:rsid w:val="005A043E"/>
    <w:rsid w:val="005A0B06"/>
    <w:rsid w:val="005A13D9"/>
    <w:rsid w:val="005A1589"/>
    <w:rsid w:val="005A1DBB"/>
    <w:rsid w:val="005A1E66"/>
    <w:rsid w:val="005A293C"/>
    <w:rsid w:val="005A2E3E"/>
    <w:rsid w:val="005A3157"/>
    <w:rsid w:val="005A328D"/>
    <w:rsid w:val="005A4AC3"/>
    <w:rsid w:val="005A5CE4"/>
    <w:rsid w:val="005A619F"/>
    <w:rsid w:val="005A6328"/>
    <w:rsid w:val="005A6DEA"/>
    <w:rsid w:val="005A73C0"/>
    <w:rsid w:val="005A7446"/>
    <w:rsid w:val="005A7ECB"/>
    <w:rsid w:val="005B030F"/>
    <w:rsid w:val="005B0B1D"/>
    <w:rsid w:val="005B1AC9"/>
    <w:rsid w:val="005C0A39"/>
    <w:rsid w:val="005C0D67"/>
    <w:rsid w:val="005C1A2C"/>
    <w:rsid w:val="005C2F5F"/>
    <w:rsid w:val="005C3262"/>
    <w:rsid w:val="005C3503"/>
    <w:rsid w:val="005C407D"/>
    <w:rsid w:val="005C42CB"/>
    <w:rsid w:val="005C6228"/>
    <w:rsid w:val="005C6316"/>
    <w:rsid w:val="005D06F7"/>
    <w:rsid w:val="005D123C"/>
    <w:rsid w:val="005D1D04"/>
    <w:rsid w:val="005D429A"/>
    <w:rsid w:val="005D546E"/>
    <w:rsid w:val="005D7087"/>
    <w:rsid w:val="005D7D52"/>
    <w:rsid w:val="005E3654"/>
    <w:rsid w:val="005E3A31"/>
    <w:rsid w:val="005E3EA4"/>
    <w:rsid w:val="005E43D6"/>
    <w:rsid w:val="005E5AEB"/>
    <w:rsid w:val="005E5B03"/>
    <w:rsid w:val="005E63A5"/>
    <w:rsid w:val="005E66D1"/>
    <w:rsid w:val="005E7598"/>
    <w:rsid w:val="005E7C4E"/>
    <w:rsid w:val="005E7C51"/>
    <w:rsid w:val="005E7DB0"/>
    <w:rsid w:val="005F2CE2"/>
    <w:rsid w:val="005F36D8"/>
    <w:rsid w:val="005F3D71"/>
    <w:rsid w:val="005F4B65"/>
    <w:rsid w:val="005F5E24"/>
    <w:rsid w:val="005F7186"/>
    <w:rsid w:val="005F7DD7"/>
    <w:rsid w:val="006000DD"/>
    <w:rsid w:val="0060117A"/>
    <w:rsid w:val="00601358"/>
    <w:rsid w:val="006043A3"/>
    <w:rsid w:val="006060E6"/>
    <w:rsid w:val="006063E8"/>
    <w:rsid w:val="00606E57"/>
    <w:rsid w:val="00607852"/>
    <w:rsid w:val="006107A4"/>
    <w:rsid w:val="00610821"/>
    <w:rsid w:val="00613077"/>
    <w:rsid w:val="00613351"/>
    <w:rsid w:val="0061504C"/>
    <w:rsid w:val="00615DEB"/>
    <w:rsid w:val="00616552"/>
    <w:rsid w:val="006206DA"/>
    <w:rsid w:val="0062224C"/>
    <w:rsid w:val="00622480"/>
    <w:rsid w:val="0062267A"/>
    <w:rsid w:val="00622DD0"/>
    <w:rsid w:val="00623BA0"/>
    <w:rsid w:val="00623EE4"/>
    <w:rsid w:val="00624AC8"/>
    <w:rsid w:val="00624DC7"/>
    <w:rsid w:val="0062514C"/>
    <w:rsid w:val="00625678"/>
    <w:rsid w:val="00625BF1"/>
    <w:rsid w:val="0063015C"/>
    <w:rsid w:val="006307D7"/>
    <w:rsid w:val="00631758"/>
    <w:rsid w:val="006317CD"/>
    <w:rsid w:val="00631BB8"/>
    <w:rsid w:val="00632C4E"/>
    <w:rsid w:val="00633558"/>
    <w:rsid w:val="006357C3"/>
    <w:rsid w:val="00635E1B"/>
    <w:rsid w:val="00636A76"/>
    <w:rsid w:val="00641B3D"/>
    <w:rsid w:val="006420A0"/>
    <w:rsid w:val="00642875"/>
    <w:rsid w:val="00643154"/>
    <w:rsid w:val="006433EF"/>
    <w:rsid w:val="0064434B"/>
    <w:rsid w:val="00645BF8"/>
    <w:rsid w:val="006464BD"/>
    <w:rsid w:val="006467B3"/>
    <w:rsid w:val="0064737A"/>
    <w:rsid w:val="00650D16"/>
    <w:rsid w:val="00651998"/>
    <w:rsid w:val="00651E64"/>
    <w:rsid w:val="006525D3"/>
    <w:rsid w:val="00652E9A"/>
    <w:rsid w:val="006536EC"/>
    <w:rsid w:val="00653DAD"/>
    <w:rsid w:val="0065474A"/>
    <w:rsid w:val="00655069"/>
    <w:rsid w:val="006558C4"/>
    <w:rsid w:val="00655CD7"/>
    <w:rsid w:val="006572B6"/>
    <w:rsid w:val="00657AA3"/>
    <w:rsid w:val="00661200"/>
    <w:rsid w:val="0066151E"/>
    <w:rsid w:val="00662D80"/>
    <w:rsid w:val="006630A0"/>
    <w:rsid w:val="00663326"/>
    <w:rsid w:val="0066371C"/>
    <w:rsid w:val="0066411F"/>
    <w:rsid w:val="00664641"/>
    <w:rsid w:val="006652EC"/>
    <w:rsid w:val="00665DED"/>
    <w:rsid w:val="00665E39"/>
    <w:rsid w:val="0066632E"/>
    <w:rsid w:val="00666BF4"/>
    <w:rsid w:val="00667DD7"/>
    <w:rsid w:val="0067006F"/>
    <w:rsid w:val="006713B0"/>
    <w:rsid w:val="0067205B"/>
    <w:rsid w:val="006722C7"/>
    <w:rsid w:val="00672A8C"/>
    <w:rsid w:val="00672D14"/>
    <w:rsid w:val="00672FB0"/>
    <w:rsid w:val="00673DA5"/>
    <w:rsid w:val="00673E06"/>
    <w:rsid w:val="00674BB0"/>
    <w:rsid w:val="00674C19"/>
    <w:rsid w:val="00674D7F"/>
    <w:rsid w:val="006752C7"/>
    <w:rsid w:val="006754FD"/>
    <w:rsid w:val="00675529"/>
    <w:rsid w:val="00676163"/>
    <w:rsid w:val="006767DB"/>
    <w:rsid w:val="00677545"/>
    <w:rsid w:val="00677ADC"/>
    <w:rsid w:val="00680CE4"/>
    <w:rsid w:val="00680DD1"/>
    <w:rsid w:val="00680EDC"/>
    <w:rsid w:val="006815AC"/>
    <w:rsid w:val="00681CB9"/>
    <w:rsid w:val="006827A9"/>
    <w:rsid w:val="00682DB2"/>
    <w:rsid w:val="006839A6"/>
    <w:rsid w:val="00683BE7"/>
    <w:rsid w:val="00684590"/>
    <w:rsid w:val="006849EC"/>
    <w:rsid w:val="00684E0A"/>
    <w:rsid w:val="006855B6"/>
    <w:rsid w:val="006855C2"/>
    <w:rsid w:val="006869F4"/>
    <w:rsid w:val="00686C4E"/>
    <w:rsid w:val="00690128"/>
    <w:rsid w:val="00690A1E"/>
    <w:rsid w:val="00694C09"/>
    <w:rsid w:val="00694F2B"/>
    <w:rsid w:val="006A08EC"/>
    <w:rsid w:val="006A0C83"/>
    <w:rsid w:val="006A0F3E"/>
    <w:rsid w:val="006A195B"/>
    <w:rsid w:val="006A1A70"/>
    <w:rsid w:val="006A2168"/>
    <w:rsid w:val="006A23A2"/>
    <w:rsid w:val="006A3A44"/>
    <w:rsid w:val="006A4A1B"/>
    <w:rsid w:val="006A63B1"/>
    <w:rsid w:val="006A74AD"/>
    <w:rsid w:val="006B0A45"/>
    <w:rsid w:val="006B0B8C"/>
    <w:rsid w:val="006B1831"/>
    <w:rsid w:val="006B2E12"/>
    <w:rsid w:val="006B2FF4"/>
    <w:rsid w:val="006B3225"/>
    <w:rsid w:val="006B359E"/>
    <w:rsid w:val="006B451E"/>
    <w:rsid w:val="006B4A97"/>
    <w:rsid w:val="006B4D64"/>
    <w:rsid w:val="006B6E61"/>
    <w:rsid w:val="006B7375"/>
    <w:rsid w:val="006B7EC6"/>
    <w:rsid w:val="006C049D"/>
    <w:rsid w:val="006C27F9"/>
    <w:rsid w:val="006C2FD6"/>
    <w:rsid w:val="006C42AA"/>
    <w:rsid w:val="006C46BF"/>
    <w:rsid w:val="006C4DA1"/>
    <w:rsid w:val="006C6089"/>
    <w:rsid w:val="006C6450"/>
    <w:rsid w:val="006C69D2"/>
    <w:rsid w:val="006C7218"/>
    <w:rsid w:val="006C7673"/>
    <w:rsid w:val="006C798B"/>
    <w:rsid w:val="006C7DE4"/>
    <w:rsid w:val="006D088E"/>
    <w:rsid w:val="006D0B38"/>
    <w:rsid w:val="006D25B1"/>
    <w:rsid w:val="006D26F1"/>
    <w:rsid w:val="006D288D"/>
    <w:rsid w:val="006D3C22"/>
    <w:rsid w:val="006D40BC"/>
    <w:rsid w:val="006D4982"/>
    <w:rsid w:val="006D4E37"/>
    <w:rsid w:val="006D5431"/>
    <w:rsid w:val="006D6326"/>
    <w:rsid w:val="006E124B"/>
    <w:rsid w:val="006E257D"/>
    <w:rsid w:val="006E43F0"/>
    <w:rsid w:val="006E5C2A"/>
    <w:rsid w:val="006E5ED9"/>
    <w:rsid w:val="006E651D"/>
    <w:rsid w:val="006F03A4"/>
    <w:rsid w:val="006F178B"/>
    <w:rsid w:val="006F1EC0"/>
    <w:rsid w:val="006F27FC"/>
    <w:rsid w:val="006F2A8C"/>
    <w:rsid w:val="006F3C03"/>
    <w:rsid w:val="006F6370"/>
    <w:rsid w:val="007008BF"/>
    <w:rsid w:val="007032D2"/>
    <w:rsid w:val="00703683"/>
    <w:rsid w:val="00703E1A"/>
    <w:rsid w:val="00703FA7"/>
    <w:rsid w:val="00704E0F"/>
    <w:rsid w:val="00705B28"/>
    <w:rsid w:val="00707230"/>
    <w:rsid w:val="00712967"/>
    <w:rsid w:val="00712A78"/>
    <w:rsid w:val="00713267"/>
    <w:rsid w:val="0071356A"/>
    <w:rsid w:val="00713651"/>
    <w:rsid w:val="00714B43"/>
    <w:rsid w:val="00714C36"/>
    <w:rsid w:val="007150FF"/>
    <w:rsid w:val="00716473"/>
    <w:rsid w:val="007172C4"/>
    <w:rsid w:val="00720B04"/>
    <w:rsid w:val="00722F74"/>
    <w:rsid w:val="00724422"/>
    <w:rsid w:val="007249CC"/>
    <w:rsid w:val="0072516A"/>
    <w:rsid w:val="0072565E"/>
    <w:rsid w:val="00726812"/>
    <w:rsid w:val="00726F62"/>
    <w:rsid w:val="00727EEA"/>
    <w:rsid w:val="0073091A"/>
    <w:rsid w:val="00731351"/>
    <w:rsid w:val="0073248A"/>
    <w:rsid w:val="00732C04"/>
    <w:rsid w:val="007334A3"/>
    <w:rsid w:val="0073373E"/>
    <w:rsid w:val="00734B4C"/>
    <w:rsid w:val="00735587"/>
    <w:rsid w:val="007359DB"/>
    <w:rsid w:val="00735B3A"/>
    <w:rsid w:val="00735D4A"/>
    <w:rsid w:val="00735EFC"/>
    <w:rsid w:val="00736452"/>
    <w:rsid w:val="007364F7"/>
    <w:rsid w:val="00737726"/>
    <w:rsid w:val="007404ED"/>
    <w:rsid w:val="00741157"/>
    <w:rsid w:val="007414AA"/>
    <w:rsid w:val="00741533"/>
    <w:rsid w:val="00741F33"/>
    <w:rsid w:val="0074201C"/>
    <w:rsid w:val="00743C8D"/>
    <w:rsid w:val="00743EF9"/>
    <w:rsid w:val="007443C5"/>
    <w:rsid w:val="00744B15"/>
    <w:rsid w:val="0074513D"/>
    <w:rsid w:val="0074556E"/>
    <w:rsid w:val="00745ABF"/>
    <w:rsid w:val="00746E03"/>
    <w:rsid w:val="00746F01"/>
    <w:rsid w:val="007471FB"/>
    <w:rsid w:val="007521AB"/>
    <w:rsid w:val="00754B3A"/>
    <w:rsid w:val="00754F12"/>
    <w:rsid w:val="007551AB"/>
    <w:rsid w:val="00756ACC"/>
    <w:rsid w:val="007570DD"/>
    <w:rsid w:val="007577A6"/>
    <w:rsid w:val="00757AC8"/>
    <w:rsid w:val="00760ABF"/>
    <w:rsid w:val="00761249"/>
    <w:rsid w:val="007619C8"/>
    <w:rsid w:val="00761A03"/>
    <w:rsid w:val="00762138"/>
    <w:rsid w:val="007624F6"/>
    <w:rsid w:val="00762A67"/>
    <w:rsid w:val="00763855"/>
    <w:rsid w:val="00763E92"/>
    <w:rsid w:val="00763EF7"/>
    <w:rsid w:val="00764742"/>
    <w:rsid w:val="0076477F"/>
    <w:rsid w:val="00764AB4"/>
    <w:rsid w:val="0076534B"/>
    <w:rsid w:val="007668BA"/>
    <w:rsid w:val="00766BEC"/>
    <w:rsid w:val="00767AD2"/>
    <w:rsid w:val="00770279"/>
    <w:rsid w:val="00770949"/>
    <w:rsid w:val="0077138D"/>
    <w:rsid w:val="00771765"/>
    <w:rsid w:val="0077177D"/>
    <w:rsid w:val="00772574"/>
    <w:rsid w:val="00773F5C"/>
    <w:rsid w:val="007740BE"/>
    <w:rsid w:val="00776086"/>
    <w:rsid w:val="007765CC"/>
    <w:rsid w:val="007770FA"/>
    <w:rsid w:val="0078182E"/>
    <w:rsid w:val="007832CE"/>
    <w:rsid w:val="00783B99"/>
    <w:rsid w:val="00784BEC"/>
    <w:rsid w:val="007850B9"/>
    <w:rsid w:val="00785CD9"/>
    <w:rsid w:val="0078603F"/>
    <w:rsid w:val="00786F9E"/>
    <w:rsid w:val="00787558"/>
    <w:rsid w:val="00787864"/>
    <w:rsid w:val="00787D4B"/>
    <w:rsid w:val="0079076C"/>
    <w:rsid w:val="00790BDC"/>
    <w:rsid w:val="00790CBE"/>
    <w:rsid w:val="00791B90"/>
    <w:rsid w:val="00792C75"/>
    <w:rsid w:val="007936BF"/>
    <w:rsid w:val="00793CF0"/>
    <w:rsid w:val="007940C6"/>
    <w:rsid w:val="007940C9"/>
    <w:rsid w:val="0079517D"/>
    <w:rsid w:val="00795E41"/>
    <w:rsid w:val="007970EF"/>
    <w:rsid w:val="00797853"/>
    <w:rsid w:val="00797CA5"/>
    <w:rsid w:val="007A114E"/>
    <w:rsid w:val="007A2AA7"/>
    <w:rsid w:val="007A2C6E"/>
    <w:rsid w:val="007A30BB"/>
    <w:rsid w:val="007A30F2"/>
    <w:rsid w:val="007A4730"/>
    <w:rsid w:val="007A4F4C"/>
    <w:rsid w:val="007A5242"/>
    <w:rsid w:val="007A61D9"/>
    <w:rsid w:val="007A6614"/>
    <w:rsid w:val="007A6DAB"/>
    <w:rsid w:val="007A70A4"/>
    <w:rsid w:val="007A7C89"/>
    <w:rsid w:val="007B02E3"/>
    <w:rsid w:val="007B09D1"/>
    <w:rsid w:val="007B0D51"/>
    <w:rsid w:val="007B4135"/>
    <w:rsid w:val="007B4DE2"/>
    <w:rsid w:val="007B63DF"/>
    <w:rsid w:val="007B690E"/>
    <w:rsid w:val="007B6E16"/>
    <w:rsid w:val="007B70D9"/>
    <w:rsid w:val="007B7FB6"/>
    <w:rsid w:val="007C0AF5"/>
    <w:rsid w:val="007C2450"/>
    <w:rsid w:val="007C2D29"/>
    <w:rsid w:val="007C2FB5"/>
    <w:rsid w:val="007C411B"/>
    <w:rsid w:val="007C50E2"/>
    <w:rsid w:val="007C5145"/>
    <w:rsid w:val="007C5852"/>
    <w:rsid w:val="007C68F8"/>
    <w:rsid w:val="007C6E74"/>
    <w:rsid w:val="007C732A"/>
    <w:rsid w:val="007C738F"/>
    <w:rsid w:val="007D0CF7"/>
    <w:rsid w:val="007D0FF0"/>
    <w:rsid w:val="007D1807"/>
    <w:rsid w:val="007D2514"/>
    <w:rsid w:val="007D2E09"/>
    <w:rsid w:val="007D354D"/>
    <w:rsid w:val="007D4AFE"/>
    <w:rsid w:val="007D582D"/>
    <w:rsid w:val="007D61BE"/>
    <w:rsid w:val="007D71DE"/>
    <w:rsid w:val="007E2897"/>
    <w:rsid w:val="007E2D35"/>
    <w:rsid w:val="007E2F43"/>
    <w:rsid w:val="007E3509"/>
    <w:rsid w:val="007E35C0"/>
    <w:rsid w:val="007E36D8"/>
    <w:rsid w:val="007E475B"/>
    <w:rsid w:val="007E4AC2"/>
    <w:rsid w:val="007E55CB"/>
    <w:rsid w:val="007E5B1E"/>
    <w:rsid w:val="007F2243"/>
    <w:rsid w:val="007F270E"/>
    <w:rsid w:val="007F3877"/>
    <w:rsid w:val="007F45C4"/>
    <w:rsid w:val="007F4A0C"/>
    <w:rsid w:val="007F555E"/>
    <w:rsid w:val="007F577C"/>
    <w:rsid w:val="007F5FB6"/>
    <w:rsid w:val="007F6167"/>
    <w:rsid w:val="007F6645"/>
    <w:rsid w:val="007F6C44"/>
    <w:rsid w:val="00800841"/>
    <w:rsid w:val="00801743"/>
    <w:rsid w:val="0080224F"/>
    <w:rsid w:val="0080266F"/>
    <w:rsid w:val="00802870"/>
    <w:rsid w:val="00803092"/>
    <w:rsid w:val="00804475"/>
    <w:rsid w:val="00804522"/>
    <w:rsid w:val="008063BB"/>
    <w:rsid w:val="008067EB"/>
    <w:rsid w:val="00807445"/>
    <w:rsid w:val="00810F72"/>
    <w:rsid w:val="00812D98"/>
    <w:rsid w:val="0081348E"/>
    <w:rsid w:val="00813901"/>
    <w:rsid w:val="008147F1"/>
    <w:rsid w:val="00814AE6"/>
    <w:rsid w:val="00816370"/>
    <w:rsid w:val="00817EE4"/>
    <w:rsid w:val="00820782"/>
    <w:rsid w:val="00821004"/>
    <w:rsid w:val="008212A6"/>
    <w:rsid w:val="008223E4"/>
    <w:rsid w:val="00822AD4"/>
    <w:rsid w:val="00822F4D"/>
    <w:rsid w:val="00823539"/>
    <w:rsid w:val="008236F8"/>
    <w:rsid w:val="00823CB1"/>
    <w:rsid w:val="00825C91"/>
    <w:rsid w:val="008271E1"/>
    <w:rsid w:val="00827A7E"/>
    <w:rsid w:val="008301FE"/>
    <w:rsid w:val="00830EF7"/>
    <w:rsid w:val="00831598"/>
    <w:rsid w:val="00831778"/>
    <w:rsid w:val="00831A65"/>
    <w:rsid w:val="00831C81"/>
    <w:rsid w:val="00833B65"/>
    <w:rsid w:val="00834D17"/>
    <w:rsid w:val="00836FB4"/>
    <w:rsid w:val="008372B0"/>
    <w:rsid w:val="00837BE5"/>
    <w:rsid w:val="00841547"/>
    <w:rsid w:val="008418E9"/>
    <w:rsid w:val="008425C8"/>
    <w:rsid w:val="008438FA"/>
    <w:rsid w:val="008443EA"/>
    <w:rsid w:val="00844477"/>
    <w:rsid w:val="00844E10"/>
    <w:rsid w:val="008456D1"/>
    <w:rsid w:val="00845EB9"/>
    <w:rsid w:val="00845FEE"/>
    <w:rsid w:val="008463DF"/>
    <w:rsid w:val="00846A88"/>
    <w:rsid w:val="00847FA2"/>
    <w:rsid w:val="0085109E"/>
    <w:rsid w:val="0085207D"/>
    <w:rsid w:val="00852579"/>
    <w:rsid w:val="008531DF"/>
    <w:rsid w:val="00853CD2"/>
    <w:rsid w:val="00854117"/>
    <w:rsid w:val="008548B1"/>
    <w:rsid w:val="008556CA"/>
    <w:rsid w:val="00855774"/>
    <w:rsid w:val="0085659B"/>
    <w:rsid w:val="00856748"/>
    <w:rsid w:val="00860BD7"/>
    <w:rsid w:val="00860D02"/>
    <w:rsid w:val="0086115E"/>
    <w:rsid w:val="0086136F"/>
    <w:rsid w:val="00862AE4"/>
    <w:rsid w:val="00862B04"/>
    <w:rsid w:val="00864DE4"/>
    <w:rsid w:val="00865150"/>
    <w:rsid w:val="00865458"/>
    <w:rsid w:val="00865921"/>
    <w:rsid w:val="0086631D"/>
    <w:rsid w:val="008663E7"/>
    <w:rsid w:val="00866F4F"/>
    <w:rsid w:val="0086707A"/>
    <w:rsid w:val="008673E1"/>
    <w:rsid w:val="008678D6"/>
    <w:rsid w:val="008704B0"/>
    <w:rsid w:val="00870975"/>
    <w:rsid w:val="00870D18"/>
    <w:rsid w:val="00871204"/>
    <w:rsid w:val="00871BF8"/>
    <w:rsid w:val="00872C15"/>
    <w:rsid w:val="00874F13"/>
    <w:rsid w:val="00875085"/>
    <w:rsid w:val="00875700"/>
    <w:rsid w:val="0087587B"/>
    <w:rsid w:val="008758BC"/>
    <w:rsid w:val="00875EA4"/>
    <w:rsid w:val="008764FF"/>
    <w:rsid w:val="008772D5"/>
    <w:rsid w:val="008803B7"/>
    <w:rsid w:val="008808DB"/>
    <w:rsid w:val="0088134A"/>
    <w:rsid w:val="00881ED6"/>
    <w:rsid w:val="0088229E"/>
    <w:rsid w:val="00882F3C"/>
    <w:rsid w:val="00883D69"/>
    <w:rsid w:val="0088438E"/>
    <w:rsid w:val="00884420"/>
    <w:rsid w:val="00884655"/>
    <w:rsid w:val="00884C07"/>
    <w:rsid w:val="00884D83"/>
    <w:rsid w:val="00887681"/>
    <w:rsid w:val="00887C63"/>
    <w:rsid w:val="00887CC8"/>
    <w:rsid w:val="0089074D"/>
    <w:rsid w:val="00891E2E"/>
    <w:rsid w:val="00891FF0"/>
    <w:rsid w:val="00892168"/>
    <w:rsid w:val="0089307F"/>
    <w:rsid w:val="00894987"/>
    <w:rsid w:val="0089660D"/>
    <w:rsid w:val="00897EDA"/>
    <w:rsid w:val="008A0119"/>
    <w:rsid w:val="008A1AD3"/>
    <w:rsid w:val="008A66D4"/>
    <w:rsid w:val="008B21FE"/>
    <w:rsid w:val="008B2E8F"/>
    <w:rsid w:val="008B3075"/>
    <w:rsid w:val="008B315E"/>
    <w:rsid w:val="008B4197"/>
    <w:rsid w:val="008B4B59"/>
    <w:rsid w:val="008B56B4"/>
    <w:rsid w:val="008B6688"/>
    <w:rsid w:val="008B73E8"/>
    <w:rsid w:val="008B7713"/>
    <w:rsid w:val="008B7D8C"/>
    <w:rsid w:val="008C0036"/>
    <w:rsid w:val="008C03F6"/>
    <w:rsid w:val="008C055F"/>
    <w:rsid w:val="008C0895"/>
    <w:rsid w:val="008C0DF9"/>
    <w:rsid w:val="008C12D2"/>
    <w:rsid w:val="008C1B67"/>
    <w:rsid w:val="008C2135"/>
    <w:rsid w:val="008C3376"/>
    <w:rsid w:val="008C3657"/>
    <w:rsid w:val="008C3DD2"/>
    <w:rsid w:val="008C47B1"/>
    <w:rsid w:val="008C5C6F"/>
    <w:rsid w:val="008C75DD"/>
    <w:rsid w:val="008C7926"/>
    <w:rsid w:val="008D14B1"/>
    <w:rsid w:val="008D1D44"/>
    <w:rsid w:val="008D1E66"/>
    <w:rsid w:val="008D2D21"/>
    <w:rsid w:val="008D3240"/>
    <w:rsid w:val="008D3F07"/>
    <w:rsid w:val="008D4B5E"/>
    <w:rsid w:val="008D5727"/>
    <w:rsid w:val="008E038E"/>
    <w:rsid w:val="008E1154"/>
    <w:rsid w:val="008E363D"/>
    <w:rsid w:val="008E385B"/>
    <w:rsid w:val="008E4F7F"/>
    <w:rsid w:val="008E5322"/>
    <w:rsid w:val="008E5D6C"/>
    <w:rsid w:val="008E5FC5"/>
    <w:rsid w:val="008E6275"/>
    <w:rsid w:val="008E6F9C"/>
    <w:rsid w:val="008E707E"/>
    <w:rsid w:val="008E7746"/>
    <w:rsid w:val="008F17D6"/>
    <w:rsid w:val="008F2EAA"/>
    <w:rsid w:val="008F3CE4"/>
    <w:rsid w:val="008F526C"/>
    <w:rsid w:val="008F5419"/>
    <w:rsid w:val="008F619D"/>
    <w:rsid w:val="008F7912"/>
    <w:rsid w:val="009003BF"/>
    <w:rsid w:val="009011FF"/>
    <w:rsid w:val="0090174D"/>
    <w:rsid w:val="009039B1"/>
    <w:rsid w:val="00904B02"/>
    <w:rsid w:val="00905316"/>
    <w:rsid w:val="009053E2"/>
    <w:rsid w:val="009057ED"/>
    <w:rsid w:val="00905CDA"/>
    <w:rsid w:val="009078CD"/>
    <w:rsid w:val="00907E52"/>
    <w:rsid w:val="0091034F"/>
    <w:rsid w:val="00910F23"/>
    <w:rsid w:val="0091131A"/>
    <w:rsid w:val="00911C3F"/>
    <w:rsid w:val="0091308C"/>
    <w:rsid w:val="00914EB0"/>
    <w:rsid w:val="009154F3"/>
    <w:rsid w:val="00916050"/>
    <w:rsid w:val="00916A72"/>
    <w:rsid w:val="0091732F"/>
    <w:rsid w:val="00920540"/>
    <w:rsid w:val="00920914"/>
    <w:rsid w:val="00921249"/>
    <w:rsid w:val="009219D6"/>
    <w:rsid w:val="00924166"/>
    <w:rsid w:val="00924283"/>
    <w:rsid w:val="00924994"/>
    <w:rsid w:val="0092595D"/>
    <w:rsid w:val="00926020"/>
    <w:rsid w:val="009261C5"/>
    <w:rsid w:val="009261D5"/>
    <w:rsid w:val="009262AC"/>
    <w:rsid w:val="0092650F"/>
    <w:rsid w:val="00926C43"/>
    <w:rsid w:val="00927B15"/>
    <w:rsid w:val="00933739"/>
    <w:rsid w:val="00934C74"/>
    <w:rsid w:val="00935666"/>
    <w:rsid w:val="009368B5"/>
    <w:rsid w:val="00936D18"/>
    <w:rsid w:val="00936DE3"/>
    <w:rsid w:val="00936F4D"/>
    <w:rsid w:val="00937B15"/>
    <w:rsid w:val="00940E19"/>
    <w:rsid w:val="009418B4"/>
    <w:rsid w:val="00941C69"/>
    <w:rsid w:val="00943898"/>
    <w:rsid w:val="00943B49"/>
    <w:rsid w:val="00944C99"/>
    <w:rsid w:val="00944CB3"/>
    <w:rsid w:val="00945130"/>
    <w:rsid w:val="00946110"/>
    <w:rsid w:val="009474CA"/>
    <w:rsid w:val="009503D6"/>
    <w:rsid w:val="00950694"/>
    <w:rsid w:val="009514C9"/>
    <w:rsid w:val="009517FB"/>
    <w:rsid w:val="00952D88"/>
    <w:rsid w:val="00953232"/>
    <w:rsid w:val="00953751"/>
    <w:rsid w:val="0095480D"/>
    <w:rsid w:val="00955020"/>
    <w:rsid w:val="009550E1"/>
    <w:rsid w:val="00955124"/>
    <w:rsid w:val="0095512B"/>
    <w:rsid w:val="009558FB"/>
    <w:rsid w:val="00956F09"/>
    <w:rsid w:val="009572D4"/>
    <w:rsid w:val="009604D1"/>
    <w:rsid w:val="00960A0F"/>
    <w:rsid w:val="00961285"/>
    <w:rsid w:val="0096158D"/>
    <w:rsid w:val="0096286D"/>
    <w:rsid w:val="009630DE"/>
    <w:rsid w:val="0096353B"/>
    <w:rsid w:val="00963A58"/>
    <w:rsid w:val="009664FC"/>
    <w:rsid w:val="009665F0"/>
    <w:rsid w:val="0096697E"/>
    <w:rsid w:val="00967258"/>
    <w:rsid w:val="00967F02"/>
    <w:rsid w:val="009709A3"/>
    <w:rsid w:val="00970E2F"/>
    <w:rsid w:val="009717DC"/>
    <w:rsid w:val="00971866"/>
    <w:rsid w:val="00971BEA"/>
    <w:rsid w:val="00971E18"/>
    <w:rsid w:val="009727F2"/>
    <w:rsid w:val="0097354D"/>
    <w:rsid w:val="009740EA"/>
    <w:rsid w:val="009757B2"/>
    <w:rsid w:val="00975A79"/>
    <w:rsid w:val="0097621A"/>
    <w:rsid w:val="009762C1"/>
    <w:rsid w:val="009803C7"/>
    <w:rsid w:val="00982343"/>
    <w:rsid w:val="00982CF5"/>
    <w:rsid w:val="00982D1E"/>
    <w:rsid w:val="00982DC4"/>
    <w:rsid w:val="00983568"/>
    <w:rsid w:val="009835FD"/>
    <w:rsid w:val="00983F84"/>
    <w:rsid w:val="00986E7A"/>
    <w:rsid w:val="00990161"/>
    <w:rsid w:val="009906E7"/>
    <w:rsid w:val="009912F8"/>
    <w:rsid w:val="00991C2C"/>
    <w:rsid w:val="00991FA5"/>
    <w:rsid w:val="009922C8"/>
    <w:rsid w:val="00993EF4"/>
    <w:rsid w:val="00994A59"/>
    <w:rsid w:val="00994FC2"/>
    <w:rsid w:val="00995722"/>
    <w:rsid w:val="00996118"/>
    <w:rsid w:val="009962EC"/>
    <w:rsid w:val="0099733C"/>
    <w:rsid w:val="00997682"/>
    <w:rsid w:val="00997E08"/>
    <w:rsid w:val="009A0A13"/>
    <w:rsid w:val="009A0DFA"/>
    <w:rsid w:val="009A0FDF"/>
    <w:rsid w:val="009A176D"/>
    <w:rsid w:val="009A1CBA"/>
    <w:rsid w:val="009A20D9"/>
    <w:rsid w:val="009A2761"/>
    <w:rsid w:val="009A291E"/>
    <w:rsid w:val="009A3313"/>
    <w:rsid w:val="009A3814"/>
    <w:rsid w:val="009A4C04"/>
    <w:rsid w:val="009A4F9F"/>
    <w:rsid w:val="009A5229"/>
    <w:rsid w:val="009A69A4"/>
    <w:rsid w:val="009B079A"/>
    <w:rsid w:val="009B11E4"/>
    <w:rsid w:val="009B11E7"/>
    <w:rsid w:val="009B1793"/>
    <w:rsid w:val="009B17DB"/>
    <w:rsid w:val="009B1AFB"/>
    <w:rsid w:val="009B2CF3"/>
    <w:rsid w:val="009B2DC9"/>
    <w:rsid w:val="009B3638"/>
    <w:rsid w:val="009B372F"/>
    <w:rsid w:val="009B46D5"/>
    <w:rsid w:val="009B6D2F"/>
    <w:rsid w:val="009B6F15"/>
    <w:rsid w:val="009B78F3"/>
    <w:rsid w:val="009B7B7A"/>
    <w:rsid w:val="009C04D5"/>
    <w:rsid w:val="009C0576"/>
    <w:rsid w:val="009C07F3"/>
    <w:rsid w:val="009C0AED"/>
    <w:rsid w:val="009C1389"/>
    <w:rsid w:val="009C1C0F"/>
    <w:rsid w:val="009C287D"/>
    <w:rsid w:val="009C3227"/>
    <w:rsid w:val="009C3C05"/>
    <w:rsid w:val="009C583B"/>
    <w:rsid w:val="009C66A4"/>
    <w:rsid w:val="009C6BB5"/>
    <w:rsid w:val="009C6D83"/>
    <w:rsid w:val="009C6F5A"/>
    <w:rsid w:val="009C758D"/>
    <w:rsid w:val="009C7781"/>
    <w:rsid w:val="009D0DA1"/>
    <w:rsid w:val="009D1240"/>
    <w:rsid w:val="009D178C"/>
    <w:rsid w:val="009D21CA"/>
    <w:rsid w:val="009D6015"/>
    <w:rsid w:val="009D649C"/>
    <w:rsid w:val="009D682E"/>
    <w:rsid w:val="009D7292"/>
    <w:rsid w:val="009E062E"/>
    <w:rsid w:val="009E0E30"/>
    <w:rsid w:val="009E193A"/>
    <w:rsid w:val="009E2581"/>
    <w:rsid w:val="009E2B1C"/>
    <w:rsid w:val="009E3405"/>
    <w:rsid w:val="009E409D"/>
    <w:rsid w:val="009F0E66"/>
    <w:rsid w:val="009F28F8"/>
    <w:rsid w:val="009F2D6F"/>
    <w:rsid w:val="009F53FC"/>
    <w:rsid w:val="009F69AF"/>
    <w:rsid w:val="009F6DA9"/>
    <w:rsid w:val="009F71B5"/>
    <w:rsid w:val="00A00249"/>
    <w:rsid w:val="00A00992"/>
    <w:rsid w:val="00A01156"/>
    <w:rsid w:val="00A01DEC"/>
    <w:rsid w:val="00A028D8"/>
    <w:rsid w:val="00A03311"/>
    <w:rsid w:val="00A04CE1"/>
    <w:rsid w:val="00A0516C"/>
    <w:rsid w:val="00A05A6F"/>
    <w:rsid w:val="00A05B5A"/>
    <w:rsid w:val="00A06941"/>
    <w:rsid w:val="00A11C73"/>
    <w:rsid w:val="00A12264"/>
    <w:rsid w:val="00A12E1D"/>
    <w:rsid w:val="00A14685"/>
    <w:rsid w:val="00A14843"/>
    <w:rsid w:val="00A14AE1"/>
    <w:rsid w:val="00A16B35"/>
    <w:rsid w:val="00A17E17"/>
    <w:rsid w:val="00A20AB1"/>
    <w:rsid w:val="00A20C29"/>
    <w:rsid w:val="00A20C4C"/>
    <w:rsid w:val="00A21D35"/>
    <w:rsid w:val="00A237FB"/>
    <w:rsid w:val="00A23923"/>
    <w:rsid w:val="00A24113"/>
    <w:rsid w:val="00A245EB"/>
    <w:rsid w:val="00A2477B"/>
    <w:rsid w:val="00A249F4"/>
    <w:rsid w:val="00A25712"/>
    <w:rsid w:val="00A26CAD"/>
    <w:rsid w:val="00A27083"/>
    <w:rsid w:val="00A271DD"/>
    <w:rsid w:val="00A30373"/>
    <w:rsid w:val="00A305A8"/>
    <w:rsid w:val="00A30C11"/>
    <w:rsid w:val="00A31092"/>
    <w:rsid w:val="00A31F81"/>
    <w:rsid w:val="00A34256"/>
    <w:rsid w:val="00A357E1"/>
    <w:rsid w:val="00A3662D"/>
    <w:rsid w:val="00A374D0"/>
    <w:rsid w:val="00A424B6"/>
    <w:rsid w:val="00A42612"/>
    <w:rsid w:val="00A4436B"/>
    <w:rsid w:val="00A446AC"/>
    <w:rsid w:val="00A45AC1"/>
    <w:rsid w:val="00A45B0F"/>
    <w:rsid w:val="00A46024"/>
    <w:rsid w:val="00A47EF2"/>
    <w:rsid w:val="00A52699"/>
    <w:rsid w:val="00A5286A"/>
    <w:rsid w:val="00A53445"/>
    <w:rsid w:val="00A53DD4"/>
    <w:rsid w:val="00A54221"/>
    <w:rsid w:val="00A549D1"/>
    <w:rsid w:val="00A54BB3"/>
    <w:rsid w:val="00A56216"/>
    <w:rsid w:val="00A6113D"/>
    <w:rsid w:val="00A616C1"/>
    <w:rsid w:val="00A622C0"/>
    <w:rsid w:val="00A6254D"/>
    <w:rsid w:val="00A639C2"/>
    <w:rsid w:val="00A63AD2"/>
    <w:rsid w:val="00A64049"/>
    <w:rsid w:val="00A64977"/>
    <w:rsid w:val="00A64D6B"/>
    <w:rsid w:val="00A65E25"/>
    <w:rsid w:val="00A66741"/>
    <w:rsid w:val="00A667B1"/>
    <w:rsid w:val="00A670C6"/>
    <w:rsid w:val="00A67EF6"/>
    <w:rsid w:val="00A700AC"/>
    <w:rsid w:val="00A71A30"/>
    <w:rsid w:val="00A73844"/>
    <w:rsid w:val="00A74F79"/>
    <w:rsid w:val="00A75625"/>
    <w:rsid w:val="00A758DB"/>
    <w:rsid w:val="00A761D6"/>
    <w:rsid w:val="00A77444"/>
    <w:rsid w:val="00A77B84"/>
    <w:rsid w:val="00A8011C"/>
    <w:rsid w:val="00A8030E"/>
    <w:rsid w:val="00A803F3"/>
    <w:rsid w:val="00A806B6"/>
    <w:rsid w:val="00A815A1"/>
    <w:rsid w:val="00A81CC6"/>
    <w:rsid w:val="00A81DAA"/>
    <w:rsid w:val="00A83228"/>
    <w:rsid w:val="00A83B3F"/>
    <w:rsid w:val="00A8403E"/>
    <w:rsid w:val="00A84880"/>
    <w:rsid w:val="00A84998"/>
    <w:rsid w:val="00A85B7D"/>
    <w:rsid w:val="00A85D22"/>
    <w:rsid w:val="00A910D7"/>
    <w:rsid w:val="00A9194E"/>
    <w:rsid w:val="00A91A96"/>
    <w:rsid w:val="00A9249A"/>
    <w:rsid w:val="00A92C14"/>
    <w:rsid w:val="00A940E6"/>
    <w:rsid w:val="00A94721"/>
    <w:rsid w:val="00A94BEE"/>
    <w:rsid w:val="00A953B5"/>
    <w:rsid w:val="00A9658C"/>
    <w:rsid w:val="00A96E97"/>
    <w:rsid w:val="00AA0581"/>
    <w:rsid w:val="00AA0A06"/>
    <w:rsid w:val="00AA0CA0"/>
    <w:rsid w:val="00AA1A11"/>
    <w:rsid w:val="00AA24E1"/>
    <w:rsid w:val="00AA2B82"/>
    <w:rsid w:val="00AA38CA"/>
    <w:rsid w:val="00AA4729"/>
    <w:rsid w:val="00AA6501"/>
    <w:rsid w:val="00AA740A"/>
    <w:rsid w:val="00AA7EF5"/>
    <w:rsid w:val="00AA7EF9"/>
    <w:rsid w:val="00AB0B0B"/>
    <w:rsid w:val="00AB1366"/>
    <w:rsid w:val="00AB16D4"/>
    <w:rsid w:val="00AB22BF"/>
    <w:rsid w:val="00AB32C0"/>
    <w:rsid w:val="00AB33C6"/>
    <w:rsid w:val="00AB38DA"/>
    <w:rsid w:val="00AB5B8E"/>
    <w:rsid w:val="00AC00EB"/>
    <w:rsid w:val="00AC06AE"/>
    <w:rsid w:val="00AC144F"/>
    <w:rsid w:val="00AC18F5"/>
    <w:rsid w:val="00AC1B87"/>
    <w:rsid w:val="00AC3264"/>
    <w:rsid w:val="00AC3E5F"/>
    <w:rsid w:val="00AC4503"/>
    <w:rsid w:val="00AC4734"/>
    <w:rsid w:val="00AC4B59"/>
    <w:rsid w:val="00AC539A"/>
    <w:rsid w:val="00AD085D"/>
    <w:rsid w:val="00AD196E"/>
    <w:rsid w:val="00AD3806"/>
    <w:rsid w:val="00AD3861"/>
    <w:rsid w:val="00AD433E"/>
    <w:rsid w:val="00AD53DF"/>
    <w:rsid w:val="00AD5CD9"/>
    <w:rsid w:val="00AD6ECD"/>
    <w:rsid w:val="00AD7B55"/>
    <w:rsid w:val="00AE0088"/>
    <w:rsid w:val="00AE0DC8"/>
    <w:rsid w:val="00AE170A"/>
    <w:rsid w:val="00AE1BC5"/>
    <w:rsid w:val="00AE24D9"/>
    <w:rsid w:val="00AE30DE"/>
    <w:rsid w:val="00AE32EF"/>
    <w:rsid w:val="00AE37A3"/>
    <w:rsid w:val="00AE3CFB"/>
    <w:rsid w:val="00AF1AFD"/>
    <w:rsid w:val="00AF2054"/>
    <w:rsid w:val="00AF3400"/>
    <w:rsid w:val="00AF3B6B"/>
    <w:rsid w:val="00AF3E71"/>
    <w:rsid w:val="00AF47B5"/>
    <w:rsid w:val="00AF496B"/>
    <w:rsid w:val="00AF51A4"/>
    <w:rsid w:val="00AF56BB"/>
    <w:rsid w:val="00AF5943"/>
    <w:rsid w:val="00AF7DB7"/>
    <w:rsid w:val="00B00DB9"/>
    <w:rsid w:val="00B01499"/>
    <w:rsid w:val="00B017E7"/>
    <w:rsid w:val="00B019B2"/>
    <w:rsid w:val="00B021DF"/>
    <w:rsid w:val="00B03545"/>
    <w:rsid w:val="00B037C5"/>
    <w:rsid w:val="00B03D20"/>
    <w:rsid w:val="00B04634"/>
    <w:rsid w:val="00B0479A"/>
    <w:rsid w:val="00B047F5"/>
    <w:rsid w:val="00B05181"/>
    <w:rsid w:val="00B053AB"/>
    <w:rsid w:val="00B07549"/>
    <w:rsid w:val="00B076E3"/>
    <w:rsid w:val="00B07968"/>
    <w:rsid w:val="00B10162"/>
    <w:rsid w:val="00B1051A"/>
    <w:rsid w:val="00B11C30"/>
    <w:rsid w:val="00B135E2"/>
    <w:rsid w:val="00B13BF8"/>
    <w:rsid w:val="00B13D98"/>
    <w:rsid w:val="00B155AE"/>
    <w:rsid w:val="00B156CB"/>
    <w:rsid w:val="00B1699A"/>
    <w:rsid w:val="00B16F4E"/>
    <w:rsid w:val="00B17312"/>
    <w:rsid w:val="00B175AE"/>
    <w:rsid w:val="00B17F3E"/>
    <w:rsid w:val="00B207C7"/>
    <w:rsid w:val="00B20A63"/>
    <w:rsid w:val="00B213DF"/>
    <w:rsid w:val="00B226AF"/>
    <w:rsid w:val="00B24C3A"/>
    <w:rsid w:val="00B25F76"/>
    <w:rsid w:val="00B26B7D"/>
    <w:rsid w:val="00B27189"/>
    <w:rsid w:val="00B273BC"/>
    <w:rsid w:val="00B30178"/>
    <w:rsid w:val="00B30357"/>
    <w:rsid w:val="00B3107B"/>
    <w:rsid w:val="00B326CD"/>
    <w:rsid w:val="00B33B59"/>
    <w:rsid w:val="00B33DB2"/>
    <w:rsid w:val="00B354A8"/>
    <w:rsid w:val="00B3579B"/>
    <w:rsid w:val="00B35C81"/>
    <w:rsid w:val="00B35D9B"/>
    <w:rsid w:val="00B36F56"/>
    <w:rsid w:val="00B370ED"/>
    <w:rsid w:val="00B37E61"/>
    <w:rsid w:val="00B4001B"/>
    <w:rsid w:val="00B421FF"/>
    <w:rsid w:val="00B4372C"/>
    <w:rsid w:val="00B43A16"/>
    <w:rsid w:val="00B44E3A"/>
    <w:rsid w:val="00B45F95"/>
    <w:rsid w:val="00B473A7"/>
    <w:rsid w:val="00B506B4"/>
    <w:rsid w:val="00B5095D"/>
    <w:rsid w:val="00B50F76"/>
    <w:rsid w:val="00B5174C"/>
    <w:rsid w:val="00B51A0A"/>
    <w:rsid w:val="00B51D10"/>
    <w:rsid w:val="00B53093"/>
    <w:rsid w:val="00B538A6"/>
    <w:rsid w:val="00B538E2"/>
    <w:rsid w:val="00B53FF4"/>
    <w:rsid w:val="00B5493E"/>
    <w:rsid w:val="00B559C9"/>
    <w:rsid w:val="00B55DFE"/>
    <w:rsid w:val="00B56AAF"/>
    <w:rsid w:val="00B5736C"/>
    <w:rsid w:val="00B574D6"/>
    <w:rsid w:val="00B57BBB"/>
    <w:rsid w:val="00B60AAE"/>
    <w:rsid w:val="00B60E94"/>
    <w:rsid w:val="00B60FF0"/>
    <w:rsid w:val="00B61265"/>
    <w:rsid w:val="00B625CB"/>
    <w:rsid w:val="00B62D28"/>
    <w:rsid w:val="00B649D1"/>
    <w:rsid w:val="00B65501"/>
    <w:rsid w:val="00B65714"/>
    <w:rsid w:val="00B65BED"/>
    <w:rsid w:val="00B65F76"/>
    <w:rsid w:val="00B67297"/>
    <w:rsid w:val="00B70446"/>
    <w:rsid w:val="00B71DDA"/>
    <w:rsid w:val="00B72A8F"/>
    <w:rsid w:val="00B73526"/>
    <w:rsid w:val="00B73829"/>
    <w:rsid w:val="00B741B9"/>
    <w:rsid w:val="00B74467"/>
    <w:rsid w:val="00B7539C"/>
    <w:rsid w:val="00B7595E"/>
    <w:rsid w:val="00B76592"/>
    <w:rsid w:val="00B76992"/>
    <w:rsid w:val="00B77847"/>
    <w:rsid w:val="00B77947"/>
    <w:rsid w:val="00B81487"/>
    <w:rsid w:val="00B83A3B"/>
    <w:rsid w:val="00B83B67"/>
    <w:rsid w:val="00B848C0"/>
    <w:rsid w:val="00B856F1"/>
    <w:rsid w:val="00B85B1A"/>
    <w:rsid w:val="00B86975"/>
    <w:rsid w:val="00B87123"/>
    <w:rsid w:val="00B90345"/>
    <w:rsid w:val="00B91227"/>
    <w:rsid w:val="00B9197F"/>
    <w:rsid w:val="00B925B2"/>
    <w:rsid w:val="00B9373A"/>
    <w:rsid w:val="00B93F1B"/>
    <w:rsid w:val="00B93F75"/>
    <w:rsid w:val="00B950F7"/>
    <w:rsid w:val="00B95964"/>
    <w:rsid w:val="00B95B39"/>
    <w:rsid w:val="00B960B2"/>
    <w:rsid w:val="00B97BD3"/>
    <w:rsid w:val="00B97DA8"/>
    <w:rsid w:val="00B97F7D"/>
    <w:rsid w:val="00BA0F1D"/>
    <w:rsid w:val="00BA10AB"/>
    <w:rsid w:val="00BA1A54"/>
    <w:rsid w:val="00BA1FF6"/>
    <w:rsid w:val="00BA26A9"/>
    <w:rsid w:val="00BA2E04"/>
    <w:rsid w:val="00BA31BC"/>
    <w:rsid w:val="00BA37F7"/>
    <w:rsid w:val="00BA47AC"/>
    <w:rsid w:val="00BA4D15"/>
    <w:rsid w:val="00BA68E6"/>
    <w:rsid w:val="00BA6988"/>
    <w:rsid w:val="00BA6B60"/>
    <w:rsid w:val="00BA6CCD"/>
    <w:rsid w:val="00BA6DAD"/>
    <w:rsid w:val="00BA6F09"/>
    <w:rsid w:val="00BB02A4"/>
    <w:rsid w:val="00BB0548"/>
    <w:rsid w:val="00BB1434"/>
    <w:rsid w:val="00BB1657"/>
    <w:rsid w:val="00BB347F"/>
    <w:rsid w:val="00BB3805"/>
    <w:rsid w:val="00BB4B5E"/>
    <w:rsid w:val="00BB4C5B"/>
    <w:rsid w:val="00BB4E38"/>
    <w:rsid w:val="00BB66E7"/>
    <w:rsid w:val="00BB78CE"/>
    <w:rsid w:val="00BB7F6D"/>
    <w:rsid w:val="00BC01B2"/>
    <w:rsid w:val="00BC027F"/>
    <w:rsid w:val="00BC043F"/>
    <w:rsid w:val="00BC0904"/>
    <w:rsid w:val="00BC28DE"/>
    <w:rsid w:val="00BC35BF"/>
    <w:rsid w:val="00BC48A0"/>
    <w:rsid w:val="00BC50CC"/>
    <w:rsid w:val="00BC61DA"/>
    <w:rsid w:val="00BC63FA"/>
    <w:rsid w:val="00BC7A80"/>
    <w:rsid w:val="00BC7E06"/>
    <w:rsid w:val="00BD0D4F"/>
    <w:rsid w:val="00BD0F11"/>
    <w:rsid w:val="00BD15F7"/>
    <w:rsid w:val="00BD1C84"/>
    <w:rsid w:val="00BD3E47"/>
    <w:rsid w:val="00BD3F28"/>
    <w:rsid w:val="00BD53A3"/>
    <w:rsid w:val="00BD7265"/>
    <w:rsid w:val="00BD74D0"/>
    <w:rsid w:val="00BD7E68"/>
    <w:rsid w:val="00BE04BD"/>
    <w:rsid w:val="00BE1686"/>
    <w:rsid w:val="00BE16B9"/>
    <w:rsid w:val="00BE2EFE"/>
    <w:rsid w:val="00BE3C48"/>
    <w:rsid w:val="00BE494D"/>
    <w:rsid w:val="00BE4B75"/>
    <w:rsid w:val="00BE4E91"/>
    <w:rsid w:val="00BE4FE4"/>
    <w:rsid w:val="00BF202A"/>
    <w:rsid w:val="00BF279A"/>
    <w:rsid w:val="00BF4A88"/>
    <w:rsid w:val="00BF6904"/>
    <w:rsid w:val="00BF7104"/>
    <w:rsid w:val="00C009D5"/>
    <w:rsid w:val="00C014E8"/>
    <w:rsid w:val="00C0313F"/>
    <w:rsid w:val="00C03534"/>
    <w:rsid w:val="00C04DCC"/>
    <w:rsid w:val="00C04E45"/>
    <w:rsid w:val="00C05E75"/>
    <w:rsid w:val="00C0690E"/>
    <w:rsid w:val="00C06ACD"/>
    <w:rsid w:val="00C07FF4"/>
    <w:rsid w:val="00C10939"/>
    <w:rsid w:val="00C109A5"/>
    <w:rsid w:val="00C10A10"/>
    <w:rsid w:val="00C10F8F"/>
    <w:rsid w:val="00C11EC9"/>
    <w:rsid w:val="00C12F53"/>
    <w:rsid w:val="00C12FC1"/>
    <w:rsid w:val="00C14A8F"/>
    <w:rsid w:val="00C168F2"/>
    <w:rsid w:val="00C171DF"/>
    <w:rsid w:val="00C172A9"/>
    <w:rsid w:val="00C17842"/>
    <w:rsid w:val="00C20BB0"/>
    <w:rsid w:val="00C213F4"/>
    <w:rsid w:val="00C2162F"/>
    <w:rsid w:val="00C230A2"/>
    <w:rsid w:val="00C2372D"/>
    <w:rsid w:val="00C24058"/>
    <w:rsid w:val="00C24285"/>
    <w:rsid w:val="00C24A43"/>
    <w:rsid w:val="00C24A89"/>
    <w:rsid w:val="00C25138"/>
    <w:rsid w:val="00C25916"/>
    <w:rsid w:val="00C26CA4"/>
    <w:rsid w:val="00C2767D"/>
    <w:rsid w:val="00C27821"/>
    <w:rsid w:val="00C30108"/>
    <w:rsid w:val="00C31218"/>
    <w:rsid w:val="00C327FC"/>
    <w:rsid w:val="00C32D78"/>
    <w:rsid w:val="00C3352F"/>
    <w:rsid w:val="00C336CB"/>
    <w:rsid w:val="00C352B5"/>
    <w:rsid w:val="00C352D2"/>
    <w:rsid w:val="00C37D93"/>
    <w:rsid w:val="00C422AC"/>
    <w:rsid w:val="00C43085"/>
    <w:rsid w:val="00C43DAE"/>
    <w:rsid w:val="00C45B18"/>
    <w:rsid w:val="00C45F34"/>
    <w:rsid w:val="00C47018"/>
    <w:rsid w:val="00C470D7"/>
    <w:rsid w:val="00C47957"/>
    <w:rsid w:val="00C5074A"/>
    <w:rsid w:val="00C51CD4"/>
    <w:rsid w:val="00C51CF2"/>
    <w:rsid w:val="00C52144"/>
    <w:rsid w:val="00C545E5"/>
    <w:rsid w:val="00C546C2"/>
    <w:rsid w:val="00C54CC5"/>
    <w:rsid w:val="00C55CC2"/>
    <w:rsid w:val="00C55FE9"/>
    <w:rsid w:val="00C56E21"/>
    <w:rsid w:val="00C56ED2"/>
    <w:rsid w:val="00C57140"/>
    <w:rsid w:val="00C60ADC"/>
    <w:rsid w:val="00C61B5C"/>
    <w:rsid w:val="00C631A1"/>
    <w:rsid w:val="00C6335A"/>
    <w:rsid w:val="00C63BD9"/>
    <w:rsid w:val="00C63CF5"/>
    <w:rsid w:val="00C654A9"/>
    <w:rsid w:val="00C65BFE"/>
    <w:rsid w:val="00C660F6"/>
    <w:rsid w:val="00C6718E"/>
    <w:rsid w:val="00C70054"/>
    <w:rsid w:val="00C7035D"/>
    <w:rsid w:val="00C704FD"/>
    <w:rsid w:val="00C71B9F"/>
    <w:rsid w:val="00C71EDF"/>
    <w:rsid w:val="00C72A6D"/>
    <w:rsid w:val="00C73E1C"/>
    <w:rsid w:val="00C759DD"/>
    <w:rsid w:val="00C76CB7"/>
    <w:rsid w:val="00C76F19"/>
    <w:rsid w:val="00C815FA"/>
    <w:rsid w:val="00C81697"/>
    <w:rsid w:val="00C8283B"/>
    <w:rsid w:val="00C82BDD"/>
    <w:rsid w:val="00C82C93"/>
    <w:rsid w:val="00C84586"/>
    <w:rsid w:val="00C84887"/>
    <w:rsid w:val="00C84BA5"/>
    <w:rsid w:val="00C8534A"/>
    <w:rsid w:val="00C8559C"/>
    <w:rsid w:val="00C85758"/>
    <w:rsid w:val="00C85AFF"/>
    <w:rsid w:val="00C867EB"/>
    <w:rsid w:val="00C86B47"/>
    <w:rsid w:val="00C87C2D"/>
    <w:rsid w:val="00C90292"/>
    <w:rsid w:val="00C904E9"/>
    <w:rsid w:val="00C91378"/>
    <w:rsid w:val="00C92958"/>
    <w:rsid w:val="00C936C4"/>
    <w:rsid w:val="00C936DA"/>
    <w:rsid w:val="00C937AC"/>
    <w:rsid w:val="00C93959"/>
    <w:rsid w:val="00C93C6D"/>
    <w:rsid w:val="00C93C9E"/>
    <w:rsid w:val="00C93F64"/>
    <w:rsid w:val="00C95426"/>
    <w:rsid w:val="00C967CC"/>
    <w:rsid w:val="00C97314"/>
    <w:rsid w:val="00C979C8"/>
    <w:rsid w:val="00CA0062"/>
    <w:rsid w:val="00CA034E"/>
    <w:rsid w:val="00CA0858"/>
    <w:rsid w:val="00CA161E"/>
    <w:rsid w:val="00CA1741"/>
    <w:rsid w:val="00CA37E1"/>
    <w:rsid w:val="00CA4C68"/>
    <w:rsid w:val="00CA66FF"/>
    <w:rsid w:val="00CA6EE7"/>
    <w:rsid w:val="00CA7D5C"/>
    <w:rsid w:val="00CB0109"/>
    <w:rsid w:val="00CB012C"/>
    <w:rsid w:val="00CB13AC"/>
    <w:rsid w:val="00CB22E0"/>
    <w:rsid w:val="00CB26E4"/>
    <w:rsid w:val="00CB35B2"/>
    <w:rsid w:val="00CB4E5E"/>
    <w:rsid w:val="00CB6227"/>
    <w:rsid w:val="00CB7B5C"/>
    <w:rsid w:val="00CC0864"/>
    <w:rsid w:val="00CC0CC7"/>
    <w:rsid w:val="00CC0E42"/>
    <w:rsid w:val="00CC0E5E"/>
    <w:rsid w:val="00CC18A6"/>
    <w:rsid w:val="00CC1E51"/>
    <w:rsid w:val="00CC5AFD"/>
    <w:rsid w:val="00CC670B"/>
    <w:rsid w:val="00CC769B"/>
    <w:rsid w:val="00CC787C"/>
    <w:rsid w:val="00CC79F4"/>
    <w:rsid w:val="00CC7DD8"/>
    <w:rsid w:val="00CD0F00"/>
    <w:rsid w:val="00CD22A1"/>
    <w:rsid w:val="00CD3021"/>
    <w:rsid w:val="00CD3069"/>
    <w:rsid w:val="00CD49DB"/>
    <w:rsid w:val="00CD6E35"/>
    <w:rsid w:val="00CD7DDD"/>
    <w:rsid w:val="00CD7EDD"/>
    <w:rsid w:val="00CE0CD6"/>
    <w:rsid w:val="00CE17FC"/>
    <w:rsid w:val="00CE26E8"/>
    <w:rsid w:val="00CE354A"/>
    <w:rsid w:val="00CE3915"/>
    <w:rsid w:val="00CE3C40"/>
    <w:rsid w:val="00CE6F17"/>
    <w:rsid w:val="00CE6F8A"/>
    <w:rsid w:val="00CE6FB7"/>
    <w:rsid w:val="00CE6FDD"/>
    <w:rsid w:val="00CE7372"/>
    <w:rsid w:val="00CE75BB"/>
    <w:rsid w:val="00CE7BC4"/>
    <w:rsid w:val="00CE7E54"/>
    <w:rsid w:val="00CF0AB6"/>
    <w:rsid w:val="00CF1054"/>
    <w:rsid w:val="00CF2DFE"/>
    <w:rsid w:val="00CF2FCD"/>
    <w:rsid w:val="00CF475D"/>
    <w:rsid w:val="00CF491D"/>
    <w:rsid w:val="00CF4E1A"/>
    <w:rsid w:val="00CF4F8B"/>
    <w:rsid w:val="00CF6A07"/>
    <w:rsid w:val="00D007F9"/>
    <w:rsid w:val="00D02E3F"/>
    <w:rsid w:val="00D031E5"/>
    <w:rsid w:val="00D03AEF"/>
    <w:rsid w:val="00D03D64"/>
    <w:rsid w:val="00D03F48"/>
    <w:rsid w:val="00D05031"/>
    <w:rsid w:val="00D062C7"/>
    <w:rsid w:val="00D10F50"/>
    <w:rsid w:val="00D11208"/>
    <w:rsid w:val="00D12414"/>
    <w:rsid w:val="00D13860"/>
    <w:rsid w:val="00D14767"/>
    <w:rsid w:val="00D1701F"/>
    <w:rsid w:val="00D20AA3"/>
    <w:rsid w:val="00D20E85"/>
    <w:rsid w:val="00D2226B"/>
    <w:rsid w:val="00D223E8"/>
    <w:rsid w:val="00D22D84"/>
    <w:rsid w:val="00D23E41"/>
    <w:rsid w:val="00D246A5"/>
    <w:rsid w:val="00D25575"/>
    <w:rsid w:val="00D255C2"/>
    <w:rsid w:val="00D26F99"/>
    <w:rsid w:val="00D27895"/>
    <w:rsid w:val="00D303F0"/>
    <w:rsid w:val="00D30558"/>
    <w:rsid w:val="00D30A3A"/>
    <w:rsid w:val="00D31241"/>
    <w:rsid w:val="00D31CBC"/>
    <w:rsid w:val="00D322B1"/>
    <w:rsid w:val="00D329AF"/>
    <w:rsid w:val="00D32DE4"/>
    <w:rsid w:val="00D3357E"/>
    <w:rsid w:val="00D35498"/>
    <w:rsid w:val="00D36073"/>
    <w:rsid w:val="00D36902"/>
    <w:rsid w:val="00D36E81"/>
    <w:rsid w:val="00D376A3"/>
    <w:rsid w:val="00D4043D"/>
    <w:rsid w:val="00D406E2"/>
    <w:rsid w:val="00D40956"/>
    <w:rsid w:val="00D42D1F"/>
    <w:rsid w:val="00D42F5B"/>
    <w:rsid w:val="00D435F4"/>
    <w:rsid w:val="00D4418D"/>
    <w:rsid w:val="00D44A69"/>
    <w:rsid w:val="00D44BFF"/>
    <w:rsid w:val="00D45426"/>
    <w:rsid w:val="00D47656"/>
    <w:rsid w:val="00D4792B"/>
    <w:rsid w:val="00D47D3D"/>
    <w:rsid w:val="00D50364"/>
    <w:rsid w:val="00D5041D"/>
    <w:rsid w:val="00D5083A"/>
    <w:rsid w:val="00D508B4"/>
    <w:rsid w:val="00D51504"/>
    <w:rsid w:val="00D5279C"/>
    <w:rsid w:val="00D535A1"/>
    <w:rsid w:val="00D539F5"/>
    <w:rsid w:val="00D53F4C"/>
    <w:rsid w:val="00D54723"/>
    <w:rsid w:val="00D55F8D"/>
    <w:rsid w:val="00D57F51"/>
    <w:rsid w:val="00D60444"/>
    <w:rsid w:val="00D60532"/>
    <w:rsid w:val="00D63175"/>
    <w:rsid w:val="00D635B9"/>
    <w:rsid w:val="00D6488E"/>
    <w:rsid w:val="00D651C8"/>
    <w:rsid w:val="00D65AD2"/>
    <w:rsid w:val="00D667E4"/>
    <w:rsid w:val="00D675F8"/>
    <w:rsid w:val="00D67D6E"/>
    <w:rsid w:val="00D70BF4"/>
    <w:rsid w:val="00D71934"/>
    <w:rsid w:val="00D71A47"/>
    <w:rsid w:val="00D71C2D"/>
    <w:rsid w:val="00D734E9"/>
    <w:rsid w:val="00D7358D"/>
    <w:rsid w:val="00D73FE4"/>
    <w:rsid w:val="00D740AF"/>
    <w:rsid w:val="00D7458E"/>
    <w:rsid w:val="00D76E4C"/>
    <w:rsid w:val="00D773FC"/>
    <w:rsid w:val="00D8063B"/>
    <w:rsid w:val="00D80829"/>
    <w:rsid w:val="00D80932"/>
    <w:rsid w:val="00D80C4F"/>
    <w:rsid w:val="00D82C33"/>
    <w:rsid w:val="00D83387"/>
    <w:rsid w:val="00D83603"/>
    <w:rsid w:val="00D8360E"/>
    <w:rsid w:val="00D83A13"/>
    <w:rsid w:val="00D83AD6"/>
    <w:rsid w:val="00D84291"/>
    <w:rsid w:val="00D84373"/>
    <w:rsid w:val="00D84383"/>
    <w:rsid w:val="00D852C3"/>
    <w:rsid w:val="00D85C9C"/>
    <w:rsid w:val="00D863DC"/>
    <w:rsid w:val="00D86B12"/>
    <w:rsid w:val="00D87532"/>
    <w:rsid w:val="00D876C5"/>
    <w:rsid w:val="00D8785F"/>
    <w:rsid w:val="00D91A9D"/>
    <w:rsid w:val="00D91D9B"/>
    <w:rsid w:val="00D93663"/>
    <w:rsid w:val="00D93877"/>
    <w:rsid w:val="00D94263"/>
    <w:rsid w:val="00D94352"/>
    <w:rsid w:val="00D94515"/>
    <w:rsid w:val="00D95156"/>
    <w:rsid w:val="00D96283"/>
    <w:rsid w:val="00D96325"/>
    <w:rsid w:val="00D96828"/>
    <w:rsid w:val="00DA0B84"/>
    <w:rsid w:val="00DA13BE"/>
    <w:rsid w:val="00DA1B35"/>
    <w:rsid w:val="00DA2CC0"/>
    <w:rsid w:val="00DA376E"/>
    <w:rsid w:val="00DA3E4D"/>
    <w:rsid w:val="00DA4783"/>
    <w:rsid w:val="00DA4A29"/>
    <w:rsid w:val="00DA627A"/>
    <w:rsid w:val="00DA6321"/>
    <w:rsid w:val="00DA6549"/>
    <w:rsid w:val="00DA692C"/>
    <w:rsid w:val="00DA6C54"/>
    <w:rsid w:val="00DA6DD2"/>
    <w:rsid w:val="00DA7744"/>
    <w:rsid w:val="00DA79D4"/>
    <w:rsid w:val="00DB342D"/>
    <w:rsid w:val="00DB4A8C"/>
    <w:rsid w:val="00DB5BB9"/>
    <w:rsid w:val="00DB6130"/>
    <w:rsid w:val="00DB659F"/>
    <w:rsid w:val="00DB685F"/>
    <w:rsid w:val="00DB764B"/>
    <w:rsid w:val="00DC05C1"/>
    <w:rsid w:val="00DC06BE"/>
    <w:rsid w:val="00DC1355"/>
    <w:rsid w:val="00DC2A22"/>
    <w:rsid w:val="00DC2F13"/>
    <w:rsid w:val="00DC4062"/>
    <w:rsid w:val="00DC45FB"/>
    <w:rsid w:val="00DC4EE7"/>
    <w:rsid w:val="00DC53C0"/>
    <w:rsid w:val="00DC5709"/>
    <w:rsid w:val="00DC7462"/>
    <w:rsid w:val="00DC7544"/>
    <w:rsid w:val="00DC7687"/>
    <w:rsid w:val="00DD009D"/>
    <w:rsid w:val="00DD06F4"/>
    <w:rsid w:val="00DD31B8"/>
    <w:rsid w:val="00DD457D"/>
    <w:rsid w:val="00DD5623"/>
    <w:rsid w:val="00DD6B44"/>
    <w:rsid w:val="00DD784E"/>
    <w:rsid w:val="00DD7AC6"/>
    <w:rsid w:val="00DE0F3D"/>
    <w:rsid w:val="00DE1485"/>
    <w:rsid w:val="00DE17AF"/>
    <w:rsid w:val="00DE1A43"/>
    <w:rsid w:val="00DE1E9F"/>
    <w:rsid w:val="00DE1EBC"/>
    <w:rsid w:val="00DE3359"/>
    <w:rsid w:val="00DE37C1"/>
    <w:rsid w:val="00DE405F"/>
    <w:rsid w:val="00DE45A9"/>
    <w:rsid w:val="00DE5283"/>
    <w:rsid w:val="00DE64DC"/>
    <w:rsid w:val="00DE7289"/>
    <w:rsid w:val="00DE7B8F"/>
    <w:rsid w:val="00DF0355"/>
    <w:rsid w:val="00DF0815"/>
    <w:rsid w:val="00DF0B85"/>
    <w:rsid w:val="00DF10D8"/>
    <w:rsid w:val="00DF26B5"/>
    <w:rsid w:val="00DF2D2C"/>
    <w:rsid w:val="00DF389C"/>
    <w:rsid w:val="00DF3A50"/>
    <w:rsid w:val="00DF45A9"/>
    <w:rsid w:val="00DF4DB7"/>
    <w:rsid w:val="00DF55EE"/>
    <w:rsid w:val="00DF5BE1"/>
    <w:rsid w:val="00DF6147"/>
    <w:rsid w:val="00DF7045"/>
    <w:rsid w:val="00E00AEE"/>
    <w:rsid w:val="00E04B6A"/>
    <w:rsid w:val="00E065E4"/>
    <w:rsid w:val="00E06DA5"/>
    <w:rsid w:val="00E079EB"/>
    <w:rsid w:val="00E1185F"/>
    <w:rsid w:val="00E11DB7"/>
    <w:rsid w:val="00E120C7"/>
    <w:rsid w:val="00E1268A"/>
    <w:rsid w:val="00E12B9F"/>
    <w:rsid w:val="00E12C20"/>
    <w:rsid w:val="00E152AC"/>
    <w:rsid w:val="00E155AF"/>
    <w:rsid w:val="00E15FCF"/>
    <w:rsid w:val="00E174D9"/>
    <w:rsid w:val="00E20580"/>
    <w:rsid w:val="00E213C0"/>
    <w:rsid w:val="00E21CF0"/>
    <w:rsid w:val="00E21ED8"/>
    <w:rsid w:val="00E22735"/>
    <w:rsid w:val="00E23832"/>
    <w:rsid w:val="00E24725"/>
    <w:rsid w:val="00E249AA"/>
    <w:rsid w:val="00E25027"/>
    <w:rsid w:val="00E25686"/>
    <w:rsid w:val="00E267CA"/>
    <w:rsid w:val="00E2787D"/>
    <w:rsid w:val="00E27B99"/>
    <w:rsid w:val="00E30556"/>
    <w:rsid w:val="00E30FD9"/>
    <w:rsid w:val="00E311C3"/>
    <w:rsid w:val="00E32CC8"/>
    <w:rsid w:val="00E3549B"/>
    <w:rsid w:val="00E35DBC"/>
    <w:rsid w:val="00E35E11"/>
    <w:rsid w:val="00E36004"/>
    <w:rsid w:val="00E369E5"/>
    <w:rsid w:val="00E369F6"/>
    <w:rsid w:val="00E36B39"/>
    <w:rsid w:val="00E36FB7"/>
    <w:rsid w:val="00E3774D"/>
    <w:rsid w:val="00E37803"/>
    <w:rsid w:val="00E37C66"/>
    <w:rsid w:val="00E37C94"/>
    <w:rsid w:val="00E40DA6"/>
    <w:rsid w:val="00E41F1F"/>
    <w:rsid w:val="00E436D3"/>
    <w:rsid w:val="00E438C8"/>
    <w:rsid w:val="00E46280"/>
    <w:rsid w:val="00E464A2"/>
    <w:rsid w:val="00E466AA"/>
    <w:rsid w:val="00E46D86"/>
    <w:rsid w:val="00E47C06"/>
    <w:rsid w:val="00E51ADF"/>
    <w:rsid w:val="00E52A55"/>
    <w:rsid w:val="00E5304D"/>
    <w:rsid w:val="00E53157"/>
    <w:rsid w:val="00E53577"/>
    <w:rsid w:val="00E53DFF"/>
    <w:rsid w:val="00E53E70"/>
    <w:rsid w:val="00E55393"/>
    <w:rsid w:val="00E5551E"/>
    <w:rsid w:val="00E55ED7"/>
    <w:rsid w:val="00E5652F"/>
    <w:rsid w:val="00E56ECE"/>
    <w:rsid w:val="00E57036"/>
    <w:rsid w:val="00E5720F"/>
    <w:rsid w:val="00E61603"/>
    <w:rsid w:val="00E63160"/>
    <w:rsid w:val="00E6498A"/>
    <w:rsid w:val="00E65145"/>
    <w:rsid w:val="00E65F05"/>
    <w:rsid w:val="00E663AD"/>
    <w:rsid w:val="00E66436"/>
    <w:rsid w:val="00E66933"/>
    <w:rsid w:val="00E66D7D"/>
    <w:rsid w:val="00E6731C"/>
    <w:rsid w:val="00E674B0"/>
    <w:rsid w:val="00E67917"/>
    <w:rsid w:val="00E70A1E"/>
    <w:rsid w:val="00E70E8C"/>
    <w:rsid w:val="00E72977"/>
    <w:rsid w:val="00E7414C"/>
    <w:rsid w:val="00E74F3E"/>
    <w:rsid w:val="00E75C8C"/>
    <w:rsid w:val="00E760CF"/>
    <w:rsid w:val="00E766DA"/>
    <w:rsid w:val="00E76E78"/>
    <w:rsid w:val="00E76FBD"/>
    <w:rsid w:val="00E77DF0"/>
    <w:rsid w:val="00E80268"/>
    <w:rsid w:val="00E802E5"/>
    <w:rsid w:val="00E813B5"/>
    <w:rsid w:val="00E8211F"/>
    <w:rsid w:val="00E835D5"/>
    <w:rsid w:val="00E83EE3"/>
    <w:rsid w:val="00E85A0D"/>
    <w:rsid w:val="00E86F8E"/>
    <w:rsid w:val="00E87240"/>
    <w:rsid w:val="00E87299"/>
    <w:rsid w:val="00E877A9"/>
    <w:rsid w:val="00E87AB8"/>
    <w:rsid w:val="00E908F0"/>
    <w:rsid w:val="00E939E2"/>
    <w:rsid w:val="00E93FA9"/>
    <w:rsid w:val="00E94E52"/>
    <w:rsid w:val="00E95FC6"/>
    <w:rsid w:val="00EA1A39"/>
    <w:rsid w:val="00EA2CEE"/>
    <w:rsid w:val="00EA320A"/>
    <w:rsid w:val="00EA3F45"/>
    <w:rsid w:val="00EA4566"/>
    <w:rsid w:val="00EA644B"/>
    <w:rsid w:val="00EA6C99"/>
    <w:rsid w:val="00EA73DD"/>
    <w:rsid w:val="00EA7AED"/>
    <w:rsid w:val="00EA7DDD"/>
    <w:rsid w:val="00EB30A4"/>
    <w:rsid w:val="00EB3B9E"/>
    <w:rsid w:val="00EB3E81"/>
    <w:rsid w:val="00EB41C3"/>
    <w:rsid w:val="00EB4B0D"/>
    <w:rsid w:val="00EB4B80"/>
    <w:rsid w:val="00EB5208"/>
    <w:rsid w:val="00EB5416"/>
    <w:rsid w:val="00EB5492"/>
    <w:rsid w:val="00EB5AF0"/>
    <w:rsid w:val="00EB5C7E"/>
    <w:rsid w:val="00EB5F0E"/>
    <w:rsid w:val="00EB6088"/>
    <w:rsid w:val="00EB7AFF"/>
    <w:rsid w:val="00EB7C45"/>
    <w:rsid w:val="00EC04EA"/>
    <w:rsid w:val="00EC1312"/>
    <w:rsid w:val="00EC13C8"/>
    <w:rsid w:val="00EC1B86"/>
    <w:rsid w:val="00EC21E9"/>
    <w:rsid w:val="00EC3199"/>
    <w:rsid w:val="00EC3587"/>
    <w:rsid w:val="00EC4100"/>
    <w:rsid w:val="00EC48E8"/>
    <w:rsid w:val="00EC599B"/>
    <w:rsid w:val="00EC65D8"/>
    <w:rsid w:val="00EC6624"/>
    <w:rsid w:val="00EC6CE9"/>
    <w:rsid w:val="00EC719F"/>
    <w:rsid w:val="00ED008C"/>
    <w:rsid w:val="00ED019B"/>
    <w:rsid w:val="00ED0FB0"/>
    <w:rsid w:val="00ED1F9C"/>
    <w:rsid w:val="00ED273F"/>
    <w:rsid w:val="00ED2C72"/>
    <w:rsid w:val="00ED3016"/>
    <w:rsid w:val="00ED31AD"/>
    <w:rsid w:val="00ED3219"/>
    <w:rsid w:val="00ED36A1"/>
    <w:rsid w:val="00ED4C41"/>
    <w:rsid w:val="00ED5194"/>
    <w:rsid w:val="00ED5263"/>
    <w:rsid w:val="00ED550D"/>
    <w:rsid w:val="00ED5944"/>
    <w:rsid w:val="00ED67BC"/>
    <w:rsid w:val="00ED7EC0"/>
    <w:rsid w:val="00EE016D"/>
    <w:rsid w:val="00EE16BE"/>
    <w:rsid w:val="00EE192F"/>
    <w:rsid w:val="00EE1D9A"/>
    <w:rsid w:val="00EE23D3"/>
    <w:rsid w:val="00EE2E7E"/>
    <w:rsid w:val="00EE3B2E"/>
    <w:rsid w:val="00EE407F"/>
    <w:rsid w:val="00EE4A0A"/>
    <w:rsid w:val="00EE50C6"/>
    <w:rsid w:val="00EE57B8"/>
    <w:rsid w:val="00EF0805"/>
    <w:rsid w:val="00EF102B"/>
    <w:rsid w:val="00EF108C"/>
    <w:rsid w:val="00EF20A6"/>
    <w:rsid w:val="00EF5047"/>
    <w:rsid w:val="00EF6426"/>
    <w:rsid w:val="00EF6F64"/>
    <w:rsid w:val="00F0097A"/>
    <w:rsid w:val="00F00E62"/>
    <w:rsid w:val="00F02046"/>
    <w:rsid w:val="00F023DD"/>
    <w:rsid w:val="00F033DC"/>
    <w:rsid w:val="00F03FA5"/>
    <w:rsid w:val="00F0421E"/>
    <w:rsid w:val="00F043EC"/>
    <w:rsid w:val="00F0447B"/>
    <w:rsid w:val="00F06C16"/>
    <w:rsid w:val="00F07836"/>
    <w:rsid w:val="00F1047D"/>
    <w:rsid w:val="00F1072B"/>
    <w:rsid w:val="00F10A19"/>
    <w:rsid w:val="00F114BF"/>
    <w:rsid w:val="00F13F01"/>
    <w:rsid w:val="00F14326"/>
    <w:rsid w:val="00F14BFB"/>
    <w:rsid w:val="00F14CAC"/>
    <w:rsid w:val="00F1506D"/>
    <w:rsid w:val="00F15545"/>
    <w:rsid w:val="00F17B20"/>
    <w:rsid w:val="00F200FE"/>
    <w:rsid w:val="00F20EAC"/>
    <w:rsid w:val="00F22577"/>
    <w:rsid w:val="00F24966"/>
    <w:rsid w:val="00F24B84"/>
    <w:rsid w:val="00F264DB"/>
    <w:rsid w:val="00F26584"/>
    <w:rsid w:val="00F267B7"/>
    <w:rsid w:val="00F30A9B"/>
    <w:rsid w:val="00F3128F"/>
    <w:rsid w:val="00F3339A"/>
    <w:rsid w:val="00F3371A"/>
    <w:rsid w:val="00F33AE5"/>
    <w:rsid w:val="00F34636"/>
    <w:rsid w:val="00F34ECE"/>
    <w:rsid w:val="00F366D5"/>
    <w:rsid w:val="00F3688A"/>
    <w:rsid w:val="00F36EDB"/>
    <w:rsid w:val="00F41686"/>
    <w:rsid w:val="00F43C1F"/>
    <w:rsid w:val="00F4555C"/>
    <w:rsid w:val="00F46900"/>
    <w:rsid w:val="00F46CA2"/>
    <w:rsid w:val="00F47A39"/>
    <w:rsid w:val="00F47C5B"/>
    <w:rsid w:val="00F50E5F"/>
    <w:rsid w:val="00F52A47"/>
    <w:rsid w:val="00F52AEE"/>
    <w:rsid w:val="00F52E9E"/>
    <w:rsid w:val="00F54395"/>
    <w:rsid w:val="00F55141"/>
    <w:rsid w:val="00F5626E"/>
    <w:rsid w:val="00F56882"/>
    <w:rsid w:val="00F56A28"/>
    <w:rsid w:val="00F575AF"/>
    <w:rsid w:val="00F57F73"/>
    <w:rsid w:val="00F6036C"/>
    <w:rsid w:val="00F61292"/>
    <w:rsid w:val="00F61BA3"/>
    <w:rsid w:val="00F61FDE"/>
    <w:rsid w:val="00F624BE"/>
    <w:rsid w:val="00F65D10"/>
    <w:rsid w:val="00F65F2D"/>
    <w:rsid w:val="00F67698"/>
    <w:rsid w:val="00F676A3"/>
    <w:rsid w:val="00F70835"/>
    <w:rsid w:val="00F70CFD"/>
    <w:rsid w:val="00F70F4D"/>
    <w:rsid w:val="00F72F41"/>
    <w:rsid w:val="00F73D28"/>
    <w:rsid w:val="00F74F35"/>
    <w:rsid w:val="00F7599E"/>
    <w:rsid w:val="00F763E8"/>
    <w:rsid w:val="00F76643"/>
    <w:rsid w:val="00F80CB5"/>
    <w:rsid w:val="00F810AD"/>
    <w:rsid w:val="00F812F9"/>
    <w:rsid w:val="00F813D4"/>
    <w:rsid w:val="00F816A4"/>
    <w:rsid w:val="00F82185"/>
    <w:rsid w:val="00F83839"/>
    <w:rsid w:val="00F84561"/>
    <w:rsid w:val="00F845C1"/>
    <w:rsid w:val="00F846A1"/>
    <w:rsid w:val="00F8503A"/>
    <w:rsid w:val="00F85052"/>
    <w:rsid w:val="00F85AD6"/>
    <w:rsid w:val="00F874E0"/>
    <w:rsid w:val="00F87543"/>
    <w:rsid w:val="00F90029"/>
    <w:rsid w:val="00F908F2"/>
    <w:rsid w:val="00F91174"/>
    <w:rsid w:val="00F9146D"/>
    <w:rsid w:val="00F918C6"/>
    <w:rsid w:val="00F91A47"/>
    <w:rsid w:val="00F91CCD"/>
    <w:rsid w:val="00F92101"/>
    <w:rsid w:val="00F939D3"/>
    <w:rsid w:val="00F93C6E"/>
    <w:rsid w:val="00F94583"/>
    <w:rsid w:val="00F9504B"/>
    <w:rsid w:val="00F9551D"/>
    <w:rsid w:val="00F96072"/>
    <w:rsid w:val="00F9659B"/>
    <w:rsid w:val="00F97492"/>
    <w:rsid w:val="00F979B3"/>
    <w:rsid w:val="00FA06AD"/>
    <w:rsid w:val="00FA1EC2"/>
    <w:rsid w:val="00FA207E"/>
    <w:rsid w:val="00FA2968"/>
    <w:rsid w:val="00FA2AE1"/>
    <w:rsid w:val="00FA3D30"/>
    <w:rsid w:val="00FA5193"/>
    <w:rsid w:val="00FA5B7D"/>
    <w:rsid w:val="00FA5C73"/>
    <w:rsid w:val="00FA7B28"/>
    <w:rsid w:val="00FB2416"/>
    <w:rsid w:val="00FB2774"/>
    <w:rsid w:val="00FB2945"/>
    <w:rsid w:val="00FB319E"/>
    <w:rsid w:val="00FB41B7"/>
    <w:rsid w:val="00FB43EF"/>
    <w:rsid w:val="00FB5537"/>
    <w:rsid w:val="00FB65C2"/>
    <w:rsid w:val="00FB760A"/>
    <w:rsid w:val="00FC14B0"/>
    <w:rsid w:val="00FC3049"/>
    <w:rsid w:val="00FC408C"/>
    <w:rsid w:val="00FC46F9"/>
    <w:rsid w:val="00FC5323"/>
    <w:rsid w:val="00FC55D7"/>
    <w:rsid w:val="00FC7151"/>
    <w:rsid w:val="00FC72C2"/>
    <w:rsid w:val="00FC7703"/>
    <w:rsid w:val="00FD10A2"/>
    <w:rsid w:val="00FD2783"/>
    <w:rsid w:val="00FD4334"/>
    <w:rsid w:val="00FD4578"/>
    <w:rsid w:val="00FD67CF"/>
    <w:rsid w:val="00FD75B2"/>
    <w:rsid w:val="00FD7811"/>
    <w:rsid w:val="00FD7F18"/>
    <w:rsid w:val="00FE0360"/>
    <w:rsid w:val="00FE1495"/>
    <w:rsid w:val="00FE356B"/>
    <w:rsid w:val="00FE3E73"/>
    <w:rsid w:val="00FE3F4F"/>
    <w:rsid w:val="00FE440E"/>
    <w:rsid w:val="00FE4BB6"/>
    <w:rsid w:val="00FE54F0"/>
    <w:rsid w:val="00FE55B9"/>
    <w:rsid w:val="00FE77CF"/>
    <w:rsid w:val="00FE7DD8"/>
    <w:rsid w:val="00FF0386"/>
    <w:rsid w:val="00FF0537"/>
    <w:rsid w:val="00FF0D67"/>
    <w:rsid w:val="00FF16F3"/>
    <w:rsid w:val="00FF1E52"/>
    <w:rsid w:val="00FF3629"/>
    <w:rsid w:val="00FF4A7F"/>
    <w:rsid w:val="00FF4DD3"/>
    <w:rsid w:val="00FF5670"/>
    <w:rsid w:val="00FF597D"/>
    <w:rsid w:val="00FF608E"/>
    <w:rsid w:val="00FF73CD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BC1CA-E99B-4301-9D72-4EDDCDD7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 w:val="x-none" w:eastAsia="x-none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206E2A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4">
    <w:name w:val="Стиль1"/>
    <w:rsid w:val="00206E2A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15">
    <w:name w:val="1"/>
    <w:basedOn w:val="a"/>
    <w:rsid w:val="00206E2A"/>
    <w:pPr>
      <w:spacing w:after="160" w:line="240" w:lineRule="exact"/>
    </w:pPr>
    <w:rPr>
      <w:rFonts w:eastAsia="Calibri"/>
      <w:lang w:eastAsia="zh-CN"/>
    </w:rPr>
  </w:style>
  <w:style w:type="paragraph" w:customStyle="1" w:styleId="af8">
    <w:name w:val="Текст таблицы"/>
    <w:basedOn w:val="a"/>
    <w:rsid w:val="006B7EC6"/>
    <w:pPr>
      <w:suppressAutoHyphens/>
      <w:spacing w:before="60" w:after="60"/>
      <w:jc w:val="both"/>
    </w:pPr>
    <w:rPr>
      <w:rFonts w:ascii="Arial" w:hAnsi="Arial"/>
      <w:lang w:eastAsia="ar-SA"/>
    </w:rPr>
  </w:style>
  <w:style w:type="paragraph" w:styleId="af9">
    <w:name w:val="Plain Text"/>
    <w:basedOn w:val="a"/>
    <w:rsid w:val="009039B1"/>
    <w:rPr>
      <w:rFonts w:ascii="Courier New" w:hAnsi="Courier New"/>
      <w:color w:val="000000"/>
    </w:rPr>
  </w:style>
  <w:style w:type="paragraph" w:styleId="afa">
    <w:name w:val="Subtitle"/>
    <w:basedOn w:val="a"/>
    <w:qFormat/>
    <w:locked/>
    <w:rsid w:val="006B7375"/>
    <w:pPr>
      <w:jc w:val="center"/>
    </w:pPr>
    <w:rPr>
      <w:color w:val="000000"/>
      <w:sz w:val="28"/>
    </w:rPr>
  </w:style>
  <w:style w:type="paragraph" w:customStyle="1" w:styleId="afb">
    <w:name w:val=" Знак"/>
    <w:basedOn w:val="a"/>
    <w:rsid w:val="00E76E7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%2009\AppData\Local\Users\GAVRIL~1\AppData\Local\Temp\21548918-95588299-9558878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89DCA3FC2D6988ED9433825F770ED642978AD3BBEF569E87F0001FF86C7547z0C9N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1589DCA3FC2D6988ED9433825F770ED642978AD3BBEF569E87F0001FF86C7547z0C9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6F26AC-CC81-4F96-A615-5F3604F9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6060</Words>
  <Characters>34543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40522</CharactersWithSpaces>
  <SharedDoc>false</SharedDoc>
  <HLinks>
    <vt:vector size="18" baseType="variant">
      <vt:variant>
        <vt:i4>3276905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consultantplus://offline/ref=1589DCA3FC2D6988ED9433825F770ED642978AD3BBEF569E87F0001FF86C7547z0C9N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consultantplus://offline/ref=1589DCA3FC2D6988ED9433825F770ED642978AD3BBEF569E87F0001FF86C7547z0C9N</vt:lpwstr>
      </vt:variant>
      <vt:variant>
        <vt:lpwstr/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../Users/GAVRIL~1/AppData/Local/Temp/21548918-95588299-95588788.doc</vt:lpwstr>
      </vt:variant>
      <vt:variant>
        <vt:lpwstr>Par867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Arx</dc:creator>
  <cp:keywords/>
  <cp:lastModifiedBy>User 08</cp:lastModifiedBy>
  <cp:revision>2</cp:revision>
  <cp:lastPrinted>2018-07-17T12:03:00Z</cp:lastPrinted>
  <dcterms:created xsi:type="dcterms:W3CDTF">2018-07-17T12:03:00Z</dcterms:created>
  <dcterms:modified xsi:type="dcterms:W3CDTF">2018-07-17T12:03:00Z</dcterms:modified>
</cp:coreProperties>
</file>