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8F" w:rsidRDefault="00F46D8F" w:rsidP="00F46D8F">
      <w:pPr>
        <w:pStyle w:val="a3"/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fillcolor="window">
            <v:imagedata r:id="rId7" o:title=""/>
          </v:shape>
        </w:pict>
      </w:r>
    </w:p>
    <w:p w:rsidR="00F46D8F" w:rsidRDefault="00F46D8F" w:rsidP="00F46D8F">
      <w:pPr>
        <w:pStyle w:val="a3"/>
        <w:ind w:right="-604"/>
        <w:jc w:val="center"/>
      </w:pPr>
    </w:p>
    <w:p w:rsidR="00F46D8F" w:rsidRDefault="00F46D8F" w:rsidP="00F46D8F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F46D8F" w:rsidRDefault="00F46D8F" w:rsidP="00F46D8F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F46D8F" w:rsidRDefault="00470C55" w:rsidP="00F46D8F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46D8F" w:rsidRPr="003C111D" w:rsidRDefault="00F46D8F" w:rsidP="00F46D8F">
      <w:pPr>
        <w:rPr>
          <w:sz w:val="28"/>
          <w:szCs w:val="28"/>
        </w:rPr>
      </w:pPr>
    </w:p>
    <w:p w:rsidR="00F46D8F" w:rsidRDefault="00965497" w:rsidP="00F46D8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30411">
        <w:rPr>
          <w:sz w:val="28"/>
          <w:szCs w:val="28"/>
        </w:rPr>
        <w:t>.</w:t>
      </w:r>
      <w:r w:rsidR="005C0736">
        <w:rPr>
          <w:sz w:val="28"/>
          <w:szCs w:val="28"/>
        </w:rPr>
        <w:t>06</w:t>
      </w:r>
      <w:r w:rsidR="00930411">
        <w:rPr>
          <w:sz w:val="28"/>
          <w:szCs w:val="28"/>
        </w:rPr>
        <w:t>.</w:t>
      </w:r>
      <w:r w:rsidR="00F46D8F">
        <w:rPr>
          <w:sz w:val="28"/>
          <w:szCs w:val="28"/>
        </w:rPr>
        <w:t>201</w:t>
      </w:r>
      <w:r w:rsidR="00F36F64">
        <w:rPr>
          <w:sz w:val="28"/>
          <w:szCs w:val="28"/>
        </w:rPr>
        <w:t>8</w:t>
      </w:r>
      <w:r w:rsidR="00F46D8F" w:rsidRPr="00F52569">
        <w:rPr>
          <w:sz w:val="28"/>
          <w:szCs w:val="28"/>
        </w:rPr>
        <w:t xml:space="preserve">      </w:t>
      </w:r>
      <w:r w:rsidR="00F46D8F" w:rsidRPr="00F52569">
        <w:rPr>
          <w:sz w:val="28"/>
          <w:szCs w:val="28"/>
        </w:rPr>
        <w:tab/>
        <w:t xml:space="preserve">                        </w:t>
      </w:r>
      <w:r w:rsidR="00930411">
        <w:rPr>
          <w:sz w:val="28"/>
          <w:szCs w:val="28"/>
        </w:rPr>
        <w:t xml:space="preserve"> </w:t>
      </w:r>
      <w:r w:rsidR="00F46D8F">
        <w:rPr>
          <w:sz w:val="28"/>
          <w:szCs w:val="28"/>
        </w:rPr>
        <w:t xml:space="preserve">       </w:t>
      </w:r>
      <w:r w:rsidR="00F46D8F" w:rsidRPr="00F52569">
        <w:rPr>
          <w:sz w:val="28"/>
          <w:szCs w:val="28"/>
        </w:rPr>
        <w:t xml:space="preserve">  </w:t>
      </w:r>
      <w:r w:rsidR="006333E4">
        <w:rPr>
          <w:sz w:val="28"/>
          <w:szCs w:val="28"/>
        </w:rPr>
        <w:t xml:space="preserve">     </w:t>
      </w:r>
      <w:r w:rsidR="00F46D8F" w:rsidRPr="00F52569">
        <w:rPr>
          <w:sz w:val="28"/>
          <w:szCs w:val="28"/>
        </w:rPr>
        <w:t xml:space="preserve">№ </w:t>
      </w:r>
      <w:r>
        <w:rPr>
          <w:sz w:val="28"/>
          <w:szCs w:val="28"/>
        </w:rPr>
        <w:t>312</w:t>
      </w:r>
      <w:r w:rsidR="00F36F64">
        <w:rPr>
          <w:sz w:val="28"/>
          <w:szCs w:val="28"/>
        </w:rPr>
        <w:t xml:space="preserve"> </w:t>
      </w:r>
      <w:r w:rsidR="00F46D8F" w:rsidRPr="00F52569">
        <w:rPr>
          <w:sz w:val="28"/>
          <w:szCs w:val="28"/>
        </w:rPr>
        <w:t xml:space="preserve">                              </w:t>
      </w:r>
      <w:r w:rsidR="00930411">
        <w:rPr>
          <w:sz w:val="28"/>
          <w:szCs w:val="28"/>
        </w:rPr>
        <w:t xml:space="preserve">     </w:t>
      </w:r>
      <w:r w:rsidR="00F46D8F" w:rsidRPr="00F52569">
        <w:rPr>
          <w:sz w:val="28"/>
          <w:szCs w:val="28"/>
        </w:rPr>
        <w:t>г. Цимлянск</w:t>
      </w:r>
    </w:p>
    <w:p w:rsidR="00F46D8F" w:rsidRDefault="00F46D8F" w:rsidP="00F46D8F">
      <w:pPr>
        <w:jc w:val="both"/>
        <w:rPr>
          <w:sz w:val="28"/>
          <w:szCs w:val="28"/>
        </w:rPr>
      </w:pPr>
    </w:p>
    <w:p w:rsidR="00E510B2" w:rsidRDefault="00E510B2" w:rsidP="00E510B2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r w:rsidRPr="00EC7D31"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  <w:lang w:val="ru-RU"/>
        </w:rPr>
        <w:t>внесении изменений в постановление</w:t>
      </w:r>
    </w:p>
    <w:p w:rsidR="00E510B2" w:rsidRDefault="00E510B2" w:rsidP="00E510B2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Администрации Цимлянского района </w:t>
      </w:r>
    </w:p>
    <w:p w:rsidR="00E510B2" w:rsidRDefault="00E510B2" w:rsidP="00E510B2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sz w:val="28"/>
          <w:szCs w:val="28"/>
          <w:lang w:val="ru-RU"/>
        </w:rPr>
        <w:t>от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25.01.2013 №</w:t>
      </w:r>
      <w:r w:rsidR="008E3772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53 «О порядке предоставления</w:t>
      </w:r>
      <w:r w:rsidRPr="00EC7D31">
        <w:rPr>
          <w:rFonts w:eastAsia="Times New Roman"/>
          <w:sz w:val="28"/>
          <w:szCs w:val="28"/>
        </w:rPr>
        <w:t xml:space="preserve"> </w:t>
      </w:r>
    </w:p>
    <w:p w:rsidR="00E510B2" w:rsidRPr="00EC7D31" w:rsidRDefault="00E510B2" w:rsidP="00E510B2">
      <w:pPr>
        <w:pStyle w:val="a7"/>
        <w:spacing w:line="100" w:lineRule="atLeast"/>
        <w:ind w:firstLine="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val="ru-RU"/>
        </w:rPr>
        <w:t>субсидии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Администрацией Цимлянского района</w:t>
      </w:r>
    </w:p>
    <w:p w:rsidR="005C0736" w:rsidRPr="00AB6A73" w:rsidRDefault="00E510B2" w:rsidP="00E510B2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sz w:val="28"/>
          <w:szCs w:val="28"/>
          <w:lang w:val="ru-RU"/>
        </w:rPr>
        <w:t>на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обеспечение несения службы казачьей дружиной»</w:t>
      </w:r>
    </w:p>
    <w:p w:rsidR="005C0736" w:rsidRDefault="005C0736" w:rsidP="005C0736">
      <w:pPr>
        <w:pStyle w:val="a7"/>
        <w:spacing w:line="100" w:lineRule="atLeast"/>
        <w:rPr>
          <w:rFonts w:eastAsia="Times New Roman" w:cs="Arial"/>
          <w:sz w:val="28"/>
          <w:szCs w:val="28"/>
          <w:lang w:val="ru-RU"/>
        </w:rPr>
      </w:pPr>
    </w:p>
    <w:p w:rsidR="005C0736" w:rsidRDefault="005C0736" w:rsidP="006333E4">
      <w:pPr>
        <w:pStyle w:val="a7"/>
        <w:spacing w:line="100" w:lineRule="atLeast"/>
        <w:ind w:firstLine="709"/>
        <w:rPr>
          <w:rFonts w:eastAsia="Times New Roman" w:cs="Arial"/>
          <w:sz w:val="28"/>
          <w:szCs w:val="28"/>
          <w:lang w:val="ru-RU"/>
        </w:rPr>
      </w:pPr>
      <w:r w:rsidRPr="00EC7D31">
        <w:rPr>
          <w:rFonts w:eastAsia="Times New Roman" w:cs="Arial"/>
          <w:sz w:val="28"/>
          <w:szCs w:val="28"/>
        </w:rPr>
        <w:t>В соответствии с</w:t>
      </w:r>
      <w:r>
        <w:rPr>
          <w:rFonts w:eastAsia="Times New Roman" w:cs="Arial"/>
          <w:sz w:val="28"/>
          <w:szCs w:val="28"/>
          <w:lang w:val="ru-RU"/>
        </w:rPr>
        <w:t xml:space="preserve"> постановлением Правительства Российской Федерации от 07.05.2017 № 541 «Об общих требованиях к нормативным правовым актам, муниципальным правовым актам</w:t>
      </w:r>
      <w:r w:rsidRPr="00EC7D31">
        <w:rPr>
          <w:rFonts w:eastAsia="Times New Roman" w:cs="Arial"/>
          <w:sz w:val="28"/>
          <w:szCs w:val="28"/>
        </w:rPr>
        <w:t>,</w:t>
      </w:r>
      <w:r>
        <w:rPr>
          <w:rFonts w:eastAsia="Times New Roman" w:cs="Arial"/>
          <w:sz w:val="28"/>
          <w:szCs w:val="28"/>
          <w:lang w:val="ru-RU"/>
        </w:rPr>
        <w:t xml:space="preserve">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522476">
        <w:rPr>
          <w:rFonts w:eastAsia="Times New Roman" w:cs="Arial"/>
          <w:sz w:val="28"/>
          <w:szCs w:val="28"/>
          <w:lang w:val="ru-RU"/>
        </w:rPr>
        <w:t>,</w:t>
      </w:r>
    </w:p>
    <w:p w:rsidR="00E510B2" w:rsidRPr="00EC7D31" w:rsidRDefault="00E510B2" w:rsidP="005C0736">
      <w:pPr>
        <w:pStyle w:val="a7"/>
        <w:spacing w:line="100" w:lineRule="atLeast"/>
        <w:rPr>
          <w:rFonts w:eastAsia="Times New Roman" w:cs="Arial"/>
          <w:sz w:val="28"/>
          <w:szCs w:val="28"/>
        </w:rPr>
      </w:pPr>
    </w:p>
    <w:p w:rsidR="005C0736" w:rsidRDefault="005C0736" w:rsidP="005C0736">
      <w:pPr>
        <w:pStyle w:val="a7"/>
        <w:spacing w:line="100" w:lineRule="atLeast"/>
        <w:jc w:val="center"/>
        <w:rPr>
          <w:rFonts w:cs="Tahoma"/>
          <w:sz w:val="32"/>
          <w:szCs w:val="32"/>
          <w:lang w:val="ru-RU"/>
        </w:rPr>
      </w:pPr>
      <w:r w:rsidRPr="00AB6A73">
        <w:rPr>
          <w:rFonts w:cs="Tahoma"/>
          <w:sz w:val="28"/>
          <w:szCs w:val="28"/>
          <w:lang w:val="ru-RU"/>
        </w:rPr>
        <w:t>ПОСТАНОВЛЯЮ</w:t>
      </w:r>
      <w:r w:rsidRPr="00EC7D31">
        <w:rPr>
          <w:rFonts w:cs="Tahoma"/>
          <w:sz w:val="32"/>
          <w:szCs w:val="32"/>
          <w:lang/>
        </w:rPr>
        <w:t>:</w:t>
      </w:r>
    </w:p>
    <w:p w:rsidR="005C0736" w:rsidRPr="00247E9A" w:rsidRDefault="005C0736" w:rsidP="005C0736">
      <w:pPr>
        <w:pStyle w:val="a7"/>
        <w:spacing w:line="100" w:lineRule="atLeast"/>
        <w:jc w:val="center"/>
        <w:rPr>
          <w:rFonts w:cs="Tahoma"/>
          <w:sz w:val="32"/>
          <w:szCs w:val="32"/>
          <w:lang w:val="ru-RU"/>
        </w:rPr>
      </w:pPr>
    </w:p>
    <w:p w:rsidR="00E510B2" w:rsidRPr="00C429F3" w:rsidRDefault="00E510B2" w:rsidP="006333E4">
      <w:pPr>
        <w:pStyle w:val="a7"/>
        <w:spacing w:line="100" w:lineRule="atLeast"/>
        <w:ind w:firstLine="709"/>
        <w:rPr>
          <w:rFonts w:eastAsia="Times New Roman"/>
          <w:sz w:val="28"/>
          <w:szCs w:val="28"/>
          <w:lang w:val="ru-RU"/>
        </w:rPr>
      </w:pPr>
      <w:r w:rsidRPr="00C429F3">
        <w:rPr>
          <w:rFonts w:cs="Tahoma"/>
          <w:sz w:val="28"/>
          <w:szCs w:val="28"/>
          <w:lang/>
        </w:rPr>
        <w:t xml:space="preserve">1. Внести в постановление Администрации Цимлянского района от </w:t>
      </w:r>
      <w:r w:rsidRPr="00C429F3">
        <w:rPr>
          <w:sz w:val="28"/>
          <w:szCs w:val="28"/>
        </w:rPr>
        <w:t>25.01.2013 №</w:t>
      </w:r>
      <w:r>
        <w:rPr>
          <w:sz w:val="28"/>
          <w:szCs w:val="28"/>
          <w:lang w:val="ru-RU"/>
        </w:rPr>
        <w:t xml:space="preserve"> </w:t>
      </w:r>
      <w:r w:rsidRPr="00C429F3">
        <w:rPr>
          <w:sz w:val="28"/>
          <w:szCs w:val="28"/>
        </w:rPr>
        <w:t>53 «О порядке предоставления субсидии Администрацией Цимлянского района на обеспечение несения службы казачьей дружиной»</w:t>
      </w:r>
      <w:r w:rsidRPr="00C429F3">
        <w:rPr>
          <w:rFonts w:cs="Tahoma"/>
          <w:sz w:val="28"/>
          <w:szCs w:val="28"/>
          <w:lang/>
        </w:rPr>
        <w:t xml:space="preserve"> </w:t>
      </w:r>
      <w:r w:rsidR="00A8749E">
        <w:rPr>
          <w:rFonts w:cs="Tahoma"/>
          <w:sz w:val="28"/>
          <w:szCs w:val="28"/>
          <w:lang w:val="ru-RU"/>
        </w:rPr>
        <w:t>изменения</w:t>
      </w:r>
      <w:r w:rsidR="00522476">
        <w:rPr>
          <w:rFonts w:cs="Tahoma"/>
          <w:sz w:val="28"/>
          <w:szCs w:val="28"/>
          <w:lang w:val="ru-RU"/>
        </w:rPr>
        <w:t>,</w:t>
      </w:r>
      <w:r w:rsidR="00A8749E">
        <w:rPr>
          <w:rFonts w:cs="Tahoma"/>
          <w:sz w:val="28"/>
          <w:szCs w:val="28"/>
          <w:lang w:val="ru-RU"/>
        </w:rPr>
        <w:t xml:space="preserve"> </w:t>
      </w:r>
      <w:r w:rsidRPr="00C429F3">
        <w:rPr>
          <w:rFonts w:cs="Tahoma"/>
          <w:sz w:val="28"/>
          <w:szCs w:val="28"/>
          <w:lang/>
        </w:rPr>
        <w:t>согласно приложению.</w:t>
      </w:r>
    </w:p>
    <w:p w:rsidR="00E510B2" w:rsidRDefault="00E510B2" w:rsidP="006333E4">
      <w:pPr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  <w:lang/>
        </w:rPr>
        <w:t>2</w:t>
      </w:r>
      <w:r w:rsidRPr="00EC7D31">
        <w:rPr>
          <w:rFonts w:cs="Tahoma"/>
          <w:sz w:val="28"/>
          <w:szCs w:val="28"/>
          <w:lang/>
        </w:rPr>
        <w:t xml:space="preserve">. </w:t>
      </w:r>
      <w:r w:rsidRPr="00EC7D31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постановления возложить на заместителя Главы </w:t>
      </w:r>
      <w:r w:rsidRPr="007461A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Цимлянского </w:t>
      </w:r>
      <w:r w:rsidRPr="007461A3">
        <w:rPr>
          <w:sz w:val="28"/>
          <w:szCs w:val="28"/>
        </w:rPr>
        <w:t xml:space="preserve">района по сельскому хозяйству, гражданской обороне, предупреждению и ликвидации чрезвычайных ситуаций -  начальника отдела сельского хозяйства </w:t>
      </w:r>
      <w:proofErr w:type="spellStart"/>
      <w:r>
        <w:rPr>
          <w:sz w:val="28"/>
          <w:szCs w:val="28"/>
        </w:rPr>
        <w:t>Высочина</w:t>
      </w:r>
      <w:proofErr w:type="spellEnd"/>
      <w:r>
        <w:rPr>
          <w:sz w:val="28"/>
          <w:szCs w:val="28"/>
        </w:rPr>
        <w:t xml:space="preserve"> А</w:t>
      </w:r>
      <w:r w:rsidRPr="007461A3">
        <w:rPr>
          <w:sz w:val="28"/>
          <w:szCs w:val="28"/>
        </w:rPr>
        <w:t>.</w:t>
      </w:r>
      <w:r>
        <w:rPr>
          <w:sz w:val="28"/>
          <w:szCs w:val="28"/>
        </w:rPr>
        <w:t>И.</w:t>
      </w:r>
    </w:p>
    <w:p w:rsidR="005C0736" w:rsidRDefault="005C0736" w:rsidP="006333E4">
      <w:pPr>
        <w:ind w:right="97"/>
        <w:jc w:val="both"/>
        <w:rPr>
          <w:sz w:val="28"/>
          <w:szCs w:val="28"/>
        </w:rPr>
      </w:pPr>
    </w:p>
    <w:p w:rsidR="005C0736" w:rsidRDefault="005C0736" w:rsidP="006333E4">
      <w:pPr>
        <w:jc w:val="both"/>
        <w:rPr>
          <w:sz w:val="28"/>
          <w:szCs w:val="28"/>
        </w:rPr>
      </w:pPr>
    </w:p>
    <w:p w:rsidR="005C0736" w:rsidRPr="00EC7D31" w:rsidRDefault="005C0736" w:rsidP="006333E4">
      <w:pPr>
        <w:jc w:val="both"/>
        <w:rPr>
          <w:sz w:val="28"/>
        </w:rPr>
      </w:pPr>
    </w:p>
    <w:p w:rsidR="005C0736" w:rsidRDefault="005C0736" w:rsidP="005C0736">
      <w:pPr>
        <w:rPr>
          <w:sz w:val="28"/>
          <w:szCs w:val="28"/>
        </w:rPr>
      </w:pPr>
      <w:r w:rsidRPr="00EC7D3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5C0736" w:rsidRPr="00EC7D31" w:rsidRDefault="005C0736" w:rsidP="00522476">
      <w:pPr>
        <w:jc w:val="both"/>
        <w:rPr>
          <w:sz w:val="28"/>
          <w:szCs w:val="28"/>
        </w:rPr>
      </w:pPr>
      <w:r w:rsidRPr="00EC7D31">
        <w:rPr>
          <w:sz w:val="28"/>
          <w:szCs w:val="28"/>
        </w:rPr>
        <w:t>Цимлянского района</w:t>
      </w:r>
      <w:r w:rsidRPr="00EC7D31">
        <w:rPr>
          <w:sz w:val="28"/>
          <w:szCs w:val="28"/>
        </w:rPr>
        <w:tab/>
      </w:r>
      <w:r w:rsidRPr="00EC7D31">
        <w:rPr>
          <w:sz w:val="28"/>
          <w:szCs w:val="28"/>
        </w:rPr>
        <w:tab/>
        <w:t xml:space="preserve">         </w:t>
      </w:r>
      <w:r w:rsidRPr="00EC7D31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</w:t>
      </w:r>
      <w:r w:rsidRPr="00EC7D31">
        <w:rPr>
          <w:sz w:val="28"/>
          <w:szCs w:val="28"/>
        </w:rPr>
        <w:t xml:space="preserve">     </w:t>
      </w:r>
      <w:r w:rsidRPr="00EC7D31">
        <w:rPr>
          <w:sz w:val="28"/>
          <w:szCs w:val="28"/>
        </w:rPr>
        <w:tab/>
      </w:r>
      <w:r w:rsidR="00522476">
        <w:rPr>
          <w:sz w:val="28"/>
          <w:szCs w:val="28"/>
        </w:rPr>
        <w:t xml:space="preserve">  </w:t>
      </w:r>
      <w:r w:rsidR="006333E4">
        <w:rPr>
          <w:sz w:val="28"/>
          <w:szCs w:val="28"/>
        </w:rPr>
        <w:t xml:space="preserve">    </w:t>
      </w:r>
      <w:r>
        <w:rPr>
          <w:sz w:val="28"/>
          <w:szCs w:val="28"/>
        </w:rPr>
        <w:t>В.В. Светличный</w:t>
      </w: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6333E4" w:rsidRDefault="006333E4" w:rsidP="005C0736">
      <w:pPr>
        <w:jc w:val="both"/>
        <w:rPr>
          <w:sz w:val="20"/>
        </w:rPr>
      </w:pPr>
    </w:p>
    <w:p w:rsidR="005C0736" w:rsidRPr="00EC7D31" w:rsidRDefault="005C0736" w:rsidP="005C0736">
      <w:pPr>
        <w:jc w:val="both"/>
        <w:rPr>
          <w:sz w:val="20"/>
        </w:rPr>
      </w:pPr>
      <w:r w:rsidRPr="00EC7D31">
        <w:rPr>
          <w:sz w:val="20"/>
        </w:rPr>
        <w:t>Постановление вносит</w:t>
      </w:r>
      <w:bookmarkStart w:id="0" w:name="_GoBack"/>
      <w:bookmarkEnd w:id="0"/>
    </w:p>
    <w:p w:rsidR="005C0736" w:rsidRPr="00D02A69" w:rsidRDefault="005C0736" w:rsidP="005C0736">
      <w:pPr>
        <w:jc w:val="both"/>
        <w:rPr>
          <w:rFonts w:cs="Tahoma"/>
          <w:sz w:val="20"/>
          <w:szCs w:val="20"/>
          <w:lang/>
        </w:rPr>
      </w:pPr>
      <w:proofErr w:type="gramStart"/>
      <w:r w:rsidRPr="00D02A69">
        <w:rPr>
          <w:sz w:val="20"/>
          <w:szCs w:val="20"/>
        </w:rPr>
        <w:t>финансовый</w:t>
      </w:r>
      <w:proofErr w:type="gramEnd"/>
      <w:r w:rsidRPr="00D02A69">
        <w:rPr>
          <w:sz w:val="20"/>
          <w:szCs w:val="20"/>
        </w:rPr>
        <w:t xml:space="preserve"> отдел </w:t>
      </w:r>
    </w:p>
    <w:p w:rsidR="005C0736" w:rsidRPr="00EC7D31" w:rsidRDefault="005C0736" w:rsidP="006333E4">
      <w:pPr>
        <w:pStyle w:val="a7"/>
        <w:spacing w:line="100" w:lineRule="atLeast"/>
        <w:ind w:left="5672" w:right="-2" w:firstLine="709"/>
        <w:jc w:val="right"/>
        <w:rPr>
          <w:rFonts w:eastAsia="MS Mincho" w:cs="Courier New"/>
          <w:sz w:val="28"/>
          <w:szCs w:val="28"/>
          <w:lang/>
        </w:rPr>
      </w:pPr>
      <w:r>
        <w:rPr>
          <w:rFonts w:cs="Tahoma"/>
          <w:sz w:val="28"/>
          <w:szCs w:val="28"/>
          <w:lang w:val="ru-RU"/>
        </w:rPr>
        <w:lastRenderedPageBreak/>
        <w:t xml:space="preserve">    </w:t>
      </w:r>
      <w:r>
        <w:rPr>
          <w:rFonts w:eastAsia="MS Mincho" w:cs="Courier New"/>
          <w:sz w:val="28"/>
          <w:szCs w:val="28"/>
          <w:lang/>
        </w:rPr>
        <w:t xml:space="preserve">Приложение </w:t>
      </w:r>
      <w:r w:rsidRPr="00EC7D31">
        <w:rPr>
          <w:rFonts w:eastAsia="MS Mincho" w:cs="Courier New"/>
          <w:sz w:val="28"/>
          <w:szCs w:val="28"/>
          <w:lang/>
        </w:rPr>
        <w:t xml:space="preserve">     </w:t>
      </w:r>
    </w:p>
    <w:p w:rsidR="005C0736" w:rsidRPr="00EC7D31" w:rsidRDefault="005C0736" w:rsidP="006333E4">
      <w:pPr>
        <w:pStyle w:val="a7"/>
        <w:spacing w:line="100" w:lineRule="atLeast"/>
        <w:ind w:right="-2"/>
        <w:jc w:val="right"/>
        <w:rPr>
          <w:rFonts w:eastAsia="MS Mincho" w:cs="Courier New"/>
          <w:sz w:val="28"/>
          <w:szCs w:val="28"/>
          <w:lang/>
        </w:rPr>
      </w:pPr>
      <w:r w:rsidRPr="00EC7D31">
        <w:rPr>
          <w:rFonts w:eastAsia="MS Mincho" w:cs="Courier New"/>
          <w:sz w:val="28"/>
          <w:szCs w:val="28"/>
          <w:lang/>
        </w:rPr>
        <w:t xml:space="preserve">  </w:t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>
        <w:rPr>
          <w:rFonts w:eastAsia="MS Mincho" w:cs="Courier New"/>
          <w:sz w:val="28"/>
          <w:szCs w:val="28"/>
          <w:lang w:val="ru-RU"/>
        </w:rPr>
        <w:t xml:space="preserve">  </w:t>
      </w:r>
      <w:r w:rsidRPr="00EC7D31">
        <w:rPr>
          <w:rFonts w:eastAsia="MS Mincho" w:cs="Courier New"/>
          <w:sz w:val="28"/>
          <w:szCs w:val="28"/>
          <w:lang/>
        </w:rPr>
        <w:t xml:space="preserve">к постановлению Администрации </w:t>
      </w:r>
    </w:p>
    <w:p w:rsidR="005C0736" w:rsidRPr="00EC7D31" w:rsidRDefault="005C0736" w:rsidP="006333E4">
      <w:pPr>
        <w:pStyle w:val="a7"/>
        <w:spacing w:line="100" w:lineRule="atLeast"/>
        <w:ind w:left="6381" w:right="-2" w:firstLine="0"/>
        <w:jc w:val="right"/>
        <w:rPr>
          <w:rFonts w:eastAsia="MS Mincho" w:cs="Courier New"/>
          <w:sz w:val="28"/>
          <w:szCs w:val="28"/>
          <w:lang/>
        </w:rPr>
      </w:pPr>
      <w:r>
        <w:rPr>
          <w:rFonts w:eastAsia="MS Mincho" w:cs="Courier New"/>
          <w:sz w:val="28"/>
          <w:szCs w:val="28"/>
          <w:lang w:val="ru-RU"/>
        </w:rPr>
        <w:t xml:space="preserve">    </w:t>
      </w:r>
      <w:r w:rsidRPr="00EC7D31">
        <w:rPr>
          <w:rFonts w:eastAsia="MS Mincho" w:cs="Courier New"/>
          <w:sz w:val="28"/>
          <w:szCs w:val="28"/>
          <w:lang/>
        </w:rPr>
        <w:t xml:space="preserve">Цимлянского района                                                      </w:t>
      </w:r>
    </w:p>
    <w:p w:rsidR="005C0736" w:rsidRPr="006333E4" w:rsidRDefault="005C0736" w:rsidP="006333E4">
      <w:pPr>
        <w:pStyle w:val="a7"/>
        <w:spacing w:line="100" w:lineRule="atLeast"/>
        <w:ind w:left="4963" w:right="-2" w:firstLine="709"/>
        <w:jc w:val="right"/>
        <w:rPr>
          <w:rFonts w:eastAsia="MS Mincho" w:cs="Courier New"/>
          <w:sz w:val="28"/>
          <w:szCs w:val="28"/>
          <w:lang w:val="ru-RU"/>
        </w:rPr>
      </w:pPr>
      <w:r>
        <w:rPr>
          <w:rFonts w:eastAsia="MS Mincho" w:cs="Courier New"/>
          <w:sz w:val="28"/>
          <w:szCs w:val="28"/>
          <w:lang w:val="ru-RU"/>
        </w:rPr>
        <w:t xml:space="preserve">               </w:t>
      </w:r>
      <w:proofErr w:type="gramStart"/>
      <w:r>
        <w:rPr>
          <w:rFonts w:eastAsia="MS Mincho" w:cs="Courier New"/>
          <w:sz w:val="28"/>
          <w:szCs w:val="28"/>
          <w:lang w:val="ru-RU"/>
        </w:rPr>
        <w:t>о</w:t>
      </w:r>
      <w:r w:rsidRPr="00EC7D31">
        <w:rPr>
          <w:rFonts w:eastAsia="MS Mincho" w:cs="Courier New"/>
          <w:sz w:val="28"/>
          <w:szCs w:val="28"/>
          <w:lang/>
        </w:rPr>
        <w:t>т</w:t>
      </w:r>
      <w:proofErr w:type="gramEnd"/>
      <w:r>
        <w:rPr>
          <w:rFonts w:eastAsia="MS Mincho" w:cs="Courier New"/>
          <w:sz w:val="28"/>
          <w:szCs w:val="28"/>
          <w:lang/>
        </w:rPr>
        <w:t xml:space="preserve"> </w:t>
      </w:r>
      <w:r w:rsidR="00965497">
        <w:rPr>
          <w:rFonts w:eastAsia="MS Mincho" w:cs="Courier New"/>
          <w:sz w:val="28"/>
          <w:szCs w:val="28"/>
          <w:lang w:val="ru-RU"/>
        </w:rPr>
        <w:t>09</w:t>
      </w:r>
      <w:r>
        <w:rPr>
          <w:rFonts w:eastAsia="MS Mincho" w:cs="Courier New"/>
          <w:sz w:val="28"/>
          <w:szCs w:val="28"/>
          <w:lang/>
        </w:rPr>
        <w:t>.</w:t>
      </w:r>
      <w:r w:rsidR="00522476">
        <w:rPr>
          <w:rFonts w:eastAsia="MS Mincho" w:cs="Courier New"/>
          <w:sz w:val="28"/>
          <w:szCs w:val="28"/>
          <w:lang w:val="ru-RU"/>
        </w:rPr>
        <w:t>06</w:t>
      </w:r>
      <w:r>
        <w:rPr>
          <w:rFonts w:eastAsia="MS Mincho" w:cs="Courier New"/>
          <w:sz w:val="28"/>
          <w:szCs w:val="28"/>
          <w:lang/>
        </w:rPr>
        <w:t>.201</w:t>
      </w:r>
      <w:r>
        <w:rPr>
          <w:rFonts w:eastAsia="MS Mincho" w:cs="Courier New"/>
          <w:sz w:val="28"/>
          <w:szCs w:val="28"/>
          <w:lang w:val="ru-RU"/>
        </w:rPr>
        <w:t>8</w:t>
      </w:r>
      <w:r w:rsidRPr="00EC7D31">
        <w:rPr>
          <w:rFonts w:eastAsia="MS Mincho" w:cs="Courier New"/>
          <w:sz w:val="28"/>
          <w:szCs w:val="28"/>
          <w:lang/>
        </w:rPr>
        <w:t xml:space="preserve"> № </w:t>
      </w:r>
      <w:r w:rsidR="00965497">
        <w:rPr>
          <w:rFonts w:eastAsia="MS Mincho" w:cs="Courier New"/>
          <w:sz w:val="28"/>
          <w:szCs w:val="28"/>
          <w:lang w:val="ru-RU"/>
        </w:rPr>
        <w:t>312</w:t>
      </w:r>
    </w:p>
    <w:p w:rsidR="005C0736" w:rsidRDefault="005C0736" w:rsidP="005C0736">
      <w:pPr>
        <w:pStyle w:val="a7"/>
        <w:spacing w:line="100" w:lineRule="atLeast"/>
        <w:ind w:left="4963" w:firstLine="709"/>
        <w:rPr>
          <w:rFonts w:eastAsia="MS Mincho" w:cs="Courier New"/>
          <w:sz w:val="28"/>
          <w:szCs w:val="28"/>
          <w:lang w:val="ru-RU"/>
        </w:rPr>
      </w:pPr>
    </w:p>
    <w:p w:rsidR="00F574E6" w:rsidRPr="00522476" w:rsidRDefault="00F574E6" w:rsidP="00522476">
      <w:pPr>
        <w:pStyle w:val="a7"/>
        <w:ind w:right="0" w:firstLine="0"/>
        <w:jc w:val="center"/>
        <w:rPr>
          <w:rFonts w:eastAsia="MS Mincho"/>
          <w:sz w:val="28"/>
          <w:szCs w:val="28"/>
          <w:lang w:val="ru-RU"/>
        </w:rPr>
      </w:pPr>
      <w:r w:rsidRPr="00522476">
        <w:rPr>
          <w:rFonts w:eastAsia="MS Mincho"/>
          <w:sz w:val="28"/>
          <w:szCs w:val="28"/>
          <w:lang w:val="ru-RU"/>
        </w:rPr>
        <w:t>Изменения,</w:t>
      </w:r>
    </w:p>
    <w:p w:rsidR="00F574E6" w:rsidRPr="00522476" w:rsidRDefault="00F574E6" w:rsidP="00522476">
      <w:pPr>
        <w:pStyle w:val="a7"/>
        <w:ind w:right="0" w:firstLine="0"/>
        <w:jc w:val="center"/>
        <w:rPr>
          <w:sz w:val="28"/>
          <w:szCs w:val="28"/>
          <w:lang w:val="ru-RU"/>
        </w:rPr>
      </w:pPr>
      <w:proofErr w:type="gramStart"/>
      <w:r w:rsidRPr="00522476">
        <w:rPr>
          <w:rFonts w:eastAsia="MS Mincho"/>
          <w:sz w:val="28"/>
          <w:szCs w:val="28"/>
          <w:lang w:val="ru-RU"/>
        </w:rPr>
        <w:t>вносимые</w:t>
      </w:r>
      <w:proofErr w:type="gramEnd"/>
      <w:r w:rsidRPr="00522476">
        <w:rPr>
          <w:sz w:val="28"/>
          <w:szCs w:val="28"/>
          <w:lang w:val="ru-RU"/>
        </w:rPr>
        <w:t xml:space="preserve"> в постановление</w:t>
      </w:r>
    </w:p>
    <w:p w:rsidR="00F574E6" w:rsidRPr="00522476" w:rsidRDefault="00F574E6" w:rsidP="00522476">
      <w:pPr>
        <w:pStyle w:val="a7"/>
        <w:ind w:right="0" w:firstLine="0"/>
        <w:jc w:val="center"/>
        <w:rPr>
          <w:rFonts w:eastAsia="Times New Roman"/>
          <w:sz w:val="28"/>
          <w:szCs w:val="28"/>
          <w:lang w:val="ru-RU"/>
        </w:rPr>
      </w:pPr>
      <w:r w:rsidRPr="00522476">
        <w:rPr>
          <w:sz w:val="28"/>
          <w:szCs w:val="28"/>
          <w:lang w:val="ru-RU"/>
        </w:rPr>
        <w:t xml:space="preserve">Администрации Цимлянского района от </w:t>
      </w:r>
      <w:r w:rsidRPr="00522476">
        <w:rPr>
          <w:rFonts w:eastAsia="Times New Roman"/>
          <w:sz w:val="28"/>
          <w:szCs w:val="28"/>
          <w:lang w:val="ru-RU"/>
        </w:rPr>
        <w:t xml:space="preserve">25.01.2013 №53 </w:t>
      </w:r>
      <w:r w:rsidRPr="00522476">
        <w:rPr>
          <w:sz w:val="28"/>
          <w:szCs w:val="28"/>
          <w:lang w:val="ru-RU"/>
        </w:rPr>
        <w:t>«</w:t>
      </w:r>
      <w:r w:rsidRPr="00522476">
        <w:rPr>
          <w:rFonts w:eastAsia="Times New Roman"/>
          <w:sz w:val="28"/>
          <w:szCs w:val="28"/>
          <w:lang w:val="ru-RU"/>
        </w:rPr>
        <w:t>О порядке предоставления</w:t>
      </w:r>
      <w:r w:rsidRPr="00522476">
        <w:rPr>
          <w:rFonts w:eastAsia="Times New Roman"/>
          <w:sz w:val="28"/>
          <w:szCs w:val="28"/>
        </w:rPr>
        <w:t xml:space="preserve"> </w:t>
      </w:r>
      <w:r w:rsidRPr="00522476">
        <w:rPr>
          <w:rFonts w:eastAsia="Times New Roman"/>
          <w:sz w:val="28"/>
          <w:szCs w:val="28"/>
          <w:lang w:val="ru-RU"/>
        </w:rPr>
        <w:t>субсидии Администрацией Цимлянского района</w:t>
      </w:r>
    </w:p>
    <w:p w:rsidR="00F574E6" w:rsidRPr="00522476" w:rsidRDefault="00F574E6" w:rsidP="00522476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на</w:t>
      </w:r>
      <w:proofErr w:type="gramEnd"/>
      <w:r w:rsidRPr="00522476">
        <w:rPr>
          <w:sz w:val="28"/>
          <w:szCs w:val="28"/>
        </w:rPr>
        <w:t xml:space="preserve"> обеспечение несения службы казачьей дружиной»</w:t>
      </w:r>
    </w:p>
    <w:p w:rsidR="005C0736" w:rsidRPr="00522476" w:rsidRDefault="005C0736" w:rsidP="00522476">
      <w:pPr>
        <w:pStyle w:val="a7"/>
        <w:ind w:right="0" w:firstLine="0"/>
        <w:jc w:val="center"/>
        <w:rPr>
          <w:rFonts w:eastAsia="Times New Roman"/>
          <w:sz w:val="28"/>
          <w:szCs w:val="28"/>
          <w:lang w:val="ru-RU"/>
        </w:rPr>
      </w:pPr>
    </w:p>
    <w:p w:rsidR="005C0736" w:rsidRPr="00522476" w:rsidRDefault="005C0736" w:rsidP="00522476">
      <w:pPr>
        <w:pStyle w:val="a7"/>
        <w:ind w:right="0"/>
        <w:rPr>
          <w:sz w:val="28"/>
          <w:szCs w:val="28"/>
          <w:lang w:val="ru-RU"/>
        </w:rPr>
      </w:pPr>
      <w:r w:rsidRPr="00522476">
        <w:rPr>
          <w:rFonts w:eastAsia="Times New Roman"/>
          <w:sz w:val="28"/>
          <w:szCs w:val="28"/>
          <w:lang w:val="ru-RU"/>
        </w:rPr>
        <w:t xml:space="preserve">1. </w:t>
      </w:r>
      <w:r w:rsidRPr="00522476">
        <w:rPr>
          <w:sz w:val="28"/>
          <w:szCs w:val="28"/>
          <w:lang/>
        </w:rPr>
        <w:t>П</w:t>
      </w:r>
      <w:r w:rsidRPr="00522476">
        <w:rPr>
          <w:sz w:val="28"/>
          <w:szCs w:val="28"/>
          <w:lang w:val="ru-RU"/>
        </w:rPr>
        <w:t>ри</w:t>
      </w:r>
      <w:proofErr w:type="spellStart"/>
      <w:r w:rsidRPr="00522476">
        <w:rPr>
          <w:sz w:val="28"/>
          <w:szCs w:val="28"/>
          <w:lang/>
        </w:rPr>
        <w:t>ложение</w:t>
      </w:r>
      <w:proofErr w:type="spellEnd"/>
      <w:r w:rsidR="00F574E6" w:rsidRPr="00522476">
        <w:rPr>
          <w:sz w:val="28"/>
          <w:szCs w:val="28"/>
          <w:lang w:val="ru-RU"/>
        </w:rPr>
        <w:t xml:space="preserve"> </w:t>
      </w:r>
      <w:r w:rsidRPr="00522476">
        <w:rPr>
          <w:sz w:val="28"/>
          <w:szCs w:val="28"/>
          <w:lang w:val="ru-RU"/>
        </w:rPr>
        <w:t>изложить в редакции:</w:t>
      </w:r>
    </w:p>
    <w:p w:rsidR="005C0736" w:rsidRPr="00522476" w:rsidRDefault="005C0736" w:rsidP="00522476">
      <w:pPr>
        <w:pStyle w:val="a7"/>
        <w:ind w:right="0" w:firstLine="0"/>
        <w:jc w:val="left"/>
        <w:rPr>
          <w:rFonts w:eastAsia="Times New Roman"/>
          <w:sz w:val="28"/>
          <w:szCs w:val="28"/>
          <w:lang w:val="ru-RU"/>
        </w:rPr>
      </w:pPr>
    </w:p>
    <w:p w:rsidR="005C0736" w:rsidRPr="00522476" w:rsidRDefault="00F574E6" w:rsidP="00522476">
      <w:pPr>
        <w:pStyle w:val="a7"/>
        <w:ind w:right="0" w:firstLine="0"/>
        <w:jc w:val="right"/>
        <w:rPr>
          <w:rFonts w:eastAsia="MS Mincho"/>
          <w:sz w:val="28"/>
          <w:szCs w:val="28"/>
          <w:lang/>
        </w:rPr>
      </w:pPr>
      <w:r w:rsidRPr="00522476">
        <w:rPr>
          <w:rFonts w:eastAsia="MS Mincho"/>
          <w:sz w:val="28"/>
          <w:szCs w:val="28"/>
          <w:lang w:val="ru-RU"/>
        </w:rPr>
        <w:t xml:space="preserve"> </w:t>
      </w:r>
      <w:r w:rsidR="005C0736" w:rsidRPr="00522476">
        <w:rPr>
          <w:rFonts w:eastAsia="MS Mincho"/>
          <w:sz w:val="28"/>
          <w:szCs w:val="28"/>
          <w:lang w:val="ru-RU"/>
        </w:rPr>
        <w:t>«</w:t>
      </w:r>
      <w:r w:rsidRPr="00522476">
        <w:rPr>
          <w:rFonts w:eastAsia="MS Mincho"/>
          <w:sz w:val="28"/>
          <w:szCs w:val="28"/>
          <w:lang/>
        </w:rPr>
        <w:t xml:space="preserve">Приложение </w:t>
      </w:r>
      <w:r w:rsidR="005C0736" w:rsidRPr="00522476">
        <w:rPr>
          <w:rFonts w:eastAsia="MS Mincho"/>
          <w:sz w:val="28"/>
          <w:szCs w:val="28"/>
          <w:lang/>
        </w:rPr>
        <w:t xml:space="preserve">    </w:t>
      </w:r>
    </w:p>
    <w:p w:rsidR="005C0736" w:rsidRPr="00522476" w:rsidRDefault="005C0736" w:rsidP="00522476">
      <w:pPr>
        <w:pStyle w:val="a7"/>
        <w:ind w:right="0"/>
        <w:jc w:val="right"/>
        <w:rPr>
          <w:rFonts w:eastAsia="MS Mincho"/>
          <w:sz w:val="28"/>
          <w:szCs w:val="28"/>
          <w:lang/>
        </w:rPr>
      </w:pPr>
      <w:r w:rsidRPr="00522476">
        <w:rPr>
          <w:rFonts w:eastAsia="MS Mincho"/>
          <w:sz w:val="28"/>
          <w:szCs w:val="28"/>
          <w:lang/>
        </w:rPr>
        <w:t xml:space="preserve">  </w:t>
      </w:r>
      <w:r w:rsidRPr="00522476">
        <w:rPr>
          <w:rFonts w:eastAsia="MS Mincho"/>
          <w:sz w:val="28"/>
          <w:szCs w:val="28"/>
          <w:lang/>
        </w:rPr>
        <w:tab/>
      </w:r>
      <w:r w:rsidRPr="00522476">
        <w:rPr>
          <w:rFonts w:eastAsia="MS Mincho"/>
          <w:sz w:val="28"/>
          <w:szCs w:val="28"/>
          <w:lang/>
        </w:rPr>
        <w:tab/>
      </w:r>
      <w:r w:rsidRPr="00522476">
        <w:rPr>
          <w:rFonts w:eastAsia="MS Mincho"/>
          <w:sz w:val="28"/>
          <w:szCs w:val="28"/>
          <w:lang/>
        </w:rPr>
        <w:tab/>
      </w:r>
      <w:r w:rsidRPr="00522476">
        <w:rPr>
          <w:rFonts w:eastAsia="MS Mincho"/>
          <w:sz w:val="28"/>
          <w:szCs w:val="28"/>
          <w:lang/>
        </w:rPr>
        <w:tab/>
      </w:r>
      <w:r w:rsidRPr="00522476">
        <w:rPr>
          <w:rFonts w:eastAsia="MS Mincho"/>
          <w:sz w:val="28"/>
          <w:szCs w:val="28"/>
          <w:lang/>
        </w:rPr>
        <w:tab/>
      </w:r>
      <w:r w:rsidRPr="00522476">
        <w:rPr>
          <w:rFonts w:eastAsia="MS Mincho"/>
          <w:sz w:val="28"/>
          <w:szCs w:val="28"/>
          <w:lang/>
        </w:rPr>
        <w:tab/>
      </w:r>
      <w:r w:rsidRPr="00522476">
        <w:rPr>
          <w:rFonts w:eastAsia="MS Mincho"/>
          <w:sz w:val="28"/>
          <w:szCs w:val="28"/>
          <w:lang/>
        </w:rPr>
        <w:tab/>
        <w:t xml:space="preserve">к постановлению Администрации </w:t>
      </w:r>
    </w:p>
    <w:p w:rsidR="005C0736" w:rsidRPr="00522476" w:rsidRDefault="005C0736" w:rsidP="00522476">
      <w:pPr>
        <w:pStyle w:val="a7"/>
        <w:ind w:right="0"/>
        <w:jc w:val="right"/>
        <w:rPr>
          <w:rFonts w:eastAsia="MS Mincho"/>
          <w:sz w:val="28"/>
          <w:szCs w:val="28"/>
          <w:lang/>
        </w:rPr>
      </w:pPr>
      <w:r w:rsidRPr="00522476">
        <w:rPr>
          <w:rFonts w:eastAsia="MS Mincho"/>
          <w:sz w:val="28"/>
          <w:szCs w:val="28"/>
          <w:lang w:val="ru-RU"/>
        </w:rPr>
        <w:t xml:space="preserve">                                                                           </w:t>
      </w:r>
      <w:r w:rsidRPr="00522476">
        <w:rPr>
          <w:rFonts w:eastAsia="MS Mincho"/>
          <w:sz w:val="28"/>
          <w:szCs w:val="28"/>
          <w:lang/>
        </w:rPr>
        <w:t xml:space="preserve">Цимлянского района                                                      </w:t>
      </w:r>
    </w:p>
    <w:p w:rsidR="005C0736" w:rsidRPr="00522476" w:rsidRDefault="006333E4" w:rsidP="00522476">
      <w:pPr>
        <w:pStyle w:val="a7"/>
        <w:ind w:right="0" w:firstLine="709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gramStart"/>
      <w:r w:rsidR="005C0736" w:rsidRPr="00522476">
        <w:rPr>
          <w:rFonts w:eastAsia="MS Mincho"/>
          <w:sz w:val="28"/>
          <w:szCs w:val="28"/>
          <w:lang w:val="ru-RU"/>
        </w:rPr>
        <w:t>о</w:t>
      </w:r>
      <w:r w:rsidR="005C0736" w:rsidRPr="00522476">
        <w:rPr>
          <w:rFonts w:eastAsia="MS Mincho"/>
          <w:sz w:val="28"/>
          <w:szCs w:val="28"/>
          <w:lang/>
        </w:rPr>
        <w:t>т</w:t>
      </w:r>
      <w:proofErr w:type="gramEnd"/>
      <w:r w:rsidR="00F574E6" w:rsidRPr="00522476">
        <w:rPr>
          <w:rFonts w:eastAsia="MS Mincho"/>
          <w:sz w:val="28"/>
          <w:szCs w:val="28"/>
          <w:lang/>
        </w:rPr>
        <w:t xml:space="preserve"> </w:t>
      </w:r>
      <w:r w:rsidR="00F574E6" w:rsidRPr="00522476">
        <w:rPr>
          <w:rFonts w:eastAsia="MS Mincho"/>
          <w:sz w:val="28"/>
          <w:szCs w:val="28"/>
          <w:lang w:val="ru-RU"/>
        </w:rPr>
        <w:t>25</w:t>
      </w:r>
      <w:r w:rsidR="00F574E6" w:rsidRPr="00522476">
        <w:rPr>
          <w:rFonts w:eastAsia="MS Mincho"/>
          <w:sz w:val="28"/>
          <w:szCs w:val="28"/>
          <w:lang/>
        </w:rPr>
        <w:t>.</w:t>
      </w:r>
      <w:r w:rsidR="00F574E6" w:rsidRPr="00522476">
        <w:rPr>
          <w:rFonts w:eastAsia="MS Mincho"/>
          <w:sz w:val="28"/>
          <w:szCs w:val="28"/>
          <w:lang w:val="ru-RU"/>
        </w:rPr>
        <w:t>01</w:t>
      </w:r>
      <w:r w:rsidR="00F574E6" w:rsidRPr="00522476">
        <w:rPr>
          <w:rFonts w:eastAsia="MS Mincho"/>
          <w:sz w:val="28"/>
          <w:szCs w:val="28"/>
          <w:lang/>
        </w:rPr>
        <w:t>.201</w:t>
      </w:r>
      <w:r w:rsidR="00F574E6" w:rsidRPr="00522476">
        <w:rPr>
          <w:rFonts w:eastAsia="MS Mincho"/>
          <w:sz w:val="28"/>
          <w:szCs w:val="28"/>
          <w:lang w:val="ru-RU"/>
        </w:rPr>
        <w:t>3</w:t>
      </w:r>
      <w:r w:rsidR="005C0736" w:rsidRPr="00522476">
        <w:rPr>
          <w:rFonts w:eastAsia="MS Mincho"/>
          <w:sz w:val="28"/>
          <w:szCs w:val="28"/>
          <w:lang/>
        </w:rPr>
        <w:t xml:space="preserve"> № </w:t>
      </w:r>
      <w:r w:rsidR="00F574E6" w:rsidRPr="00522476">
        <w:rPr>
          <w:rFonts w:eastAsia="MS Mincho"/>
          <w:sz w:val="28"/>
          <w:szCs w:val="28"/>
          <w:lang/>
        </w:rPr>
        <w:t>5</w:t>
      </w:r>
      <w:r w:rsidR="00F574E6" w:rsidRPr="00522476">
        <w:rPr>
          <w:rFonts w:eastAsia="MS Mincho"/>
          <w:sz w:val="28"/>
          <w:szCs w:val="28"/>
          <w:lang w:val="ru-RU"/>
        </w:rPr>
        <w:t>3</w:t>
      </w:r>
    </w:p>
    <w:p w:rsidR="005C0736" w:rsidRPr="00522476" w:rsidRDefault="005C0736" w:rsidP="00522476">
      <w:pPr>
        <w:pStyle w:val="a7"/>
        <w:ind w:right="0" w:firstLine="0"/>
        <w:jc w:val="center"/>
        <w:rPr>
          <w:rFonts w:eastAsia="Times New Roman"/>
          <w:sz w:val="28"/>
          <w:szCs w:val="28"/>
          <w:lang w:val="ru-RU"/>
        </w:rPr>
      </w:pPr>
    </w:p>
    <w:p w:rsidR="005C0736" w:rsidRPr="00522476" w:rsidRDefault="005C0736" w:rsidP="00522476">
      <w:pPr>
        <w:pStyle w:val="a7"/>
        <w:ind w:right="0"/>
        <w:jc w:val="right"/>
        <w:rPr>
          <w:sz w:val="28"/>
          <w:szCs w:val="28"/>
          <w:lang/>
        </w:rPr>
      </w:pPr>
    </w:p>
    <w:p w:rsidR="00F574E6" w:rsidRPr="00522476" w:rsidRDefault="005C0736" w:rsidP="00522476">
      <w:pPr>
        <w:pStyle w:val="a7"/>
        <w:ind w:right="0" w:firstLine="0"/>
        <w:jc w:val="center"/>
        <w:rPr>
          <w:rFonts w:eastAsia="Times New Roman"/>
          <w:sz w:val="28"/>
          <w:szCs w:val="28"/>
          <w:lang w:val="ru-RU"/>
        </w:rPr>
      </w:pPr>
      <w:r w:rsidRPr="00522476">
        <w:rPr>
          <w:sz w:val="28"/>
          <w:szCs w:val="28"/>
          <w:lang/>
        </w:rPr>
        <w:t xml:space="preserve">Положение </w:t>
      </w:r>
      <w:r w:rsidR="00F574E6" w:rsidRPr="00522476">
        <w:rPr>
          <w:rFonts w:eastAsia="Times New Roman"/>
          <w:sz w:val="28"/>
          <w:szCs w:val="28"/>
          <w:lang w:val="ru-RU"/>
        </w:rPr>
        <w:t>о порядке предоставления</w:t>
      </w:r>
      <w:r w:rsidR="00F574E6" w:rsidRPr="00522476">
        <w:rPr>
          <w:rFonts w:eastAsia="Times New Roman"/>
          <w:sz w:val="28"/>
          <w:szCs w:val="28"/>
        </w:rPr>
        <w:t xml:space="preserve"> </w:t>
      </w:r>
      <w:r w:rsidR="00F574E6" w:rsidRPr="00522476">
        <w:rPr>
          <w:rFonts w:eastAsia="Times New Roman"/>
          <w:sz w:val="28"/>
          <w:szCs w:val="28"/>
          <w:lang w:val="ru-RU"/>
        </w:rPr>
        <w:t>субсидии</w:t>
      </w:r>
    </w:p>
    <w:p w:rsidR="00F574E6" w:rsidRPr="00522476" w:rsidRDefault="00F574E6" w:rsidP="00522476">
      <w:pPr>
        <w:pStyle w:val="a7"/>
        <w:ind w:right="0" w:firstLine="0"/>
        <w:jc w:val="center"/>
        <w:rPr>
          <w:rFonts w:eastAsia="Times New Roman"/>
          <w:sz w:val="28"/>
          <w:szCs w:val="28"/>
          <w:lang w:val="ru-RU"/>
        </w:rPr>
      </w:pPr>
      <w:r w:rsidRPr="00522476">
        <w:rPr>
          <w:rFonts w:eastAsia="Times New Roman"/>
          <w:sz w:val="28"/>
          <w:szCs w:val="28"/>
          <w:lang w:val="ru-RU"/>
        </w:rPr>
        <w:t xml:space="preserve"> Администрацией Цимлянского района</w:t>
      </w:r>
    </w:p>
    <w:p w:rsidR="005C0736" w:rsidRPr="00522476" w:rsidRDefault="00F574E6" w:rsidP="00522476">
      <w:pPr>
        <w:pStyle w:val="a7"/>
        <w:ind w:right="0"/>
        <w:jc w:val="center"/>
        <w:rPr>
          <w:sz w:val="28"/>
          <w:szCs w:val="28"/>
          <w:lang w:val="ru-RU"/>
        </w:rPr>
      </w:pPr>
      <w:r w:rsidRPr="00522476">
        <w:rPr>
          <w:sz w:val="28"/>
          <w:szCs w:val="28"/>
        </w:rPr>
        <w:t>на обеспечение несения службы казачьей дружиной</w:t>
      </w:r>
      <w:r w:rsidRPr="00522476">
        <w:rPr>
          <w:sz w:val="28"/>
          <w:szCs w:val="28"/>
          <w:lang/>
        </w:rPr>
        <w:t xml:space="preserve"> </w:t>
      </w:r>
    </w:p>
    <w:p w:rsidR="005C0736" w:rsidRPr="00522476" w:rsidRDefault="005C0736" w:rsidP="00522476">
      <w:pPr>
        <w:pStyle w:val="a7"/>
        <w:ind w:right="0"/>
        <w:jc w:val="center"/>
        <w:rPr>
          <w:sz w:val="28"/>
          <w:szCs w:val="28"/>
          <w:lang w:val="ru-RU"/>
        </w:rPr>
      </w:pPr>
    </w:p>
    <w:p w:rsidR="005C0736" w:rsidRPr="00522476" w:rsidRDefault="005C0736" w:rsidP="00522476">
      <w:pPr>
        <w:jc w:val="center"/>
        <w:outlineLvl w:val="3"/>
        <w:rPr>
          <w:bCs/>
          <w:sz w:val="28"/>
          <w:szCs w:val="28"/>
        </w:rPr>
      </w:pPr>
      <w:r w:rsidRPr="00522476">
        <w:rPr>
          <w:bCs/>
          <w:sz w:val="28"/>
          <w:szCs w:val="28"/>
        </w:rPr>
        <w:t>1. Общие положения о предоставлении субсидий</w:t>
      </w:r>
    </w:p>
    <w:p w:rsidR="00F574E6" w:rsidRPr="00522476" w:rsidRDefault="00F574E6" w:rsidP="00633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1.1. Настоящий Порядок разработан в соответствии со статьей 78.1 Бюджетного кодекса Российской Федерации, Постановления Правительства РФ от 07.05.2017 №</w:t>
      </w:r>
      <w:r w:rsidR="008E3772" w:rsidRPr="00522476">
        <w:rPr>
          <w:sz w:val="28"/>
          <w:szCs w:val="28"/>
        </w:rPr>
        <w:t xml:space="preserve"> </w:t>
      </w:r>
      <w:r w:rsidRPr="00522476">
        <w:rPr>
          <w:sz w:val="28"/>
          <w:szCs w:val="28"/>
        </w:rPr>
        <w:t>541 «Об общих требованиях к нормативным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учреждениями».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1.2. Субсидия предоставляется на возмещение затрат, связанных с обеспечением исполнения членами казачьей дружины обязательств </w:t>
      </w:r>
      <w:r w:rsidRPr="00522476">
        <w:rPr>
          <w:sz w:val="28"/>
          <w:szCs w:val="28"/>
          <w:shd w:val="clear" w:color="auto" w:fill="FFFFFF"/>
        </w:rPr>
        <w:t>в осуществлении следующих вопросов: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1.2.1. </w:t>
      </w:r>
      <w:r w:rsidR="00522476" w:rsidRPr="00522476">
        <w:rPr>
          <w:sz w:val="28"/>
          <w:szCs w:val="28"/>
        </w:rPr>
        <w:t>У</w:t>
      </w:r>
      <w:r w:rsidRPr="00522476">
        <w:rPr>
          <w:sz w:val="28"/>
          <w:szCs w:val="28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Цимлянского района: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1.2.2. </w:t>
      </w:r>
      <w:r w:rsidR="00522476" w:rsidRPr="00522476">
        <w:rPr>
          <w:sz w:val="28"/>
          <w:szCs w:val="28"/>
        </w:rPr>
        <w:t>У</w:t>
      </w:r>
      <w:r w:rsidRPr="00522476">
        <w:rPr>
          <w:sz w:val="28"/>
          <w:szCs w:val="28"/>
        </w:rPr>
        <w:t>частие в предупреждении и ликвидации последствий чрезвычайных ситуаций на территории Цимлянского района: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1.2.3. </w:t>
      </w:r>
      <w:r w:rsidR="00522476" w:rsidRPr="00522476">
        <w:rPr>
          <w:sz w:val="28"/>
          <w:szCs w:val="28"/>
        </w:rPr>
        <w:t>У</w:t>
      </w:r>
      <w:r w:rsidRPr="00522476">
        <w:rPr>
          <w:sz w:val="28"/>
          <w:szCs w:val="28"/>
        </w:rPr>
        <w:t>частие в мероприятиях по защите населения и территории Цимлянского района от чрезвычайных ситуаций природного и техногенного характера: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1.2.4. </w:t>
      </w:r>
      <w:r w:rsidR="00522476" w:rsidRPr="00522476">
        <w:rPr>
          <w:sz w:val="28"/>
          <w:szCs w:val="28"/>
        </w:rPr>
        <w:t>У</w:t>
      </w:r>
      <w:r w:rsidRPr="00522476">
        <w:rPr>
          <w:sz w:val="28"/>
          <w:szCs w:val="28"/>
        </w:rPr>
        <w:t xml:space="preserve">частие в мероприятиях </w:t>
      </w:r>
      <w:proofErr w:type="spellStart"/>
      <w:r w:rsidRPr="00522476">
        <w:rPr>
          <w:sz w:val="28"/>
          <w:szCs w:val="28"/>
        </w:rPr>
        <w:t>межпоселенческого</w:t>
      </w:r>
      <w:proofErr w:type="spellEnd"/>
      <w:r w:rsidRPr="00522476">
        <w:rPr>
          <w:sz w:val="28"/>
          <w:szCs w:val="28"/>
        </w:rPr>
        <w:t xml:space="preserve"> характера по охране окружающей среды.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  <w:shd w:val="clear" w:color="auto" w:fill="FFFFFF"/>
        </w:rPr>
        <w:t>1.3. Субсидия носит</w:t>
      </w:r>
      <w:r w:rsidRPr="00522476">
        <w:rPr>
          <w:sz w:val="28"/>
          <w:szCs w:val="28"/>
        </w:rPr>
        <w:t xml:space="preserve"> целевой характер и не может быть использована на </w:t>
      </w:r>
      <w:r w:rsidRPr="00522476">
        <w:rPr>
          <w:sz w:val="28"/>
          <w:szCs w:val="28"/>
        </w:rPr>
        <w:lastRenderedPageBreak/>
        <w:t>другие цели.</w:t>
      </w:r>
    </w:p>
    <w:p w:rsidR="00F574E6" w:rsidRPr="00522476" w:rsidRDefault="00F574E6" w:rsidP="006333E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Источником финансового обеспечения Субсидии являются средства областного бюджета.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1.4. Главным распорядителем средств бюджета Цимлянского района является Администрация Цимлянского района, до которой доведены в установленном порядке лимиты бюджетных обязательств на предоставление субсидий на соответствующий финансовый год (далее -Администрация).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1.5. Субсидия предоставляется при соблюдении следующих условий:</w:t>
      </w:r>
    </w:p>
    <w:p w:rsidR="00F574E6" w:rsidRPr="00522476" w:rsidRDefault="00F574E6" w:rsidP="006333E4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22476">
        <w:rPr>
          <w:color w:val="000000"/>
          <w:sz w:val="28"/>
          <w:szCs w:val="28"/>
        </w:rPr>
        <w:t>получатель</w:t>
      </w:r>
      <w:proofErr w:type="gramEnd"/>
      <w:r w:rsidRPr="00522476">
        <w:rPr>
          <w:color w:val="000000"/>
          <w:sz w:val="28"/>
          <w:szCs w:val="28"/>
        </w:rPr>
        <w:t xml:space="preserve"> субсидии должен быть внесен в </w:t>
      </w:r>
      <w:proofErr w:type="spellStart"/>
      <w:r w:rsidRPr="00522476">
        <w:rPr>
          <w:color w:val="000000"/>
          <w:sz w:val="28"/>
          <w:szCs w:val="28"/>
        </w:rPr>
        <w:t>государствнный</w:t>
      </w:r>
      <w:proofErr w:type="spellEnd"/>
      <w:r w:rsidRPr="00522476">
        <w:rPr>
          <w:color w:val="000000"/>
          <w:sz w:val="28"/>
          <w:szCs w:val="28"/>
        </w:rPr>
        <w:t xml:space="preserve"> реестр казачьих обществ в Российской Федерации в порядке, установленном законодательством; 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отсутствие</w:t>
      </w:r>
      <w:proofErr w:type="gramEnd"/>
      <w:r w:rsidRPr="00522476">
        <w:rPr>
          <w:sz w:val="28"/>
          <w:szCs w:val="28"/>
        </w:rPr>
        <w:t xml:space="preserve"> у Получателя субсидии процедур реорганизации, ликвидации или несостоятельности (банкротства) в соответствии с </w:t>
      </w:r>
      <w:hyperlink r:id="rId8" w:history="1">
        <w:r w:rsidRPr="00522476">
          <w:rPr>
            <w:rStyle w:val="ad"/>
            <w:color w:val="auto"/>
            <w:sz w:val="28"/>
            <w:szCs w:val="28"/>
            <w:u w:val="none"/>
          </w:rPr>
          <w:t>законод</w:t>
        </w:r>
        <w:r w:rsidRPr="00522476">
          <w:rPr>
            <w:rStyle w:val="ad"/>
            <w:color w:val="auto"/>
            <w:sz w:val="28"/>
            <w:szCs w:val="28"/>
            <w:u w:val="none"/>
          </w:rPr>
          <w:t>а</w:t>
        </w:r>
        <w:r w:rsidRPr="00522476">
          <w:rPr>
            <w:rStyle w:val="ad"/>
            <w:color w:val="auto"/>
            <w:sz w:val="28"/>
            <w:szCs w:val="28"/>
            <w:u w:val="none"/>
          </w:rPr>
          <w:t>тельством</w:t>
        </w:r>
      </w:hyperlink>
      <w:r w:rsidRPr="00522476">
        <w:rPr>
          <w:sz w:val="28"/>
          <w:szCs w:val="28"/>
        </w:rPr>
        <w:t xml:space="preserve"> Российской Федерации;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наличие</w:t>
      </w:r>
      <w:proofErr w:type="gramEnd"/>
      <w:r w:rsidRPr="00522476">
        <w:rPr>
          <w:sz w:val="28"/>
          <w:szCs w:val="28"/>
        </w:rPr>
        <w:t xml:space="preserve"> свидетельства о государственной регистрации или свидетельства о постановке на учет в налоговом органе на территории Ростовской области;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1.6. Получатель субсидии не должен получать средства из бюджета Цимлянского района в соответствии с иными нормативными правовыми актами Цимлянского района на цели, указанные в п. 2 настоящего раздела.</w:t>
      </w:r>
    </w:p>
    <w:p w:rsidR="00F574E6" w:rsidRPr="00522476" w:rsidRDefault="00F574E6" w:rsidP="0052247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bookmarkStart w:id="1" w:name="_Hlk504054839"/>
      <w:bookmarkStart w:id="2" w:name="_Hlk504046750"/>
      <w:r w:rsidRPr="00522476">
        <w:rPr>
          <w:color w:val="FF0000"/>
          <w:sz w:val="28"/>
          <w:szCs w:val="28"/>
        </w:rPr>
        <w:cr/>
      </w:r>
      <w:bookmarkEnd w:id="1"/>
      <w:bookmarkEnd w:id="2"/>
      <w:r w:rsidRPr="00522476">
        <w:rPr>
          <w:sz w:val="28"/>
          <w:szCs w:val="28"/>
        </w:rPr>
        <w:t>2. Условия и порядок предоставления Субсидии</w:t>
      </w:r>
    </w:p>
    <w:p w:rsidR="00F574E6" w:rsidRPr="00522476" w:rsidRDefault="00F574E6" w:rsidP="00522476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F574E6" w:rsidRPr="00522476" w:rsidRDefault="00F574E6" w:rsidP="006333E4">
      <w:pPr>
        <w:widowControl w:val="0"/>
        <w:numPr>
          <w:ilvl w:val="1"/>
          <w:numId w:val="13"/>
        </w:numPr>
        <w:tabs>
          <w:tab w:val="num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Для получения Субсидии Получатель субсидии </w:t>
      </w:r>
      <w:r w:rsidR="0002382A" w:rsidRPr="00522476">
        <w:rPr>
          <w:sz w:val="28"/>
          <w:szCs w:val="28"/>
        </w:rPr>
        <w:t xml:space="preserve">предоставляет в </w:t>
      </w:r>
      <w:r w:rsidRPr="00522476">
        <w:rPr>
          <w:sz w:val="28"/>
          <w:szCs w:val="28"/>
        </w:rPr>
        <w:t>Администрацию заявку, включающую следующие документы:</w:t>
      </w:r>
    </w:p>
    <w:p w:rsidR="00F574E6" w:rsidRPr="00522476" w:rsidRDefault="00F574E6" w:rsidP="006333E4">
      <w:pPr>
        <w:widowControl w:val="0"/>
        <w:tabs>
          <w:tab w:val="num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а</w:t>
      </w:r>
      <w:proofErr w:type="gramEnd"/>
      <w:r w:rsidRPr="00522476">
        <w:rPr>
          <w:sz w:val="28"/>
          <w:szCs w:val="28"/>
        </w:rPr>
        <w:t>) заявление по форме согласно приложению №1 к настоящему Порядку;</w:t>
      </w:r>
    </w:p>
    <w:p w:rsidR="00F574E6" w:rsidRPr="00522476" w:rsidRDefault="00F574E6" w:rsidP="006333E4">
      <w:pPr>
        <w:widowControl w:val="0"/>
        <w:tabs>
          <w:tab w:val="num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б</w:t>
      </w:r>
      <w:proofErr w:type="gramEnd"/>
      <w:r w:rsidRPr="00522476">
        <w:rPr>
          <w:sz w:val="28"/>
          <w:szCs w:val="28"/>
        </w:rPr>
        <w:t>) расчет-обоснование получения субсидии на возмещение затрат по форме согласно приложению №2 к настоящему Порядку;</w:t>
      </w:r>
    </w:p>
    <w:p w:rsidR="00F574E6" w:rsidRPr="00522476" w:rsidRDefault="00F574E6" w:rsidP="006333E4">
      <w:pPr>
        <w:widowControl w:val="0"/>
        <w:shd w:val="clear" w:color="auto" w:fill="FFFFFF"/>
        <w:tabs>
          <w:tab w:val="num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22476">
        <w:rPr>
          <w:color w:val="000000"/>
          <w:sz w:val="28"/>
          <w:szCs w:val="28"/>
        </w:rPr>
        <w:t>в</w:t>
      </w:r>
      <w:proofErr w:type="gramEnd"/>
      <w:r w:rsidRPr="00522476">
        <w:rPr>
          <w:color w:val="000000"/>
          <w:sz w:val="28"/>
          <w:szCs w:val="28"/>
        </w:rPr>
        <w:t>) копия свидетельства о внесении казачьего общества в государственный реестр казачьих обществ в Российской Федерации, заверенная руководителем Получателя субсидии.</w:t>
      </w:r>
    </w:p>
    <w:p w:rsidR="00F574E6" w:rsidRPr="00522476" w:rsidRDefault="00F574E6" w:rsidP="006333E4">
      <w:pPr>
        <w:widowControl w:val="0"/>
        <w:tabs>
          <w:tab w:val="num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Заявка на субсидирование подается на один финансовый год.</w:t>
      </w:r>
    </w:p>
    <w:p w:rsidR="00F574E6" w:rsidRPr="00522476" w:rsidRDefault="00F574E6" w:rsidP="006333E4">
      <w:pPr>
        <w:widowControl w:val="0"/>
        <w:numPr>
          <w:ilvl w:val="1"/>
          <w:numId w:val="13"/>
        </w:numPr>
        <w:tabs>
          <w:tab w:val="num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Администрация запрашивает в порядке межведомственного взаимодействия, следующие документы и (или) информацию:</w:t>
      </w:r>
    </w:p>
    <w:p w:rsidR="00F574E6" w:rsidRPr="00522476" w:rsidRDefault="00F574E6" w:rsidP="006333E4">
      <w:pPr>
        <w:widowControl w:val="0"/>
        <w:tabs>
          <w:tab w:val="num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а</w:t>
      </w:r>
      <w:proofErr w:type="gramEnd"/>
      <w:r w:rsidRPr="00522476">
        <w:rPr>
          <w:sz w:val="28"/>
          <w:szCs w:val="28"/>
        </w:rPr>
        <w:t>) сведения о государственной регистрации или о постановке на учет в налоговом органе Получателя субсидии;</w:t>
      </w:r>
    </w:p>
    <w:p w:rsidR="00F574E6" w:rsidRPr="00522476" w:rsidRDefault="00F574E6" w:rsidP="006333E4">
      <w:pPr>
        <w:widowControl w:val="0"/>
        <w:tabs>
          <w:tab w:val="num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б</w:t>
      </w:r>
      <w:proofErr w:type="gramEnd"/>
      <w:r w:rsidRPr="00522476">
        <w:rPr>
          <w:sz w:val="28"/>
          <w:szCs w:val="28"/>
        </w:rPr>
        <w:t>) выписку из Единого государственного реестра юридических лиц.</w:t>
      </w:r>
      <w:r w:rsidR="006333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proofErr w:type="gramStart"/>
      <w:r w:rsidR="006333E4" w:rsidRPr="00C114DE">
        <w:rPr>
          <w:color w:val="FFFFFF"/>
          <w:sz w:val="28"/>
          <w:szCs w:val="28"/>
        </w:rPr>
        <w:t>hghgh</w:t>
      </w:r>
      <w:proofErr w:type="gramEnd"/>
      <w:r w:rsidRPr="00522476">
        <w:rPr>
          <w:sz w:val="28"/>
          <w:szCs w:val="28"/>
        </w:rPr>
        <w:t>Получатель</w:t>
      </w:r>
      <w:proofErr w:type="spellEnd"/>
      <w:r w:rsidRPr="00522476">
        <w:rPr>
          <w:sz w:val="28"/>
          <w:szCs w:val="28"/>
        </w:rPr>
        <w:t xml:space="preserve"> субсидии вправе по собственной инициативе представить указанные документы, выданные не ранее чем за 30 дней до дня представления заявки в Администрацию. </w:t>
      </w:r>
    </w:p>
    <w:p w:rsidR="00417B19" w:rsidRPr="00522476" w:rsidRDefault="00F574E6" w:rsidP="006333E4">
      <w:pPr>
        <w:numPr>
          <w:ilvl w:val="1"/>
          <w:numId w:val="13"/>
        </w:numPr>
        <w:tabs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522476">
        <w:rPr>
          <w:sz w:val="28"/>
          <w:szCs w:val="28"/>
          <w:lang w:eastAsia="ar-SA"/>
        </w:rPr>
        <w:t xml:space="preserve">Сроки начала и окончания приема заявок на получение субсидии в </w:t>
      </w:r>
    </w:p>
    <w:p w:rsidR="00F574E6" w:rsidRPr="00522476" w:rsidRDefault="00F574E6" w:rsidP="006333E4">
      <w:pPr>
        <w:tabs>
          <w:tab w:val="num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proofErr w:type="gramStart"/>
      <w:r w:rsidRPr="00522476">
        <w:rPr>
          <w:sz w:val="28"/>
          <w:szCs w:val="28"/>
          <w:lang w:eastAsia="ar-SA"/>
        </w:rPr>
        <w:t>соответствующем</w:t>
      </w:r>
      <w:proofErr w:type="gramEnd"/>
      <w:r w:rsidRPr="00522476">
        <w:rPr>
          <w:sz w:val="28"/>
          <w:szCs w:val="28"/>
          <w:lang w:eastAsia="ar-SA"/>
        </w:rPr>
        <w:t xml:space="preserve"> финансовом году (далее - заявка) размещаются на официальном сайте Администрации Цимлянского района в информационно-телекоммуникационной сети "Интернет" не позднее чем за 3 дня до дня начала приема заявок.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lastRenderedPageBreak/>
        <w:t xml:space="preserve">Администрация регистрирует заявку, содержащую все документы, 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указанные</w:t>
      </w:r>
      <w:proofErr w:type="gramEnd"/>
      <w:r w:rsidRPr="00522476">
        <w:rPr>
          <w:sz w:val="28"/>
          <w:szCs w:val="28"/>
        </w:rPr>
        <w:t xml:space="preserve"> в п.1 настоящего раздела, в день ее поступления в журнале регистрации входящих (поступивших) документов. В день регистрации поступившие заявки передаются в комиссию для рассмотрения и принятия решения.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Комиссия в течение 14 рабочих дней со дня окончания срока приема 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заявок</w:t>
      </w:r>
      <w:proofErr w:type="gramEnd"/>
      <w:r w:rsidRPr="00522476">
        <w:rPr>
          <w:sz w:val="28"/>
          <w:szCs w:val="28"/>
        </w:rPr>
        <w:t xml:space="preserve"> осуществляет их рассмотрение и принимает решение о предоставлении (отказе в предоставлении) субсидии.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  <w:lang w:eastAsia="ar-SA"/>
        </w:rPr>
        <w:t xml:space="preserve">В течение 3 рабочих дней со дня принятия комиссией решения о </w:t>
      </w:r>
    </w:p>
    <w:p w:rsidR="00F574E6" w:rsidRPr="00522476" w:rsidRDefault="00F574E6" w:rsidP="006333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  <w:lang w:eastAsia="ar-SA"/>
        </w:rPr>
        <w:t>предоставлении</w:t>
      </w:r>
      <w:proofErr w:type="gramEnd"/>
      <w:r w:rsidRPr="00522476">
        <w:rPr>
          <w:sz w:val="28"/>
          <w:szCs w:val="28"/>
          <w:lang w:eastAsia="ar-SA"/>
        </w:rPr>
        <w:t xml:space="preserve"> (отказе в предоставлении) субсидии Администрация направляет участникам письменные уведомления о принятых решениях.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Основанием для отказа Получателю субсидии в предоставлении </w:t>
      </w:r>
    </w:p>
    <w:p w:rsidR="00F574E6" w:rsidRPr="00522476" w:rsidRDefault="00F574E6" w:rsidP="0052247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субсидии</w:t>
      </w:r>
      <w:proofErr w:type="gramEnd"/>
      <w:r w:rsidRPr="00522476">
        <w:rPr>
          <w:sz w:val="28"/>
          <w:szCs w:val="28"/>
        </w:rPr>
        <w:t xml:space="preserve"> является:</w:t>
      </w:r>
    </w:p>
    <w:p w:rsidR="00F574E6" w:rsidRPr="00522476" w:rsidRDefault="00F574E6" w:rsidP="0052247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а</w:t>
      </w:r>
      <w:proofErr w:type="gramEnd"/>
      <w:r w:rsidRPr="00522476">
        <w:rPr>
          <w:sz w:val="28"/>
          <w:szCs w:val="28"/>
        </w:rPr>
        <w:t>) несоответствие представленных Получателем субсидии документов требованиям, определенным пунктом 1 настоящего раздела, или непредставление (предоставление не в полном объеме) указанных документов;</w:t>
      </w:r>
    </w:p>
    <w:p w:rsidR="00F574E6" w:rsidRPr="00522476" w:rsidRDefault="00F574E6" w:rsidP="0052247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б</w:t>
      </w:r>
      <w:proofErr w:type="gramEnd"/>
      <w:r w:rsidRPr="00522476">
        <w:rPr>
          <w:sz w:val="28"/>
          <w:szCs w:val="28"/>
        </w:rPr>
        <w:t xml:space="preserve">) недостоверность представленной Получателем субсидии информации.  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Администрация в течение 20 рабочих дней со дня принятия решения о </w:t>
      </w:r>
    </w:p>
    <w:p w:rsidR="00F574E6" w:rsidRPr="00522476" w:rsidRDefault="00F574E6" w:rsidP="00522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предоставлении</w:t>
      </w:r>
      <w:proofErr w:type="gramEnd"/>
      <w:r w:rsidRPr="00522476">
        <w:rPr>
          <w:sz w:val="28"/>
          <w:szCs w:val="28"/>
        </w:rPr>
        <w:t xml:space="preserve"> субсидии заключает с участником, в отношении которого принято решение о предоставлении субсидии, соглашение о предоставлении субсидии (далее – Соглашение) в соответствии с типовой формой, установленной Финансовым отделом Администрации Цимлянского района.</w:t>
      </w:r>
    </w:p>
    <w:p w:rsidR="00F574E6" w:rsidRPr="00522476" w:rsidRDefault="00F574E6" w:rsidP="00522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предусмотренных в бюджете Цимлянского района на соответствующий финансовый год на цели, указанные в пункте 2 раздела 1 настоящего Порядка.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Показатели результативности предоставления Субсидии установлены </w:t>
      </w:r>
    </w:p>
    <w:p w:rsidR="00F574E6" w:rsidRPr="00522476" w:rsidRDefault="00F574E6" w:rsidP="0052247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в</w:t>
      </w:r>
      <w:proofErr w:type="gramEnd"/>
      <w:r w:rsidRPr="00522476">
        <w:rPr>
          <w:sz w:val="28"/>
          <w:szCs w:val="28"/>
        </w:rPr>
        <w:t xml:space="preserve"> соответствии с критериями, характеризующими эффективность использования Субсидии (приложение №3 к настоящему Порядку).</w:t>
      </w:r>
    </w:p>
    <w:p w:rsidR="00417B19" w:rsidRPr="00522476" w:rsidRDefault="00417B19" w:rsidP="006333E4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 </w:t>
      </w:r>
      <w:r w:rsidR="00F574E6" w:rsidRPr="00522476">
        <w:rPr>
          <w:sz w:val="28"/>
          <w:szCs w:val="28"/>
        </w:rPr>
        <w:t xml:space="preserve">Субсидия предоставляется ежемесячно в размере фактически </w:t>
      </w:r>
    </w:p>
    <w:p w:rsidR="00F574E6" w:rsidRPr="00522476" w:rsidRDefault="00F574E6" w:rsidP="006333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произведенных</w:t>
      </w:r>
      <w:proofErr w:type="gramEnd"/>
      <w:r w:rsidRPr="00522476">
        <w:rPr>
          <w:sz w:val="28"/>
          <w:szCs w:val="28"/>
        </w:rPr>
        <w:t xml:space="preserve"> за отчетный месяц Получателем субсидии затрат.</w:t>
      </w:r>
    </w:p>
    <w:p w:rsidR="00F574E6" w:rsidRPr="006333E4" w:rsidRDefault="00F574E6" w:rsidP="00C114DE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33E4">
        <w:rPr>
          <w:sz w:val="28"/>
          <w:szCs w:val="28"/>
        </w:rPr>
        <w:t>После подписания Соглашения Пол</w:t>
      </w:r>
      <w:r w:rsidR="00417B19" w:rsidRPr="006333E4">
        <w:rPr>
          <w:sz w:val="28"/>
          <w:szCs w:val="28"/>
        </w:rPr>
        <w:t xml:space="preserve">учатель субсидии представляет в </w:t>
      </w:r>
      <w:r w:rsidRPr="006333E4">
        <w:rPr>
          <w:sz w:val="28"/>
          <w:szCs w:val="28"/>
        </w:rPr>
        <w:t>Администрацию ежемесячно до 10-го числа месяца, следующего за отчетным, документы, подтверждающие осуществление затрат. Перечень таких документов устанавливается в Соглашении.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Для перечисления Субсидии Администрация в течение 10 рабочих </w:t>
      </w:r>
    </w:p>
    <w:p w:rsidR="00F574E6" w:rsidRPr="00522476" w:rsidRDefault="00F574E6" w:rsidP="0052247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дней</w:t>
      </w:r>
      <w:proofErr w:type="gramEnd"/>
      <w:r w:rsidRPr="00522476">
        <w:rPr>
          <w:sz w:val="28"/>
          <w:szCs w:val="28"/>
        </w:rPr>
        <w:t xml:space="preserve"> со дня предоставления документов, указанных в пункте </w:t>
      </w:r>
      <w:r w:rsidR="00417B19" w:rsidRPr="00522476">
        <w:rPr>
          <w:sz w:val="28"/>
          <w:szCs w:val="28"/>
        </w:rPr>
        <w:t>2.</w:t>
      </w:r>
      <w:r w:rsidRPr="00522476">
        <w:rPr>
          <w:sz w:val="28"/>
          <w:szCs w:val="28"/>
        </w:rPr>
        <w:t>11</w:t>
      </w:r>
      <w:r w:rsidR="00417B19" w:rsidRPr="00522476">
        <w:rPr>
          <w:sz w:val="28"/>
          <w:szCs w:val="28"/>
        </w:rPr>
        <w:t>.</w:t>
      </w:r>
      <w:r w:rsidRPr="00522476">
        <w:rPr>
          <w:sz w:val="28"/>
          <w:szCs w:val="28"/>
        </w:rPr>
        <w:t xml:space="preserve"> настоящего раздела, формирует и представляет в Финансовый отдел Администрации Цимлянского района заявки на оплату расходов в соответствии с порядком оплаты денежных обязательств получателей средств бюджета Цимлянского </w:t>
      </w:r>
      <w:r w:rsidRPr="00522476">
        <w:rPr>
          <w:sz w:val="28"/>
          <w:szCs w:val="28"/>
        </w:rPr>
        <w:lastRenderedPageBreak/>
        <w:t>района, установленным Финансовым отделом.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Счет, на который в соответствии с бюджетным законодательством </w:t>
      </w:r>
    </w:p>
    <w:p w:rsidR="00F574E6" w:rsidRPr="00522476" w:rsidRDefault="00F574E6" w:rsidP="0052247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Российской Федерации подлежит перечислению Субсидия, указывается в Соглашении.</w:t>
      </w:r>
    </w:p>
    <w:p w:rsidR="00417B19" w:rsidRPr="00522476" w:rsidRDefault="00F574E6" w:rsidP="006333E4">
      <w:pPr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 xml:space="preserve">В случае увеличения или уменьшения доведенных до Администрации </w:t>
      </w:r>
    </w:p>
    <w:p w:rsidR="00F574E6" w:rsidRPr="00522476" w:rsidRDefault="00F574E6" w:rsidP="00522476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лимитов</w:t>
      </w:r>
      <w:proofErr w:type="gramEnd"/>
      <w:r w:rsidRPr="00522476">
        <w:rPr>
          <w:sz w:val="28"/>
          <w:szCs w:val="28"/>
        </w:rPr>
        <w:t xml:space="preserve"> бюджетных обязательств, предусмотренных в бюджете Цимлянского района на цели, указанные в п.2 раздела 1 настоящего Порядка, Администрация принимает решение об изменении условий Соглашения.</w:t>
      </w:r>
    </w:p>
    <w:p w:rsidR="00417B19" w:rsidRPr="00522476" w:rsidRDefault="00F574E6" w:rsidP="006333E4">
      <w:pPr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Получателю субсидии запрещается</w:t>
      </w:r>
      <w:r w:rsidR="00417B19" w:rsidRPr="00522476">
        <w:rPr>
          <w:sz w:val="28"/>
          <w:szCs w:val="28"/>
        </w:rPr>
        <w:t xml:space="preserve"> приобретать за счет полученных </w:t>
      </w:r>
    </w:p>
    <w:p w:rsidR="00F574E6" w:rsidRPr="00522476" w:rsidRDefault="00F574E6" w:rsidP="0052247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средств</w:t>
      </w:r>
      <w:proofErr w:type="gramEnd"/>
      <w:r w:rsidRPr="00522476">
        <w:rPr>
          <w:sz w:val="28"/>
          <w:szCs w:val="28"/>
        </w:rPr>
        <w:t xml:space="preserve">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 </w:t>
      </w:r>
    </w:p>
    <w:p w:rsidR="00F574E6" w:rsidRPr="00522476" w:rsidRDefault="00522476" w:rsidP="00522476">
      <w:pPr>
        <w:widowControl w:val="0"/>
        <w:tabs>
          <w:tab w:val="left" w:pos="851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bookmarkStart w:id="3" w:name="Par1559"/>
      <w:bookmarkEnd w:id="3"/>
      <w:r>
        <w:rPr>
          <w:sz w:val="28"/>
          <w:szCs w:val="28"/>
        </w:rPr>
        <w:t xml:space="preserve">3. </w:t>
      </w:r>
      <w:r w:rsidR="00F574E6" w:rsidRPr="00522476">
        <w:rPr>
          <w:sz w:val="28"/>
          <w:szCs w:val="28"/>
        </w:rPr>
        <w:t>Требования к отчетности</w:t>
      </w:r>
    </w:p>
    <w:p w:rsidR="00417B19" w:rsidRPr="00522476" w:rsidRDefault="00417B19" w:rsidP="00522476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F574E6" w:rsidRPr="00522476" w:rsidRDefault="00F574E6" w:rsidP="006333E4">
      <w:pPr>
        <w:shd w:val="clear" w:color="auto" w:fill="FFFFFF"/>
        <w:ind w:firstLine="709"/>
        <w:jc w:val="both"/>
        <w:rPr>
          <w:bCs/>
          <w:sz w:val="28"/>
          <w:szCs w:val="28"/>
          <w:lang w:eastAsia="en-US"/>
        </w:rPr>
      </w:pPr>
      <w:r w:rsidRPr="00522476">
        <w:rPr>
          <w:bCs/>
          <w:sz w:val="28"/>
          <w:szCs w:val="28"/>
          <w:lang w:eastAsia="en-US"/>
        </w:rPr>
        <w:t>Администрация устанавливает в Соглашении формы отчетности и сроки её предоставления Получателем субсидии.</w:t>
      </w:r>
    </w:p>
    <w:p w:rsidR="00417B19" w:rsidRPr="00522476" w:rsidRDefault="00417B19" w:rsidP="00522476">
      <w:pPr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574E6" w:rsidRPr="00522476" w:rsidRDefault="00F574E6" w:rsidP="00522476">
      <w:pPr>
        <w:widowControl w:val="0"/>
        <w:numPr>
          <w:ilvl w:val="0"/>
          <w:numId w:val="10"/>
        </w:numPr>
        <w:autoSpaceDE w:val="0"/>
        <w:autoSpaceDN w:val="0"/>
        <w:jc w:val="center"/>
        <w:rPr>
          <w:sz w:val="28"/>
          <w:szCs w:val="28"/>
        </w:rPr>
      </w:pPr>
      <w:r w:rsidRPr="00522476">
        <w:rPr>
          <w:sz w:val="28"/>
          <w:szCs w:val="28"/>
        </w:rPr>
        <w:t xml:space="preserve">Требования </w:t>
      </w:r>
    </w:p>
    <w:p w:rsidR="00F574E6" w:rsidRPr="00522476" w:rsidRDefault="00F574E6" w:rsidP="00522476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522476">
        <w:rPr>
          <w:sz w:val="28"/>
          <w:szCs w:val="28"/>
        </w:rPr>
        <w:t>к</w:t>
      </w:r>
      <w:proofErr w:type="gramEnd"/>
      <w:r w:rsidRPr="00522476">
        <w:rPr>
          <w:sz w:val="28"/>
          <w:szCs w:val="28"/>
        </w:rPr>
        <w:t xml:space="preserve"> осуществлению контроля за соблюдением условий, целей и порядка предоставления Субсидии и ответственности за их нарушение</w:t>
      </w:r>
    </w:p>
    <w:p w:rsidR="00417B19" w:rsidRPr="00522476" w:rsidRDefault="00417B19" w:rsidP="0052247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574E6" w:rsidRPr="006333E4" w:rsidRDefault="00F574E6" w:rsidP="006333E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333E4">
        <w:rPr>
          <w:sz w:val="28"/>
          <w:szCs w:val="28"/>
        </w:rPr>
        <w:t xml:space="preserve">Администрация и орган </w:t>
      </w:r>
      <w:r w:rsidR="00417B19" w:rsidRPr="006333E4">
        <w:rPr>
          <w:sz w:val="28"/>
          <w:szCs w:val="28"/>
        </w:rPr>
        <w:t>муниципального</w:t>
      </w:r>
      <w:r w:rsidRPr="006333E4">
        <w:rPr>
          <w:sz w:val="28"/>
          <w:szCs w:val="28"/>
        </w:rPr>
        <w:t xml:space="preserve"> финансового контроля осуществляют проверки соблюдения Получателем субсидии условий, целей и порядка предоставления субсидии.  </w:t>
      </w:r>
    </w:p>
    <w:p w:rsidR="00F574E6" w:rsidRPr="00522476" w:rsidRDefault="00F574E6" w:rsidP="006333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Согласие Получателя субсидии на осуществление таких проверок в обязательном порядке должно быть закреплено в Соглашении, заключаемом в соответствии с разделом 2 настоящего Порядка.</w:t>
      </w:r>
    </w:p>
    <w:p w:rsidR="00F574E6" w:rsidRPr="00522476" w:rsidRDefault="00F574E6" w:rsidP="006333E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2476">
        <w:rPr>
          <w:sz w:val="28"/>
          <w:szCs w:val="28"/>
          <w:lang w:eastAsia="en-US"/>
        </w:rPr>
        <w:t>В</w:t>
      </w:r>
      <w:r w:rsidRPr="00522476">
        <w:rPr>
          <w:sz w:val="28"/>
          <w:szCs w:val="28"/>
          <w:lang w:val="en-US" w:eastAsia="en-US"/>
        </w:rPr>
        <w:t> </w:t>
      </w:r>
      <w:r w:rsidRPr="00522476">
        <w:rPr>
          <w:sz w:val="28"/>
          <w:szCs w:val="28"/>
          <w:lang w:eastAsia="en-US"/>
        </w:rPr>
        <w:t>случае</w:t>
      </w:r>
      <w:r w:rsidRPr="00522476">
        <w:rPr>
          <w:sz w:val="28"/>
          <w:szCs w:val="28"/>
          <w:lang w:val="en-US" w:eastAsia="en-US"/>
        </w:rPr>
        <w:t> </w:t>
      </w:r>
      <w:r w:rsidRPr="00522476">
        <w:rPr>
          <w:sz w:val="28"/>
          <w:szCs w:val="28"/>
          <w:lang w:eastAsia="en-US"/>
        </w:rPr>
        <w:t>установления Администрацией или получе</w:t>
      </w:r>
      <w:r w:rsidR="00417B19" w:rsidRPr="00522476">
        <w:rPr>
          <w:sz w:val="28"/>
          <w:szCs w:val="28"/>
          <w:lang w:eastAsia="en-US"/>
        </w:rPr>
        <w:t>ния от органа муниципального</w:t>
      </w:r>
      <w:r w:rsidRPr="00522476">
        <w:rPr>
          <w:sz w:val="28"/>
          <w:szCs w:val="28"/>
          <w:lang w:eastAsia="en-US"/>
        </w:rPr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 настоящим Порядком и Соглашением, в том числе указания в документах, представленных Получателем субсидии в соответствии с заключаемым Соглашением, недостоверных сведений Администрация принимает решение о возврате Субсидии в бюджет Цимлянского района или о приостановлении предоставления Субсидии. </w:t>
      </w:r>
    </w:p>
    <w:p w:rsidR="00F574E6" w:rsidRPr="00522476" w:rsidRDefault="00F574E6" w:rsidP="006333E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2476">
        <w:rPr>
          <w:sz w:val="28"/>
          <w:szCs w:val="28"/>
          <w:lang w:eastAsia="en-US"/>
        </w:rPr>
        <w:t>В течение 5 рабочих дней со дня принятия такого решения Администрация письменно уведомляет об этом Получателя субсидии.</w:t>
      </w:r>
    </w:p>
    <w:p w:rsidR="00F574E6" w:rsidRPr="00522476" w:rsidRDefault="00F574E6" w:rsidP="006333E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22476">
        <w:rPr>
          <w:sz w:val="28"/>
          <w:szCs w:val="28"/>
        </w:rPr>
        <w:t>В случае неисполнения или ненадлежащего исполнения своих обязательств Администрация и Получатель субсидии несут ответственность в соответствии с законодательством Российской Федерации.</w:t>
      </w:r>
    </w:p>
    <w:p w:rsidR="00F574E6" w:rsidRPr="00522476" w:rsidRDefault="00F574E6" w:rsidP="005224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14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0"/>
        <w:gridCol w:w="1120"/>
        <w:gridCol w:w="840"/>
        <w:gridCol w:w="280"/>
        <w:gridCol w:w="46"/>
        <w:gridCol w:w="94"/>
        <w:gridCol w:w="471"/>
        <w:gridCol w:w="1136"/>
        <w:gridCol w:w="560"/>
        <w:gridCol w:w="559"/>
        <w:gridCol w:w="140"/>
        <w:gridCol w:w="1120"/>
        <w:gridCol w:w="1125"/>
        <w:gridCol w:w="890"/>
        <w:gridCol w:w="6"/>
      </w:tblGrid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 xml:space="preserve">Приложение №1 </w:t>
            </w:r>
          </w:p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proofErr w:type="gramStart"/>
            <w:r w:rsidRPr="00F574E6">
              <w:rPr>
                <w:sz w:val="28"/>
                <w:szCs w:val="28"/>
                <w:lang w:eastAsia="ar-SA"/>
              </w:rPr>
              <w:t>к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 xml:space="preserve"> Порядку предоставления субсидии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6333E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 xml:space="preserve">В Администрацию </w:t>
            </w:r>
            <w:r>
              <w:rPr>
                <w:sz w:val="28"/>
                <w:szCs w:val="28"/>
                <w:lang w:eastAsia="ar-SA"/>
              </w:rPr>
              <w:t>Цимлянского</w:t>
            </w:r>
            <w:r w:rsidRPr="00F574E6">
              <w:rPr>
                <w:sz w:val="28"/>
                <w:szCs w:val="28"/>
                <w:lang w:eastAsia="ar-SA"/>
              </w:rPr>
              <w:t xml:space="preserve"> района</w:t>
            </w:r>
          </w:p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(Ф.И.О.)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F574E6">
              <w:rPr>
                <w:sz w:val="28"/>
                <w:szCs w:val="28"/>
                <w:lang w:eastAsia="ar-SA"/>
              </w:rPr>
              <w:t>от</w:t>
            </w:r>
            <w:proofErr w:type="gramEnd"/>
          </w:p>
        </w:tc>
        <w:tc>
          <w:tcPr>
            <w:tcW w:w="3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наименование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 xml:space="preserve"> организации)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должность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>, Ф.И.О. руководителя)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Заявление на получение субсидии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Прошу предоставить в 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F574E6">
              <w:rPr>
                <w:sz w:val="28"/>
                <w:szCs w:val="28"/>
                <w:lang w:eastAsia="ar-SA"/>
              </w:rPr>
              <w:t>году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 xml:space="preserve"> субсидию на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65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наименование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 xml:space="preserve"> субсидии)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наименование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 xml:space="preserve"> организации)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F574E6">
              <w:rPr>
                <w:sz w:val="28"/>
                <w:szCs w:val="28"/>
                <w:lang w:eastAsia="ar-SA"/>
              </w:rPr>
              <w:t>в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 xml:space="preserve"> размере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</w:p>
        </w:tc>
        <w:tc>
          <w:tcPr>
            <w:tcW w:w="41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) рублей.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Банковские реквизиты</w:t>
            </w:r>
          </w:p>
        </w:tc>
        <w:tc>
          <w:tcPr>
            <w:tcW w:w="64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ОГРН</w:t>
            </w:r>
          </w:p>
        </w:tc>
        <w:tc>
          <w:tcPr>
            <w:tcW w:w="2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, ИНН/КПП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Расчетный счет</w:t>
            </w:r>
          </w:p>
        </w:tc>
        <w:tc>
          <w:tcPr>
            <w:tcW w:w="72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Наименование банка</w:t>
            </w:r>
          </w:p>
        </w:tc>
        <w:tc>
          <w:tcPr>
            <w:tcW w:w="64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hyperlink r:id="rId9" w:history="1">
              <w:r w:rsidRPr="00F574E6">
                <w:rPr>
                  <w:sz w:val="28"/>
                  <w:szCs w:val="28"/>
                  <w:lang w:eastAsia="ar-SA"/>
                </w:rPr>
                <w:t>БИК</w:t>
              </w:r>
            </w:hyperlink>
          </w:p>
        </w:tc>
        <w:tc>
          <w:tcPr>
            <w:tcW w:w="88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Корреспондентский счет</w:t>
            </w:r>
          </w:p>
        </w:tc>
        <w:tc>
          <w:tcPr>
            <w:tcW w:w="64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подпись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(Ф.И.О.)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Главный бухгалтер</w:t>
            </w:r>
          </w:p>
        </w:tc>
        <w:tc>
          <w:tcPr>
            <w:tcW w:w="1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подпись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(Ф.И.О.)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Дата</w:t>
            </w:r>
          </w:p>
        </w:tc>
      </w:tr>
      <w:tr w:rsidR="00F574E6" w:rsidRPr="00F574E6" w:rsidTr="0002382A">
        <w:tblPrEx>
          <w:tblCellMar>
            <w:top w:w="0" w:type="dxa"/>
            <w:bottom w:w="0" w:type="dxa"/>
          </w:tblCellMar>
        </w:tblPrEx>
        <w:tc>
          <w:tcPr>
            <w:tcW w:w="97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М.П.</w:t>
            </w:r>
          </w:p>
        </w:tc>
      </w:tr>
    </w:tbl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  <w:r w:rsidRPr="00F574E6">
        <w:rPr>
          <w:color w:val="000000"/>
          <w:sz w:val="28"/>
          <w:szCs w:val="28"/>
        </w:rPr>
        <w:lastRenderedPageBreak/>
        <w:t xml:space="preserve">Приложение № 2 </w:t>
      </w: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  <w:proofErr w:type="gramStart"/>
      <w:r w:rsidRPr="00F574E6">
        <w:rPr>
          <w:color w:val="000000"/>
          <w:sz w:val="28"/>
          <w:szCs w:val="28"/>
        </w:rPr>
        <w:t>к</w:t>
      </w:r>
      <w:proofErr w:type="gramEnd"/>
      <w:r w:rsidRPr="00F574E6">
        <w:rPr>
          <w:color w:val="000000"/>
          <w:sz w:val="28"/>
          <w:szCs w:val="28"/>
        </w:rPr>
        <w:t xml:space="preserve"> Порядку предоставления субсидии </w:t>
      </w: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ar-SA"/>
        </w:rPr>
      </w:pPr>
      <w:r w:rsidRPr="00F574E6">
        <w:rPr>
          <w:sz w:val="28"/>
          <w:szCs w:val="28"/>
          <w:lang w:eastAsia="ar-SA"/>
        </w:rPr>
        <w:t xml:space="preserve">Расчет-обоснование </w:t>
      </w:r>
    </w:p>
    <w:p w:rsidR="00F574E6" w:rsidRPr="00F574E6" w:rsidRDefault="00F574E6" w:rsidP="00F574E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ar-SA"/>
        </w:rPr>
      </w:pPr>
      <w:proofErr w:type="gramStart"/>
      <w:r w:rsidRPr="00F574E6">
        <w:rPr>
          <w:sz w:val="28"/>
          <w:szCs w:val="28"/>
          <w:lang w:eastAsia="ar-SA"/>
        </w:rPr>
        <w:t>получения</w:t>
      </w:r>
      <w:proofErr w:type="gramEnd"/>
      <w:r w:rsidRPr="00F574E6">
        <w:rPr>
          <w:sz w:val="28"/>
          <w:szCs w:val="28"/>
          <w:lang w:eastAsia="ar-SA"/>
        </w:rPr>
        <w:t xml:space="preserve"> субсидии </w:t>
      </w:r>
      <w:bookmarkStart w:id="4" w:name="_Hlk504472072"/>
    </w:p>
    <w:bookmarkEnd w:id="4"/>
    <w:p w:rsidR="00F574E6" w:rsidRPr="00F574E6" w:rsidRDefault="00F574E6" w:rsidP="00F574E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467"/>
        <w:gridCol w:w="3285"/>
      </w:tblGrid>
      <w:tr w:rsidR="00F574E6" w:rsidRPr="00F574E6" w:rsidTr="0002382A">
        <w:tc>
          <w:tcPr>
            <w:tcW w:w="1101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67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Направление затрат</w:t>
            </w:r>
          </w:p>
        </w:tc>
        <w:tc>
          <w:tcPr>
            <w:tcW w:w="328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Сумма (тыс., руб.)</w:t>
            </w:r>
          </w:p>
        </w:tc>
      </w:tr>
      <w:tr w:rsidR="00F574E6" w:rsidRPr="00F574E6" w:rsidTr="0002382A">
        <w:tc>
          <w:tcPr>
            <w:tcW w:w="1101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67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F574E6" w:rsidRPr="00F574E6" w:rsidTr="0002382A">
        <w:tc>
          <w:tcPr>
            <w:tcW w:w="1101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67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c>
          <w:tcPr>
            <w:tcW w:w="1101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67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c>
          <w:tcPr>
            <w:tcW w:w="1101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67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c>
          <w:tcPr>
            <w:tcW w:w="1101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67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c>
          <w:tcPr>
            <w:tcW w:w="1101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67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28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F574E6" w:rsidRPr="00F574E6" w:rsidRDefault="00F574E6" w:rsidP="00F574E6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3282"/>
        <w:gridCol w:w="3296"/>
      </w:tblGrid>
      <w:tr w:rsidR="00F574E6" w:rsidRPr="00F574E6" w:rsidTr="0002382A">
        <w:tc>
          <w:tcPr>
            <w:tcW w:w="327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3282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____________________</w:t>
            </w:r>
          </w:p>
        </w:tc>
        <w:tc>
          <w:tcPr>
            <w:tcW w:w="3296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______________________</w:t>
            </w:r>
          </w:p>
        </w:tc>
      </w:tr>
      <w:tr w:rsidR="00F574E6" w:rsidRPr="00F574E6" w:rsidTr="0002382A">
        <w:tc>
          <w:tcPr>
            <w:tcW w:w="327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2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подпись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296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(Ф.И.О.)</w:t>
            </w:r>
          </w:p>
        </w:tc>
      </w:tr>
      <w:tr w:rsidR="00F574E6" w:rsidRPr="00F574E6" w:rsidTr="0002382A">
        <w:tc>
          <w:tcPr>
            <w:tcW w:w="327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2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96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  <w:tr w:rsidR="00F574E6" w:rsidRPr="00F574E6" w:rsidTr="0002382A">
        <w:tc>
          <w:tcPr>
            <w:tcW w:w="327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Главный бухгалтер</w:t>
            </w:r>
          </w:p>
        </w:tc>
        <w:tc>
          <w:tcPr>
            <w:tcW w:w="3282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____________________</w:t>
            </w:r>
          </w:p>
        </w:tc>
        <w:tc>
          <w:tcPr>
            <w:tcW w:w="3296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______________________</w:t>
            </w:r>
          </w:p>
        </w:tc>
      </w:tr>
      <w:tr w:rsidR="00F574E6" w:rsidRPr="00F574E6" w:rsidTr="0002382A">
        <w:tc>
          <w:tcPr>
            <w:tcW w:w="3275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2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</w:t>
            </w:r>
            <w:proofErr w:type="gramStart"/>
            <w:r w:rsidRPr="00F574E6">
              <w:rPr>
                <w:sz w:val="28"/>
                <w:szCs w:val="28"/>
                <w:lang w:eastAsia="ar-SA"/>
              </w:rPr>
              <w:t>подпись</w:t>
            </w:r>
            <w:proofErr w:type="gramEnd"/>
            <w:r w:rsidRPr="00F574E6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296" w:type="dxa"/>
            <w:shd w:val="clear" w:color="auto" w:fill="auto"/>
          </w:tcPr>
          <w:p w:rsidR="00F574E6" w:rsidRPr="00F574E6" w:rsidRDefault="00F574E6" w:rsidP="0002382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F574E6">
              <w:rPr>
                <w:sz w:val="28"/>
                <w:szCs w:val="28"/>
                <w:lang w:eastAsia="ar-SA"/>
              </w:rPr>
              <w:t>(Ф.И.О.)</w:t>
            </w:r>
          </w:p>
        </w:tc>
      </w:tr>
    </w:tbl>
    <w:p w:rsidR="006333E4" w:rsidRDefault="006333E4" w:rsidP="00F574E6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  <w:r w:rsidRPr="00F574E6">
        <w:rPr>
          <w:sz w:val="28"/>
          <w:szCs w:val="28"/>
          <w:lang w:eastAsia="ar-SA"/>
        </w:rPr>
        <w:t>Дата</w:t>
      </w:r>
    </w:p>
    <w:p w:rsidR="00F574E6" w:rsidRPr="00F574E6" w:rsidRDefault="00F574E6" w:rsidP="00F574E6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ar-SA"/>
        </w:rPr>
      </w:pPr>
      <w:r w:rsidRPr="00F574E6">
        <w:rPr>
          <w:sz w:val="28"/>
          <w:szCs w:val="28"/>
          <w:lang w:eastAsia="ar-SA"/>
        </w:rPr>
        <w:t>М.П.</w:t>
      </w: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  <w:bookmarkStart w:id="5" w:name="_Hlk504468706"/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p w:rsidR="00F574E6" w:rsidRPr="00F574E6" w:rsidRDefault="00F574E6" w:rsidP="00F574E6">
      <w:pPr>
        <w:autoSpaceDE w:val="0"/>
        <w:autoSpaceDN w:val="0"/>
        <w:adjustRightInd w:val="0"/>
        <w:spacing w:before="60" w:line="276" w:lineRule="auto"/>
        <w:ind w:left="5245"/>
        <w:jc w:val="both"/>
        <w:rPr>
          <w:color w:val="000000"/>
          <w:sz w:val="28"/>
          <w:szCs w:val="28"/>
        </w:rPr>
      </w:pPr>
    </w:p>
    <w:bookmarkEnd w:id="5"/>
    <w:p w:rsidR="00F574E6" w:rsidRPr="00F574E6" w:rsidRDefault="00F574E6" w:rsidP="00F574E6">
      <w:pPr>
        <w:spacing w:line="276" w:lineRule="auto"/>
        <w:ind w:left="5387"/>
        <w:rPr>
          <w:sz w:val="28"/>
          <w:szCs w:val="28"/>
        </w:rPr>
        <w:sectPr w:rsidR="00F574E6" w:rsidRPr="00F574E6" w:rsidSect="00522476"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574E6" w:rsidRPr="00F574E6" w:rsidRDefault="00F574E6" w:rsidP="006333E4">
      <w:pPr>
        <w:spacing w:line="276" w:lineRule="auto"/>
        <w:ind w:left="5387"/>
        <w:rPr>
          <w:sz w:val="28"/>
          <w:szCs w:val="28"/>
        </w:rPr>
      </w:pPr>
      <w:bookmarkStart w:id="6" w:name="_Hlk504471991"/>
      <w:r w:rsidRPr="00F574E6">
        <w:rPr>
          <w:sz w:val="28"/>
          <w:szCs w:val="28"/>
        </w:rPr>
        <w:lastRenderedPageBreak/>
        <w:t xml:space="preserve">Приложение № 3 </w:t>
      </w:r>
    </w:p>
    <w:p w:rsidR="00F574E6" w:rsidRPr="00F574E6" w:rsidRDefault="00F574E6" w:rsidP="006333E4">
      <w:pPr>
        <w:spacing w:line="276" w:lineRule="auto"/>
        <w:ind w:left="5387"/>
        <w:rPr>
          <w:sz w:val="28"/>
          <w:szCs w:val="28"/>
        </w:rPr>
      </w:pPr>
      <w:proofErr w:type="gramStart"/>
      <w:r w:rsidRPr="00F574E6">
        <w:rPr>
          <w:sz w:val="28"/>
          <w:szCs w:val="28"/>
        </w:rPr>
        <w:t>к</w:t>
      </w:r>
      <w:proofErr w:type="gramEnd"/>
      <w:r w:rsidRPr="00F574E6">
        <w:rPr>
          <w:sz w:val="28"/>
          <w:szCs w:val="28"/>
        </w:rPr>
        <w:t xml:space="preserve"> Порядку предоставления субсидии </w:t>
      </w:r>
    </w:p>
    <w:p w:rsidR="00F574E6" w:rsidRPr="00F574E6" w:rsidRDefault="00F574E6" w:rsidP="00522476">
      <w:pPr>
        <w:spacing w:line="276" w:lineRule="auto"/>
        <w:ind w:left="5387"/>
        <w:jc w:val="center"/>
        <w:rPr>
          <w:sz w:val="28"/>
          <w:szCs w:val="28"/>
        </w:rPr>
      </w:pPr>
      <w:r w:rsidRPr="00F574E6">
        <w:rPr>
          <w:sz w:val="28"/>
          <w:szCs w:val="28"/>
        </w:rPr>
        <w:t xml:space="preserve">        </w:t>
      </w:r>
      <w:bookmarkEnd w:id="6"/>
    </w:p>
    <w:p w:rsidR="00F574E6" w:rsidRPr="00F574E6" w:rsidRDefault="00F574E6" w:rsidP="00F574E6">
      <w:pPr>
        <w:spacing w:line="276" w:lineRule="auto"/>
        <w:ind w:firstLine="540"/>
        <w:jc w:val="center"/>
        <w:rPr>
          <w:sz w:val="28"/>
          <w:szCs w:val="28"/>
        </w:rPr>
      </w:pPr>
      <w:r w:rsidRPr="00F574E6">
        <w:rPr>
          <w:sz w:val="28"/>
          <w:szCs w:val="28"/>
        </w:rPr>
        <w:t xml:space="preserve">Показатели результативности предоставления Субсидии </w:t>
      </w:r>
    </w:p>
    <w:p w:rsidR="00F574E6" w:rsidRPr="00F574E6" w:rsidRDefault="00F574E6" w:rsidP="00F574E6">
      <w:pPr>
        <w:spacing w:line="276" w:lineRule="auto"/>
        <w:ind w:firstLine="540"/>
        <w:jc w:val="center"/>
        <w:rPr>
          <w:sz w:val="28"/>
          <w:szCs w:val="2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905"/>
        <w:gridCol w:w="1568"/>
      </w:tblGrid>
      <w:tr w:rsidR="00F574E6" w:rsidRPr="00F574E6" w:rsidTr="0002382A">
        <w:tc>
          <w:tcPr>
            <w:tcW w:w="743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№ п/п</w:t>
            </w:r>
          </w:p>
        </w:tc>
        <w:tc>
          <w:tcPr>
            <w:tcW w:w="8296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170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Показатель критерия</w:t>
            </w:r>
          </w:p>
        </w:tc>
      </w:tr>
      <w:tr w:rsidR="00F574E6" w:rsidRPr="00F574E6" w:rsidTr="0002382A">
        <w:tc>
          <w:tcPr>
            <w:tcW w:w="743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1.</w:t>
            </w:r>
          </w:p>
        </w:tc>
        <w:tc>
          <w:tcPr>
            <w:tcW w:w="8296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Коэффициент наполняемости штата</w:t>
            </w:r>
            <w:r w:rsidRPr="00F574E6">
              <w:rPr>
                <w:sz w:val="28"/>
                <w:szCs w:val="28"/>
                <w:vertAlign w:val="superscript"/>
              </w:rPr>
              <w:t>*</w:t>
            </w:r>
            <w:r w:rsidRPr="00F574E6">
              <w:rPr>
                <w:sz w:val="28"/>
                <w:szCs w:val="28"/>
              </w:rPr>
              <w:t xml:space="preserve"> членов казачьего общества, оказывающих содействие органу местного самоуправления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574E6">
              <w:rPr>
                <w:b/>
                <w:sz w:val="28"/>
                <w:szCs w:val="28"/>
              </w:rPr>
              <w:t>1</w:t>
            </w:r>
          </w:p>
        </w:tc>
      </w:tr>
      <w:tr w:rsidR="00F574E6" w:rsidRPr="00F574E6" w:rsidTr="0002382A">
        <w:tc>
          <w:tcPr>
            <w:tcW w:w="743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1.1.</w:t>
            </w:r>
          </w:p>
        </w:tc>
        <w:tc>
          <w:tcPr>
            <w:tcW w:w="8296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Штатная численность членов казачьего общества, входящих в состав казачьей дружины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574E6">
              <w:rPr>
                <w:b/>
                <w:sz w:val="28"/>
                <w:szCs w:val="28"/>
              </w:rPr>
              <w:t>х</w:t>
            </w:r>
            <w:proofErr w:type="gramEnd"/>
          </w:p>
        </w:tc>
      </w:tr>
      <w:tr w:rsidR="00F574E6" w:rsidRPr="00F574E6" w:rsidTr="0002382A">
        <w:tc>
          <w:tcPr>
            <w:tcW w:w="743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1.2.</w:t>
            </w:r>
          </w:p>
        </w:tc>
        <w:tc>
          <w:tcPr>
            <w:tcW w:w="8296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Фактическая численность членов казачьего общества, входящих в состав казачьей дружины, оказывающих содействие в рамках договора между администрацией муниципального образования и Получателем субсидии по оказанию содействия в исполнении её задач и функций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574E6">
              <w:rPr>
                <w:b/>
                <w:sz w:val="28"/>
                <w:szCs w:val="28"/>
              </w:rPr>
              <w:t>х</w:t>
            </w:r>
            <w:proofErr w:type="gramEnd"/>
          </w:p>
        </w:tc>
      </w:tr>
      <w:tr w:rsidR="00F574E6" w:rsidRPr="00F574E6" w:rsidTr="0002382A">
        <w:tc>
          <w:tcPr>
            <w:tcW w:w="743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2.</w:t>
            </w:r>
          </w:p>
        </w:tc>
        <w:tc>
          <w:tcPr>
            <w:tcW w:w="8296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Коэффициент наполняемости штата</w:t>
            </w:r>
            <w:r w:rsidRPr="00F574E6">
              <w:rPr>
                <w:sz w:val="28"/>
                <w:szCs w:val="28"/>
                <w:vertAlign w:val="superscript"/>
              </w:rPr>
              <w:t>*</w:t>
            </w:r>
            <w:r w:rsidRPr="00F574E6">
              <w:rPr>
                <w:sz w:val="28"/>
                <w:szCs w:val="28"/>
              </w:rPr>
              <w:t xml:space="preserve"> членов казачьего общества, входящих в состав конного взвода казачьей дружины, оказывающих содействие органу местного самоуправления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574E6">
              <w:rPr>
                <w:b/>
                <w:sz w:val="28"/>
                <w:szCs w:val="28"/>
              </w:rPr>
              <w:t>1</w:t>
            </w:r>
          </w:p>
        </w:tc>
      </w:tr>
      <w:tr w:rsidR="00F574E6" w:rsidRPr="00F574E6" w:rsidTr="0002382A">
        <w:tc>
          <w:tcPr>
            <w:tcW w:w="743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2.1.</w:t>
            </w:r>
          </w:p>
        </w:tc>
        <w:tc>
          <w:tcPr>
            <w:tcW w:w="8296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Штатная численность членов казачьего общества, входящих в состав конного взвода казачьей дружины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574E6">
              <w:rPr>
                <w:b/>
                <w:sz w:val="28"/>
                <w:szCs w:val="28"/>
              </w:rPr>
              <w:t>х</w:t>
            </w:r>
            <w:proofErr w:type="gramEnd"/>
          </w:p>
        </w:tc>
      </w:tr>
      <w:tr w:rsidR="00F574E6" w:rsidRPr="00F574E6" w:rsidTr="0002382A">
        <w:tc>
          <w:tcPr>
            <w:tcW w:w="743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2.2.</w:t>
            </w:r>
          </w:p>
        </w:tc>
        <w:tc>
          <w:tcPr>
            <w:tcW w:w="8296" w:type="dxa"/>
            <w:shd w:val="clear" w:color="auto" w:fill="auto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574E6">
              <w:rPr>
                <w:sz w:val="28"/>
                <w:szCs w:val="28"/>
              </w:rPr>
              <w:t>Фактическая численность членов казачьего общества, входящих в состав конного взвода казачьей дружины, оказывающих содействие в рамках договора между администрацией муниципального образования и Получателем субсидии по оказанию содействия в исполнении её задач и функций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574E6" w:rsidRPr="00F574E6" w:rsidRDefault="00F574E6" w:rsidP="0002382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574E6">
              <w:rPr>
                <w:b/>
                <w:sz w:val="28"/>
                <w:szCs w:val="28"/>
              </w:rPr>
              <w:t>х</w:t>
            </w:r>
            <w:proofErr w:type="gramEnd"/>
          </w:p>
        </w:tc>
      </w:tr>
    </w:tbl>
    <w:p w:rsidR="00F574E6" w:rsidRPr="00522476" w:rsidRDefault="00F574E6" w:rsidP="00F574E6">
      <w:pPr>
        <w:spacing w:line="276" w:lineRule="auto"/>
        <w:ind w:firstLine="540"/>
        <w:rPr>
          <w:sz w:val="16"/>
          <w:szCs w:val="16"/>
        </w:rPr>
      </w:pPr>
    </w:p>
    <w:p w:rsidR="00F574E6" w:rsidRPr="00F574E6" w:rsidRDefault="00F574E6" w:rsidP="00F574E6">
      <w:pPr>
        <w:spacing w:line="276" w:lineRule="auto"/>
        <w:ind w:firstLine="540"/>
        <w:rPr>
          <w:sz w:val="28"/>
          <w:szCs w:val="28"/>
        </w:rPr>
      </w:pPr>
      <w:r w:rsidRPr="00F574E6">
        <w:rPr>
          <w:sz w:val="28"/>
          <w:szCs w:val="28"/>
        </w:rPr>
        <w:t>Коэффициент наполняемости штата</w:t>
      </w:r>
      <w:r w:rsidRPr="00F574E6">
        <w:rPr>
          <w:sz w:val="28"/>
          <w:szCs w:val="28"/>
          <w:vertAlign w:val="superscript"/>
        </w:rPr>
        <w:t>*</w:t>
      </w:r>
      <w:r w:rsidRPr="00F574E6">
        <w:rPr>
          <w:sz w:val="28"/>
          <w:szCs w:val="28"/>
        </w:rPr>
        <w:t xml:space="preserve"> К=</w:t>
      </w:r>
      <w:proofErr w:type="spellStart"/>
      <w:r w:rsidRPr="00F574E6">
        <w:rPr>
          <w:sz w:val="28"/>
          <w:szCs w:val="28"/>
        </w:rPr>
        <w:t>Фч</w:t>
      </w:r>
      <w:proofErr w:type="spellEnd"/>
      <w:r w:rsidRPr="00F574E6">
        <w:rPr>
          <w:sz w:val="28"/>
          <w:szCs w:val="28"/>
        </w:rPr>
        <w:t>/</w:t>
      </w:r>
      <w:proofErr w:type="spellStart"/>
      <w:r w:rsidRPr="00F574E6">
        <w:rPr>
          <w:sz w:val="28"/>
          <w:szCs w:val="28"/>
        </w:rPr>
        <w:t>Шч</w:t>
      </w:r>
      <w:proofErr w:type="spellEnd"/>
      <w:r w:rsidRPr="00F574E6">
        <w:rPr>
          <w:sz w:val="28"/>
          <w:szCs w:val="28"/>
        </w:rPr>
        <w:t>, где</w:t>
      </w:r>
    </w:p>
    <w:p w:rsidR="00F574E6" w:rsidRPr="00F574E6" w:rsidRDefault="00F574E6" w:rsidP="00F574E6">
      <w:pPr>
        <w:spacing w:line="276" w:lineRule="auto"/>
        <w:ind w:firstLine="540"/>
        <w:rPr>
          <w:sz w:val="28"/>
          <w:szCs w:val="28"/>
        </w:rPr>
      </w:pPr>
      <w:r w:rsidRPr="00F574E6">
        <w:rPr>
          <w:sz w:val="28"/>
          <w:szCs w:val="28"/>
        </w:rPr>
        <w:t xml:space="preserve">К – коэффициент наполняемости штата, </w:t>
      </w:r>
      <w:proofErr w:type="spellStart"/>
      <w:r w:rsidRPr="00F574E6">
        <w:rPr>
          <w:sz w:val="28"/>
          <w:szCs w:val="28"/>
        </w:rPr>
        <w:t>Фч</w:t>
      </w:r>
      <w:proofErr w:type="spellEnd"/>
      <w:r w:rsidRPr="00F574E6">
        <w:rPr>
          <w:sz w:val="28"/>
          <w:szCs w:val="28"/>
        </w:rPr>
        <w:t xml:space="preserve"> – фактическая численность, </w:t>
      </w:r>
      <w:proofErr w:type="spellStart"/>
      <w:r w:rsidRPr="00F574E6">
        <w:rPr>
          <w:sz w:val="28"/>
          <w:szCs w:val="28"/>
        </w:rPr>
        <w:t>Шч</w:t>
      </w:r>
      <w:proofErr w:type="spellEnd"/>
      <w:r w:rsidRPr="00F574E6">
        <w:rPr>
          <w:sz w:val="28"/>
          <w:szCs w:val="28"/>
        </w:rPr>
        <w:t xml:space="preserve"> – штатная численность</w:t>
      </w:r>
    </w:p>
    <w:p w:rsidR="005C0736" w:rsidRPr="00615403" w:rsidRDefault="005C0736" w:rsidP="005C07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22476" w:rsidRPr="00615403" w:rsidRDefault="00522476" w:rsidP="005C07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C0736" w:rsidRPr="00615403" w:rsidRDefault="005C0736" w:rsidP="005C07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838A5" w:rsidRDefault="00522476" w:rsidP="00AB30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исполняющий обязанности</w:t>
      </w:r>
    </w:p>
    <w:p w:rsidR="00522476" w:rsidRPr="00AB30E4" w:rsidRDefault="00522476" w:rsidP="00AB30E4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управляющего</w:t>
      </w:r>
      <w:proofErr w:type="gramEnd"/>
      <w:r>
        <w:rPr>
          <w:bCs/>
          <w:sz w:val="28"/>
          <w:szCs w:val="28"/>
        </w:rPr>
        <w:t xml:space="preserve"> делами                                                      </w:t>
      </w:r>
      <w:r w:rsidR="00615403">
        <w:rPr>
          <w:bCs/>
          <w:sz w:val="28"/>
          <w:szCs w:val="28"/>
        </w:rPr>
        <w:t xml:space="preserve">                  Т.С. Терентьева</w:t>
      </w:r>
    </w:p>
    <w:sectPr w:rsidR="00522476" w:rsidRPr="00AB30E4" w:rsidSect="005C07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A3" w:rsidRDefault="00656DA3">
      <w:r>
        <w:separator/>
      </w:r>
    </w:p>
  </w:endnote>
  <w:endnote w:type="continuationSeparator" w:id="0">
    <w:p w:rsidR="00656DA3" w:rsidRDefault="0065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72" w:rsidRDefault="008E3772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02A69">
      <w:rPr>
        <w:noProof/>
      </w:rPr>
      <w:t>8</w:t>
    </w:r>
    <w:r>
      <w:fldChar w:fldCharType="end"/>
    </w:r>
  </w:p>
  <w:p w:rsidR="008E3772" w:rsidRDefault="008E37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A3" w:rsidRDefault="00656DA3">
      <w:r>
        <w:separator/>
      </w:r>
    </w:p>
  </w:footnote>
  <w:footnote w:type="continuationSeparator" w:id="0">
    <w:p w:rsidR="00656DA3" w:rsidRDefault="0065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5411E"/>
    <w:multiLevelType w:val="hybridMultilevel"/>
    <w:tmpl w:val="DD48A64E"/>
    <w:lvl w:ilvl="0" w:tplc="8F66E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4767CE"/>
    <w:multiLevelType w:val="hybridMultilevel"/>
    <w:tmpl w:val="CF769B92"/>
    <w:lvl w:ilvl="0" w:tplc="386E5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C5DE0"/>
    <w:multiLevelType w:val="hybridMultilevel"/>
    <w:tmpl w:val="B00077AA"/>
    <w:lvl w:ilvl="0" w:tplc="1908ABAA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7264A40"/>
    <w:multiLevelType w:val="hybridMultilevel"/>
    <w:tmpl w:val="A49EB348"/>
    <w:lvl w:ilvl="0" w:tplc="D1FEADE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230CD9"/>
    <w:multiLevelType w:val="hybridMultilevel"/>
    <w:tmpl w:val="54466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A4AE3"/>
    <w:multiLevelType w:val="hybridMultilevel"/>
    <w:tmpl w:val="65E6ABE0"/>
    <w:lvl w:ilvl="0" w:tplc="C7B4F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FC3F88"/>
    <w:multiLevelType w:val="hybridMultilevel"/>
    <w:tmpl w:val="2360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331EC"/>
    <w:multiLevelType w:val="multilevel"/>
    <w:tmpl w:val="38B24D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669D74F6"/>
    <w:multiLevelType w:val="multilevel"/>
    <w:tmpl w:val="FAE6071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2A45AA0"/>
    <w:multiLevelType w:val="multilevel"/>
    <w:tmpl w:val="C6AEAC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1">
    <w:nsid w:val="769A3D66"/>
    <w:multiLevelType w:val="hybridMultilevel"/>
    <w:tmpl w:val="55F86C02"/>
    <w:lvl w:ilvl="0" w:tplc="F24E438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352D92E">
      <w:numFmt w:val="none"/>
      <w:lvlText w:val=""/>
      <w:lvlJc w:val="left"/>
      <w:pPr>
        <w:tabs>
          <w:tab w:val="num" w:pos="360"/>
        </w:tabs>
      </w:pPr>
    </w:lvl>
    <w:lvl w:ilvl="2" w:tplc="4EC2E6F0">
      <w:numFmt w:val="none"/>
      <w:lvlText w:val=""/>
      <w:lvlJc w:val="left"/>
      <w:pPr>
        <w:tabs>
          <w:tab w:val="num" w:pos="360"/>
        </w:tabs>
      </w:pPr>
    </w:lvl>
    <w:lvl w:ilvl="3" w:tplc="2B9EC8DE">
      <w:numFmt w:val="none"/>
      <w:lvlText w:val=""/>
      <w:lvlJc w:val="left"/>
      <w:pPr>
        <w:tabs>
          <w:tab w:val="num" w:pos="360"/>
        </w:tabs>
      </w:pPr>
    </w:lvl>
    <w:lvl w:ilvl="4" w:tplc="861423B2">
      <w:numFmt w:val="none"/>
      <w:lvlText w:val=""/>
      <w:lvlJc w:val="left"/>
      <w:pPr>
        <w:tabs>
          <w:tab w:val="num" w:pos="360"/>
        </w:tabs>
      </w:pPr>
    </w:lvl>
    <w:lvl w:ilvl="5" w:tplc="E56CFB3E">
      <w:numFmt w:val="none"/>
      <w:lvlText w:val=""/>
      <w:lvlJc w:val="left"/>
      <w:pPr>
        <w:tabs>
          <w:tab w:val="num" w:pos="360"/>
        </w:tabs>
      </w:pPr>
    </w:lvl>
    <w:lvl w:ilvl="6" w:tplc="3072F5CA">
      <w:numFmt w:val="none"/>
      <w:lvlText w:val=""/>
      <w:lvlJc w:val="left"/>
      <w:pPr>
        <w:tabs>
          <w:tab w:val="num" w:pos="360"/>
        </w:tabs>
      </w:pPr>
    </w:lvl>
    <w:lvl w:ilvl="7" w:tplc="0B980B3E">
      <w:numFmt w:val="none"/>
      <w:lvlText w:val=""/>
      <w:lvlJc w:val="left"/>
      <w:pPr>
        <w:tabs>
          <w:tab w:val="num" w:pos="360"/>
        </w:tabs>
      </w:pPr>
    </w:lvl>
    <w:lvl w:ilvl="8" w:tplc="88DE42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4E766E"/>
    <w:multiLevelType w:val="hybridMultilevel"/>
    <w:tmpl w:val="F07EC8D0"/>
    <w:lvl w:ilvl="0" w:tplc="5DE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03E80">
      <w:numFmt w:val="none"/>
      <w:lvlText w:val=""/>
      <w:lvlJc w:val="left"/>
      <w:pPr>
        <w:tabs>
          <w:tab w:val="num" w:pos="360"/>
        </w:tabs>
      </w:pPr>
    </w:lvl>
    <w:lvl w:ilvl="2" w:tplc="47865720">
      <w:numFmt w:val="none"/>
      <w:lvlText w:val=""/>
      <w:lvlJc w:val="left"/>
      <w:pPr>
        <w:tabs>
          <w:tab w:val="num" w:pos="360"/>
        </w:tabs>
      </w:pPr>
    </w:lvl>
    <w:lvl w:ilvl="3" w:tplc="F54CE900">
      <w:numFmt w:val="none"/>
      <w:lvlText w:val=""/>
      <w:lvlJc w:val="left"/>
      <w:pPr>
        <w:tabs>
          <w:tab w:val="num" w:pos="360"/>
        </w:tabs>
      </w:pPr>
    </w:lvl>
    <w:lvl w:ilvl="4" w:tplc="27429796">
      <w:numFmt w:val="none"/>
      <w:lvlText w:val=""/>
      <w:lvlJc w:val="left"/>
      <w:pPr>
        <w:tabs>
          <w:tab w:val="num" w:pos="360"/>
        </w:tabs>
      </w:pPr>
    </w:lvl>
    <w:lvl w:ilvl="5" w:tplc="EBD8507A">
      <w:numFmt w:val="none"/>
      <w:lvlText w:val=""/>
      <w:lvlJc w:val="left"/>
      <w:pPr>
        <w:tabs>
          <w:tab w:val="num" w:pos="360"/>
        </w:tabs>
      </w:pPr>
    </w:lvl>
    <w:lvl w:ilvl="6" w:tplc="D25A606C">
      <w:numFmt w:val="none"/>
      <w:lvlText w:val=""/>
      <w:lvlJc w:val="left"/>
      <w:pPr>
        <w:tabs>
          <w:tab w:val="num" w:pos="360"/>
        </w:tabs>
      </w:pPr>
    </w:lvl>
    <w:lvl w:ilvl="7" w:tplc="992466AC">
      <w:numFmt w:val="none"/>
      <w:lvlText w:val=""/>
      <w:lvlJc w:val="left"/>
      <w:pPr>
        <w:tabs>
          <w:tab w:val="num" w:pos="360"/>
        </w:tabs>
      </w:pPr>
    </w:lvl>
    <w:lvl w:ilvl="8" w:tplc="3B5207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B62"/>
    <w:rsid w:val="0002382A"/>
    <w:rsid w:val="0003506B"/>
    <w:rsid w:val="000B1261"/>
    <w:rsid w:val="000F5A39"/>
    <w:rsid w:val="001573C0"/>
    <w:rsid w:val="001A27BA"/>
    <w:rsid w:val="001D2513"/>
    <w:rsid w:val="00201AEF"/>
    <w:rsid w:val="002273EB"/>
    <w:rsid w:val="002351BC"/>
    <w:rsid w:val="0025619E"/>
    <w:rsid w:val="00292A88"/>
    <w:rsid w:val="002A198F"/>
    <w:rsid w:val="002C7873"/>
    <w:rsid w:val="002D3160"/>
    <w:rsid w:val="0030529E"/>
    <w:rsid w:val="003057A3"/>
    <w:rsid w:val="00311921"/>
    <w:rsid w:val="003A6238"/>
    <w:rsid w:val="003C111D"/>
    <w:rsid w:val="003F5268"/>
    <w:rsid w:val="00417B19"/>
    <w:rsid w:val="0045483B"/>
    <w:rsid w:val="00470C55"/>
    <w:rsid w:val="004A6D1F"/>
    <w:rsid w:val="00522476"/>
    <w:rsid w:val="005B3B62"/>
    <w:rsid w:val="005C0736"/>
    <w:rsid w:val="005C5FE4"/>
    <w:rsid w:val="00615403"/>
    <w:rsid w:val="00624890"/>
    <w:rsid w:val="00624BA4"/>
    <w:rsid w:val="006333E4"/>
    <w:rsid w:val="00656DA3"/>
    <w:rsid w:val="006964C3"/>
    <w:rsid w:val="00740D2C"/>
    <w:rsid w:val="00761B1A"/>
    <w:rsid w:val="007838A5"/>
    <w:rsid w:val="007C4410"/>
    <w:rsid w:val="007D0485"/>
    <w:rsid w:val="007E4FFB"/>
    <w:rsid w:val="0087260E"/>
    <w:rsid w:val="008C09AD"/>
    <w:rsid w:val="008E3772"/>
    <w:rsid w:val="008F5DF7"/>
    <w:rsid w:val="00930411"/>
    <w:rsid w:val="00940767"/>
    <w:rsid w:val="00965497"/>
    <w:rsid w:val="009C28DA"/>
    <w:rsid w:val="00A17098"/>
    <w:rsid w:val="00A80CC6"/>
    <w:rsid w:val="00A8749E"/>
    <w:rsid w:val="00AB30E4"/>
    <w:rsid w:val="00AC67FA"/>
    <w:rsid w:val="00AE4DD3"/>
    <w:rsid w:val="00AE72DD"/>
    <w:rsid w:val="00BA3764"/>
    <w:rsid w:val="00BB04C6"/>
    <w:rsid w:val="00BF648F"/>
    <w:rsid w:val="00BF72DA"/>
    <w:rsid w:val="00C114DE"/>
    <w:rsid w:val="00C13D27"/>
    <w:rsid w:val="00C74C07"/>
    <w:rsid w:val="00C95820"/>
    <w:rsid w:val="00CA0A61"/>
    <w:rsid w:val="00CA2AB2"/>
    <w:rsid w:val="00CE7025"/>
    <w:rsid w:val="00D02A69"/>
    <w:rsid w:val="00D33033"/>
    <w:rsid w:val="00D868F9"/>
    <w:rsid w:val="00D90CFA"/>
    <w:rsid w:val="00DC03EA"/>
    <w:rsid w:val="00DC4D16"/>
    <w:rsid w:val="00DE1F68"/>
    <w:rsid w:val="00DF1C3B"/>
    <w:rsid w:val="00E22264"/>
    <w:rsid w:val="00E30C7F"/>
    <w:rsid w:val="00E510B2"/>
    <w:rsid w:val="00E54A59"/>
    <w:rsid w:val="00EA0BFC"/>
    <w:rsid w:val="00F15EC4"/>
    <w:rsid w:val="00F329F7"/>
    <w:rsid w:val="00F36F64"/>
    <w:rsid w:val="00F46D8F"/>
    <w:rsid w:val="00F574E6"/>
    <w:rsid w:val="00FD3554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9E29-5EFD-4EDA-A094-9AD80A40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C0736"/>
    <w:pPr>
      <w:keepNext/>
      <w:widowControl w:val="0"/>
      <w:numPr>
        <w:numId w:val="1"/>
      </w:numPr>
      <w:suppressAutoHyphens/>
      <w:spacing w:before="240" w:after="60" w:line="360" w:lineRule="auto"/>
      <w:jc w:val="center"/>
      <w:outlineLvl w:val="0"/>
    </w:pPr>
    <w:rPr>
      <w:rFonts w:ascii="Arial" w:eastAsia="Lucida Sans Unicode" w:hAnsi="Arial"/>
      <w:b/>
      <w:kern w:val="1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24890"/>
    <w:rPr>
      <w:rFonts w:ascii="Courier New" w:hAnsi="Courier New"/>
      <w:color w:val="000000"/>
      <w:sz w:val="20"/>
      <w:szCs w:val="20"/>
    </w:rPr>
  </w:style>
  <w:style w:type="paragraph" w:customStyle="1" w:styleId="subheader">
    <w:name w:val="subheader"/>
    <w:basedOn w:val="a"/>
    <w:rsid w:val="000B1261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bsatz-Standardschriftart">
    <w:name w:val="Absatz-Standardschriftart"/>
    <w:rsid w:val="005C0736"/>
  </w:style>
  <w:style w:type="character" w:customStyle="1" w:styleId="WW-Absatz-Standardschriftart">
    <w:name w:val="WW-Absatz-Standardschriftart"/>
    <w:rsid w:val="005C0736"/>
  </w:style>
  <w:style w:type="character" w:customStyle="1" w:styleId="WW-Absatz-Standardschriftart1">
    <w:name w:val="WW-Absatz-Standardschriftart1"/>
    <w:rsid w:val="005C0736"/>
  </w:style>
  <w:style w:type="character" w:customStyle="1" w:styleId="WW-Absatz-Standardschriftart11">
    <w:name w:val="WW-Absatz-Standardschriftart11"/>
    <w:rsid w:val="005C0736"/>
  </w:style>
  <w:style w:type="character" w:customStyle="1" w:styleId="10">
    <w:name w:val="Основной шрифт абзаца1"/>
    <w:rsid w:val="005C0736"/>
  </w:style>
  <w:style w:type="character" w:customStyle="1" w:styleId="WW-Absatz-Standardschriftart111">
    <w:name w:val="WW-Absatz-Standardschriftart111"/>
    <w:rsid w:val="005C0736"/>
  </w:style>
  <w:style w:type="character" w:customStyle="1" w:styleId="WW-Absatz-Standardschriftart1111">
    <w:name w:val="WW-Absatz-Standardschriftart1111"/>
    <w:rsid w:val="005C0736"/>
  </w:style>
  <w:style w:type="character" w:customStyle="1" w:styleId="WW-Absatz-Standardschriftart11111">
    <w:name w:val="WW-Absatz-Standardschriftart11111"/>
    <w:rsid w:val="005C0736"/>
  </w:style>
  <w:style w:type="character" w:customStyle="1" w:styleId="WW-Absatz-Standardschriftart111111">
    <w:name w:val="WW-Absatz-Standardschriftart111111"/>
    <w:rsid w:val="005C0736"/>
  </w:style>
  <w:style w:type="character" w:customStyle="1" w:styleId="WW-Absatz-Standardschriftart1111111">
    <w:name w:val="WW-Absatz-Standardschriftart1111111"/>
    <w:rsid w:val="005C0736"/>
  </w:style>
  <w:style w:type="character" w:customStyle="1" w:styleId="WW-Absatz-Standardschriftart11111111">
    <w:name w:val="WW-Absatz-Standardschriftart11111111"/>
    <w:rsid w:val="005C0736"/>
  </w:style>
  <w:style w:type="character" w:customStyle="1" w:styleId="WW-Absatz-Standardschriftart111111111">
    <w:name w:val="WW-Absatz-Standardschriftart111111111"/>
    <w:rsid w:val="005C0736"/>
  </w:style>
  <w:style w:type="character" w:customStyle="1" w:styleId="WW-Absatz-Standardschriftart1111111111">
    <w:name w:val="WW-Absatz-Standardschriftart1111111111"/>
    <w:rsid w:val="005C0736"/>
  </w:style>
  <w:style w:type="character" w:customStyle="1" w:styleId="a4">
    <w:name w:val="Символ нумерации"/>
    <w:rsid w:val="005C0736"/>
  </w:style>
  <w:style w:type="paragraph" w:customStyle="1" w:styleId="a5">
    <w:name w:val="Заголовок"/>
    <w:basedOn w:val="a"/>
    <w:next w:val="a6"/>
    <w:rsid w:val="005C073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semiHidden/>
    <w:rsid w:val="005C0736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customStyle="1" w:styleId="2">
    <w:name w:val="Название2"/>
    <w:basedOn w:val="a"/>
    <w:rsid w:val="005C07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lang w:eastAsia="ar-SA"/>
    </w:rPr>
  </w:style>
  <w:style w:type="paragraph" w:customStyle="1" w:styleId="20">
    <w:name w:val="Указатель2"/>
    <w:basedOn w:val="a"/>
    <w:rsid w:val="005C0736"/>
    <w:pPr>
      <w:widowControl w:val="0"/>
      <w:suppressLineNumbers/>
      <w:suppressAutoHyphens/>
    </w:pPr>
    <w:rPr>
      <w:rFonts w:eastAsia="Lucida Sans Unicode" w:cs="Tahoma"/>
      <w:lang w:eastAsia="ar-SA"/>
    </w:rPr>
  </w:style>
  <w:style w:type="paragraph" w:customStyle="1" w:styleId="11">
    <w:name w:val="Название1"/>
    <w:basedOn w:val="a"/>
    <w:rsid w:val="005C07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lang w:eastAsia="ar-SA"/>
    </w:rPr>
  </w:style>
  <w:style w:type="paragraph" w:customStyle="1" w:styleId="12">
    <w:name w:val="Указатель1"/>
    <w:basedOn w:val="a"/>
    <w:rsid w:val="005C0736"/>
    <w:pPr>
      <w:widowControl w:val="0"/>
      <w:suppressLineNumbers/>
      <w:suppressAutoHyphens/>
    </w:pPr>
    <w:rPr>
      <w:rFonts w:eastAsia="Lucida Sans Unicode" w:cs="Tahoma"/>
      <w:lang w:eastAsia="ar-SA"/>
    </w:rPr>
  </w:style>
  <w:style w:type="paragraph" w:customStyle="1" w:styleId="ConsPlusNormal">
    <w:name w:val="ConsPlusNormal"/>
    <w:rsid w:val="005C073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5C0736"/>
    <w:pPr>
      <w:widowControl w:val="0"/>
      <w:suppressAutoHyphens/>
      <w:spacing w:line="360" w:lineRule="auto"/>
      <w:ind w:right="-2" w:firstLine="426"/>
      <w:jc w:val="both"/>
    </w:pPr>
    <w:rPr>
      <w:rFonts w:eastAsia="Lucida Sans Unicode"/>
      <w:lang w:eastAsia="ar-SA"/>
    </w:rPr>
  </w:style>
  <w:style w:type="paragraph" w:styleId="a7">
    <w:name w:val="Body Text Indent"/>
    <w:basedOn w:val="a"/>
    <w:link w:val="a8"/>
    <w:semiHidden/>
    <w:rsid w:val="005C0736"/>
    <w:pPr>
      <w:widowControl w:val="0"/>
      <w:suppressAutoHyphens/>
      <w:ind w:right="140" w:firstLine="426"/>
      <w:jc w:val="both"/>
    </w:pPr>
    <w:rPr>
      <w:rFonts w:eastAsia="Lucida Sans Unicode"/>
      <w:lang w:val="x-none" w:eastAsia="ar-SA"/>
    </w:rPr>
  </w:style>
  <w:style w:type="character" w:customStyle="1" w:styleId="a8">
    <w:name w:val="Основной текст с отступом Знак"/>
    <w:link w:val="a7"/>
    <w:semiHidden/>
    <w:rsid w:val="005C0736"/>
    <w:rPr>
      <w:rFonts w:eastAsia="Lucida Sans Unicode"/>
      <w:sz w:val="24"/>
      <w:szCs w:val="24"/>
      <w:lang w:val="x-none" w:eastAsia="ar-SA" w:bidi="ar-SA"/>
    </w:rPr>
  </w:style>
  <w:style w:type="paragraph" w:customStyle="1" w:styleId="13">
    <w:name w:val="Текст1"/>
    <w:basedOn w:val="a"/>
    <w:rsid w:val="005C0736"/>
    <w:pPr>
      <w:widowControl w:val="0"/>
      <w:suppressAutoHyphens/>
    </w:pPr>
    <w:rPr>
      <w:rFonts w:ascii="Courier New" w:eastAsia="Lucida Sans Unicode" w:hAnsi="Courier New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C0736"/>
    <w:pPr>
      <w:widowControl w:val="0"/>
      <w:suppressAutoHyphens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5C0736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2">
    <w:name w:val="Текст2"/>
    <w:basedOn w:val="a"/>
    <w:rsid w:val="005C0736"/>
    <w:pPr>
      <w:widowControl w:val="0"/>
      <w:suppressAutoHyphens/>
    </w:pPr>
    <w:rPr>
      <w:rFonts w:ascii="Courier New" w:eastAsia="Lucida Sans Unicode" w:hAnsi="Courier New"/>
      <w:sz w:val="20"/>
      <w:lang w:eastAsia="ar-SA"/>
    </w:rPr>
  </w:style>
  <w:style w:type="paragraph" w:customStyle="1" w:styleId="a9">
    <w:name w:val="Содержимое таблицы"/>
    <w:basedOn w:val="a"/>
    <w:rsid w:val="005C0736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aa">
    <w:name w:val="Заголовок таблицы"/>
    <w:basedOn w:val="a9"/>
    <w:rsid w:val="005C073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5C0736"/>
    <w:pPr>
      <w:widowControl w:val="0"/>
      <w:suppressAutoHyphens/>
      <w:autoSpaceDE w:val="0"/>
      <w:ind w:firstLine="540"/>
      <w:jc w:val="both"/>
    </w:pPr>
    <w:rPr>
      <w:rFonts w:eastAsia="Lucida Sans Unicode"/>
      <w:sz w:val="28"/>
      <w:szCs w:val="28"/>
      <w:lang w:eastAsia="ar-SA"/>
    </w:rPr>
  </w:style>
  <w:style w:type="paragraph" w:styleId="ab">
    <w:name w:val="Balloon Text"/>
    <w:basedOn w:val="a"/>
    <w:link w:val="ac"/>
    <w:semiHidden/>
    <w:unhideWhenUsed/>
    <w:rsid w:val="005C0736"/>
    <w:pPr>
      <w:widowControl w:val="0"/>
      <w:suppressAutoHyphens/>
    </w:pPr>
    <w:rPr>
      <w:rFonts w:ascii="Tahoma" w:eastAsia="Lucida Sans Unicode" w:hAnsi="Tahoma"/>
      <w:sz w:val="16"/>
      <w:szCs w:val="16"/>
      <w:lang w:val="x-none" w:eastAsia="ar-SA"/>
    </w:rPr>
  </w:style>
  <w:style w:type="character" w:customStyle="1" w:styleId="ac">
    <w:name w:val="Текст выноски Знак"/>
    <w:link w:val="ab"/>
    <w:semiHidden/>
    <w:rsid w:val="005C0736"/>
    <w:rPr>
      <w:rFonts w:ascii="Tahoma" w:eastAsia="Lucida Sans Unicode" w:hAnsi="Tahoma"/>
      <w:sz w:val="16"/>
      <w:szCs w:val="16"/>
      <w:lang w:val="x-none" w:eastAsia="ar-SA" w:bidi="ar-SA"/>
    </w:rPr>
  </w:style>
  <w:style w:type="character" w:customStyle="1" w:styleId="spfo1">
    <w:name w:val="spfo1"/>
    <w:rsid w:val="005C0736"/>
  </w:style>
  <w:style w:type="character" w:styleId="ad">
    <w:name w:val="Hyperlink"/>
    <w:unhideWhenUsed/>
    <w:rsid w:val="005C0736"/>
    <w:rPr>
      <w:color w:val="0000FF"/>
      <w:u w:val="single"/>
    </w:rPr>
  </w:style>
  <w:style w:type="paragraph" w:styleId="ae">
    <w:name w:val="header"/>
    <w:basedOn w:val="a"/>
    <w:link w:val="af"/>
    <w:unhideWhenUsed/>
    <w:rsid w:val="005C073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val="x-none" w:eastAsia="ar-SA"/>
    </w:rPr>
  </w:style>
  <w:style w:type="character" w:customStyle="1" w:styleId="af">
    <w:name w:val="Верхний колонтитул Знак"/>
    <w:link w:val="ae"/>
    <w:rsid w:val="005C0736"/>
    <w:rPr>
      <w:rFonts w:eastAsia="Lucida Sans Unicode"/>
      <w:sz w:val="24"/>
      <w:szCs w:val="24"/>
      <w:lang w:val="x-none" w:eastAsia="ar-SA" w:bidi="ar-SA"/>
    </w:rPr>
  </w:style>
  <w:style w:type="paragraph" w:styleId="af0">
    <w:name w:val="footer"/>
    <w:basedOn w:val="a"/>
    <w:link w:val="af1"/>
    <w:unhideWhenUsed/>
    <w:rsid w:val="005C073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val="x-none" w:eastAsia="ar-SA"/>
    </w:rPr>
  </w:style>
  <w:style w:type="character" w:customStyle="1" w:styleId="af1">
    <w:name w:val="Нижний колонтитул Знак"/>
    <w:link w:val="af0"/>
    <w:rsid w:val="005C0736"/>
    <w:rPr>
      <w:rFonts w:eastAsia="Lucida Sans Unicode"/>
      <w:sz w:val="24"/>
      <w:szCs w:val="24"/>
      <w:lang w:val="x-none" w:eastAsia="ar-SA" w:bidi="ar-SA"/>
    </w:rPr>
  </w:style>
  <w:style w:type="paragraph" w:styleId="af2">
    <w:name w:val="List Paragraph"/>
    <w:basedOn w:val="a"/>
    <w:qFormat/>
    <w:rsid w:val="005C07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8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13112</CharactersWithSpaces>
  <SharedDoc>false</SharedDoc>
  <HLinks>
    <vt:vector size="12" baseType="variant"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6422571</vt:i4>
      </vt:variant>
      <vt:variant>
        <vt:i4>0</vt:i4>
      </vt:variant>
      <vt:variant>
        <vt:i4>0</vt:i4>
      </vt:variant>
      <vt:variant>
        <vt:i4>5</vt:i4>
      </vt:variant>
      <vt:variant>
        <vt:lpwstr>garantf1://85181.0/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УпрДел</dc:creator>
  <cp:keywords/>
  <cp:lastModifiedBy>User 08</cp:lastModifiedBy>
  <cp:revision>3</cp:revision>
  <cp:lastPrinted>2018-06-09T07:57:00Z</cp:lastPrinted>
  <dcterms:created xsi:type="dcterms:W3CDTF">2018-06-09T07:55:00Z</dcterms:created>
  <dcterms:modified xsi:type="dcterms:W3CDTF">2018-06-09T07:57:00Z</dcterms:modified>
</cp:coreProperties>
</file>