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5267" w:rsidRDefault="00BA3516">
      <w:pPr>
        <w:pStyle w:val="14"/>
        <w:ind w:left="-540" w:right="-604"/>
        <w:jc w:val="center"/>
      </w:pPr>
      <w:r>
        <w:rPr>
          <w:noProof/>
          <w:lang w:eastAsia="ru-RU"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267" w:rsidRDefault="00495267">
      <w:pPr>
        <w:pStyle w:val="14"/>
        <w:ind w:left="-540" w:right="-604"/>
        <w:jc w:val="center"/>
      </w:pPr>
    </w:p>
    <w:p w:rsidR="00495267" w:rsidRDefault="00495267">
      <w:pPr>
        <w:pStyle w:val="14"/>
        <w:ind w:left="-540" w:right="-60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4"/>
        </w:rPr>
        <w:t>администрациЯ Цимлянского района</w:t>
      </w:r>
    </w:p>
    <w:p w:rsidR="00495267" w:rsidRDefault="00495267">
      <w:pPr>
        <w:pStyle w:val="14"/>
        <w:ind w:right="-604"/>
        <w:rPr>
          <w:rFonts w:ascii="Times New Roman" w:hAnsi="Times New Roman" w:cs="Times New Roman"/>
          <w:b/>
          <w:sz w:val="28"/>
        </w:rPr>
      </w:pPr>
    </w:p>
    <w:p w:rsidR="00495267" w:rsidRDefault="00495267">
      <w:pPr>
        <w:pStyle w:val="14"/>
        <w:ind w:left="-540" w:right="-60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495267" w:rsidRDefault="00495267">
      <w:pPr>
        <w:rPr>
          <w:sz w:val="28"/>
          <w:szCs w:val="28"/>
        </w:rPr>
      </w:pPr>
    </w:p>
    <w:p w:rsidR="00495267" w:rsidRDefault="00BA3516">
      <w:pPr>
        <w:rPr>
          <w:sz w:val="28"/>
        </w:rPr>
      </w:pPr>
      <w:r>
        <w:rPr>
          <w:sz w:val="28"/>
          <w:szCs w:val="28"/>
        </w:rPr>
        <w:t>01.02.</w:t>
      </w:r>
      <w:r w:rsidR="00495267">
        <w:rPr>
          <w:sz w:val="28"/>
          <w:szCs w:val="28"/>
        </w:rPr>
        <w:t xml:space="preserve">2018    </w:t>
      </w:r>
      <w:r w:rsidR="00495267">
        <w:rPr>
          <w:sz w:val="28"/>
          <w:szCs w:val="28"/>
        </w:rPr>
        <w:tab/>
      </w:r>
      <w:r w:rsidR="000D2A17">
        <w:rPr>
          <w:sz w:val="28"/>
          <w:szCs w:val="28"/>
        </w:rPr>
        <w:t xml:space="preserve">                                 </w:t>
      </w:r>
      <w:r w:rsidR="00495267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  <w:r w:rsidR="00495267">
        <w:rPr>
          <w:sz w:val="28"/>
          <w:szCs w:val="28"/>
        </w:rPr>
        <w:t xml:space="preserve"> </w:t>
      </w:r>
      <w:r w:rsidR="000D2A17">
        <w:rPr>
          <w:sz w:val="28"/>
          <w:szCs w:val="28"/>
        </w:rPr>
        <w:t xml:space="preserve">                                    </w:t>
      </w:r>
      <w:r w:rsidR="00495267">
        <w:rPr>
          <w:sz w:val="28"/>
          <w:szCs w:val="28"/>
        </w:rPr>
        <w:t xml:space="preserve">  г. Цимлянск</w:t>
      </w:r>
    </w:p>
    <w:p w:rsidR="00495267" w:rsidRDefault="00495267">
      <w:pPr>
        <w:jc w:val="both"/>
        <w:rPr>
          <w:sz w:val="28"/>
        </w:rPr>
      </w:pPr>
    </w:p>
    <w:p w:rsidR="00495267" w:rsidRDefault="00495267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 </w:t>
      </w:r>
    </w:p>
    <w:p w:rsidR="00495267" w:rsidRDefault="00495267">
      <w:pPr>
        <w:jc w:val="both"/>
        <w:rPr>
          <w:sz w:val="28"/>
        </w:rPr>
      </w:pPr>
      <w:r>
        <w:rPr>
          <w:sz w:val="28"/>
        </w:rPr>
        <w:t xml:space="preserve">Администрации Цимлянского района </w:t>
      </w:r>
    </w:p>
    <w:p w:rsidR="00495267" w:rsidRDefault="00495267">
      <w:pPr>
        <w:jc w:val="both"/>
        <w:rPr>
          <w:sz w:val="28"/>
        </w:rPr>
      </w:pPr>
      <w:r>
        <w:rPr>
          <w:sz w:val="28"/>
        </w:rPr>
        <w:t>от 15.10.2013 № 12</w:t>
      </w:r>
      <w:bookmarkStart w:id="0" w:name="_GoBack"/>
      <w:bookmarkEnd w:id="0"/>
      <w:r>
        <w:rPr>
          <w:sz w:val="28"/>
        </w:rPr>
        <w:t xml:space="preserve">28 «Об утверждении </w:t>
      </w:r>
    </w:p>
    <w:p w:rsidR="00495267" w:rsidRDefault="00495267">
      <w:pPr>
        <w:jc w:val="both"/>
        <w:rPr>
          <w:sz w:val="28"/>
        </w:rPr>
      </w:pPr>
      <w:r>
        <w:rPr>
          <w:sz w:val="28"/>
        </w:rPr>
        <w:t xml:space="preserve">муниципальной программы Цимлянского </w:t>
      </w:r>
    </w:p>
    <w:p w:rsidR="00495267" w:rsidRDefault="00495267">
      <w:pPr>
        <w:jc w:val="both"/>
        <w:rPr>
          <w:sz w:val="28"/>
        </w:rPr>
      </w:pPr>
      <w:r>
        <w:rPr>
          <w:sz w:val="28"/>
        </w:rPr>
        <w:t>района «Социальная поддержка граждан»</w:t>
      </w:r>
    </w:p>
    <w:p w:rsidR="00495267" w:rsidRDefault="00495267">
      <w:pPr>
        <w:jc w:val="both"/>
        <w:rPr>
          <w:sz w:val="28"/>
        </w:rPr>
      </w:pPr>
    </w:p>
    <w:p w:rsidR="00495267" w:rsidRDefault="00495267" w:rsidP="008D2931">
      <w:pPr>
        <w:pStyle w:val="af9"/>
        <w:spacing w:after="0"/>
        <w:ind w:left="0" w:firstLine="9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постановлением Администрации Цимлянского района от 12.09.2013 № 1084 «Об утверждении Порядка разработки, реализации и оценки эффективности муниципальных программ Цимлянского района», решением Собрания депутатов Цимлянского района от 26.12.2017 № 115 "О бюджете Цимлянского района на 2018 год и на плановый период 2019 и 2020 годов",</w:t>
      </w:r>
    </w:p>
    <w:p w:rsidR="008D2931" w:rsidRDefault="008D2931" w:rsidP="008D2931">
      <w:pPr>
        <w:pStyle w:val="af9"/>
        <w:spacing w:after="0"/>
        <w:ind w:left="0" w:firstLine="900"/>
        <w:jc w:val="both"/>
        <w:rPr>
          <w:color w:val="000000"/>
          <w:sz w:val="28"/>
          <w:szCs w:val="28"/>
          <w:lang w:val="ru-RU"/>
        </w:rPr>
      </w:pPr>
    </w:p>
    <w:p w:rsidR="00495267" w:rsidRDefault="00495267" w:rsidP="008D2931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495267" w:rsidRDefault="00495267">
      <w:pPr>
        <w:jc w:val="center"/>
        <w:rPr>
          <w:sz w:val="28"/>
        </w:rPr>
      </w:pPr>
    </w:p>
    <w:p w:rsidR="00495267" w:rsidRDefault="00495267">
      <w:pPr>
        <w:tabs>
          <w:tab w:val="left" w:pos="0"/>
        </w:tabs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приложение к постановлению Администрации Цимлянского района от 15.10.2013 № 1228 «Об утверждении  муниципальной программы «Социальная поддержка граждан» изменения, согласно приложению.</w:t>
      </w:r>
    </w:p>
    <w:p w:rsidR="00495267" w:rsidRDefault="0049526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 Главы Администрации Цимлянского района по социальной сфере Кузину С.Н.</w:t>
      </w:r>
    </w:p>
    <w:p w:rsidR="00495267" w:rsidRDefault="00495267">
      <w:pPr>
        <w:jc w:val="both"/>
        <w:rPr>
          <w:sz w:val="28"/>
          <w:szCs w:val="28"/>
        </w:rPr>
      </w:pPr>
    </w:p>
    <w:p w:rsidR="00495267" w:rsidRDefault="00495267">
      <w:pPr>
        <w:jc w:val="both"/>
        <w:rPr>
          <w:sz w:val="28"/>
          <w:szCs w:val="28"/>
        </w:rPr>
      </w:pPr>
    </w:p>
    <w:p w:rsidR="008D2931" w:rsidRDefault="008D2931">
      <w:pPr>
        <w:jc w:val="both"/>
        <w:rPr>
          <w:sz w:val="28"/>
          <w:szCs w:val="28"/>
        </w:rPr>
      </w:pPr>
    </w:p>
    <w:p w:rsidR="00495267" w:rsidRDefault="0049526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                                           А.И. </w:t>
      </w:r>
      <w:proofErr w:type="spellStart"/>
      <w:r>
        <w:rPr>
          <w:sz w:val="28"/>
          <w:szCs w:val="28"/>
        </w:rPr>
        <w:t>Высочин</w:t>
      </w:r>
      <w:proofErr w:type="spellEnd"/>
    </w:p>
    <w:p w:rsidR="00495267" w:rsidRDefault="00495267">
      <w:pPr>
        <w:jc w:val="both"/>
        <w:rPr>
          <w:sz w:val="28"/>
          <w:szCs w:val="28"/>
        </w:rPr>
      </w:pPr>
    </w:p>
    <w:p w:rsidR="00495267" w:rsidRDefault="00495267">
      <w:pPr>
        <w:jc w:val="both"/>
        <w:rPr>
          <w:sz w:val="28"/>
          <w:szCs w:val="28"/>
        </w:rPr>
      </w:pPr>
    </w:p>
    <w:p w:rsidR="00495267" w:rsidRDefault="00495267">
      <w:pPr>
        <w:jc w:val="both"/>
        <w:rPr>
          <w:sz w:val="28"/>
          <w:szCs w:val="28"/>
        </w:rPr>
      </w:pPr>
    </w:p>
    <w:p w:rsidR="00495267" w:rsidRDefault="00495267">
      <w:pPr>
        <w:jc w:val="both"/>
        <w:rPr>
          <w:sz w:val="28"/>
          <w:szCs w:val="28"/>
        </w:rPr>
      </w:pPr>
    </w:p>
    <w:p w:rsidR="00495267" w:rsidRDefault="00495267">
      <w:pPr>
        <w:jc w:val="both"/>
        <w:rPr>
          <w:sz w:val="28"/>
          <w:szCs w:val="28"/>
        </w:rPr>
      </w:pPr>
    </w:p>
    <w:p w:rsidR="00495267" w:rsidRDefault="00495267">
      <w:pPr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</w:p>
    <w:p w:rsidR="00495267" w:rsidRDefault="00495267">
      <w:pPr>
        <w:jc w:val="both"/>
        <w:rPr>
          <w:sz w:val="18"/>
          <w:szCs w:val="18"/>
        </w:rPr>
      </w:pPr>
      <w:r>
        <w:rPr>
          <w:sz w:val="18"/>
          <w:szCs w:val="18"/>
        </w:rPr>
        <w:t>управление социальной защиты населения</w:t>
      </w:r>
    </w:p>
    <w:p w:rsidR="00495267" w:rsidRDefault="00495267">
      <w:pPr>
        <w:ind w:left="4956" w:firstLine="708"/>
        <w:jc w:val="both"/>
        <w:rPr>
          <w:sz w:val="18"/>
          <w:szCs w:val="18"/>
        </w:rPr>
      </w:pPr>
    </w:p>
    <w:p w:rsidR="00495267" w:rsidRDefault="004952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95267" w:rsidRDefault="004952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95267" w:rsidRDefault="00495267">
      <w:pPr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495267" w:rsidRDefault="00BA3516">
      <w:pPr>
        <w:jc w:val="right"/>
        <w:rPr>
          <w:sz w:val="28"/>
          <w:szCs w:val="28"/>
        </w:rPr>
      </w:pPr>
      <w:r>
        <w:rPr>
          <w:sz w:val="28"/>
          <w:szCs w:val="28"/>
        </w:rPr>
        <w:t>01.02</w:t>
      </w:r>
      <w:r w:rsidR="008D2931">
        <w:rPr>
          <w:sz w:val="28"/>
          <w:szCs w:val="28"/>
        </w:rPr>
        <w:t xml:space="preserve">.2018  № </w:t>
      </w:r>
      <w:r>
        <w:rPr>
          <w:sz w:val="28"/>
          <w:szCs w:val="28"/>
        </w:rPr>
        <w:t>29</w:t>
      </w:r>
    </w:p>
    <w:p w:rsidR="00495267" w:rsidRDefault="00495267">
      <w:pPr>
        <w:jc w:val="right"/>
        <w:rPr>
          <w:sz w:val="28"/>
          <w:szCs w:val="28"/>
        </w:rPr>
      </w:pPr>
    </w:p>
    <w:p w:rsidR="00495267" w:rsidRDefault="00495267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495267" w:rsidRDefault="004952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к постановлению  Администрации Цимлянского района  </w:t>
      </w:r>
      <w:hyperlink r:id="rId8" w:history="1">
        <w:r>
          <w:rPr>
            <w:rStyle w:val="a7"/>
            <w:color w:val="auto"/>
            <w:sz w:val="28"/>
            <w:szCs w:val="28"/>
            <w:u w:val="none"/>
          </w:rPr>
          <w:t xml:space="preserve">от 15.10.2013 № </w:t>
        </w:r>
      </w:hyperlink>
      <w:r>
        <w:rPr>
          <w:sz w:val="28"/>
          <w:szCs w:val="28"/>
        </w:rPr>
        <w:t>1228 «Об утверждении  муниципальной программы Цимлянского района «Социальная поддержка граждан»</w:t>
      </w:r>
    </w:p>
    <w:p w:rsidR="00495267" w:rsidRDefault="00495267">
      <w:pPr>
        <w:jc w:val="center"/>
        <w:rPr>
          <w:sz w:val="28"/>
          <w:szCs w:val="28"/>
        </w:rPr>
      </w:pPr>
    </w:p>
    <w:p w:rsidR="00495267" w:rsidRDefault="004952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Подраздел «Ресурсное обеспечение муниципальной программы  Цимлянского района»  раздела «Муниципальная программа Цимлянского района «Социальная поддержка граждан» изложить в следующей редакции:</w:t>
      </w:r>
    </w:p>
    <w:tbl>
      <w:tblPr>
        <w:tblW w:w="0" w:type="auto"/>
        <w:tblInd w:w="4" w:type="dxa"/>
        <w:tblLayout w:type="fixed"/>
        <w:tblLook w:val="0000"/>
      </w:tblPr>
      <w:tblGrid>
        <w:gridCol w:w="2941"/>
        <w:gridCol w:w="6624"/>
      </w:tblGrid>
      <w:tr w:rsidR="00495267">
        <w:trPr>
          <w:trHeight w:val="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autoSpaceDE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 Цимлянского района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6296"/>
            </w:tblGrid>
            <w:tr w:rsidR="00495267">
              <w:tc>
                <w:tcPr>
                  <w:tcW w:w="6296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6080"/>
                  </w:tblGrid>
                  <w:tr w:rsidR="00495267">
                    <w:tc>
                      <w:tcPr>
                        <w:tcW w:w="6080" w:type="dxa"/>
                        <w:shd w:val="clear" w:color="auto" w:fill="auto"/>
                      </w:tcPr>
                      <w:p w:rsidR="00495267" w:rsidRDefault="00495267">
                        <w:pPr>
                          <w:jc w:val="both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объем финансового обеспечения реализации муниципальной  программы  за 2014 - 2020 годы –  1896579,4 тыс. рублей,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в том числе: </w:t>
                        </w:r>
                      </w:p>
                    </w:tc>
                  </w:tr>
                  <w:tr w:rsidR="00495267">
                    <w:tc>
                      <w:tcPr>
                        <w:tcW w:w="6080" w:type="dxa"/>
                        <w:shd w:val="clear" w:color="auto" w:fill="auto"/>
                      </w:tcPr>
                      <w:p w:rsidR="00495267" w:rsidRDefault="00495267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2014 год – 245341,1 тыс. рублей;</w:t>
                        </w:r>
                      </w:p>
                    </w:tc>
                  </w:tr>
                  <w:tr w:rsidR="00495267">
                    <w:tc>
                      <w:tcPr>
                        <w:tcW w:w="6080" w:type="dxa"/>
                        <w:shd w:val="clear" w:color="auto" w:fill="auto"/>
                      </w:tcPr>
                      <w:p w:rsidR="00495267" w:rsidRDefault="00495267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2015 год – 270413,4 тыс. рублей;</w:t>
                        </w:r>
                      </w:p>
                    </w:tc>
                  </w:tr>
                  <w:tr w:rsidR="00495267">
                    <w:tc>
                      <w:tcPr>
                        <w:tcW w:w="6080" w:type="dxa"/>
                        <w:shd w:val="clear" w:color="auto" w:fill="auto"/>
                      </w:tcPr>
                      <w:p w:rsidR="00495267" w:rsidRDefault="00495267">
                        <w:pPr>
                          <w:jc w:val="both"/>
                        </w:pPr>
                        <w:r>
                          <w:rPr>
                            <w:sz w:val="28"/>
                            <w:szCs w:val="28"/>
                          </w:rPr>
                          <w:t>2016 год – 291049,5 тыс. рублей;</w:t>
                        </w:r>
                      </w:p>
                    </w:tc>
                  </w:tr>
                  <w:tr w:rsidR="00495267">
                    <w:tc>
                      <w:tcPr>
                        <w:tcW w:w="6080" w:type="dxa"/>
                        <w:shd w:val="clear" w:color="auto" w:fill="auto"/>
                      </w:tcPr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2017 год – 263080,1 тыс. рублей;</w:t>
                        </w:r>
                      </w:p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2018 год – 273577,8 тыс. рублей;</w:t>
                        </w:r>
                      </w:p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2019 год – 270147,4 тыс. рублей;</w:t>
                        </w:r>
                      </w:p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2020 год – 282970,1 тыс. рублей; </w:t>
                        </w:r>
                      </w:p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средства областного бюджета – 1469310,3 тыс. рублей, в том числе:</w:t>
                        </w:r>
                      </w:p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2014 год – 179756,0 тыс. рублей;</w:t>
                        </w:r>
                      </w:p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2015 год – 197058,2 тыс. рублей;</w:t>
                        </w:r>
                      </w:p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2016 год – 211799,2 тыс. рублей;                    </w:t>
                        </w:r>
                      </w:p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2017 год – 199012,1 тыс. рублей;                    </w:t>
                        </w:r>
                      </w:p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2018 год – 217927,8 тыс. рублей;                   </w:t>
                        </w:r>
                      </w:p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2019 год – 225921,9 тыс. рублей;                  </w:t>
                        </w:r>
                      </w:p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2020 год – 237835,1 тыс. рублей;                 </w:t>
                        </w:r>
                      </w:p>
                      <w:p w:rsidR="00495267" w:rsidRDefault="00495267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федерального бюджета – 394796,9 тыс. рублей, в том числе: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 год – 62108,6 тыс. рублей;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 год – 69358,6 тыс. рублей;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 год – 74454,4 тыс. рублей;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год – 58553,8 тыс. рублей;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год – 50377,4 тыс. рублей;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год – 39524,8 тыс. рублей;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год – 40419,3 тыс. рублей;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местного бюджета  - 32472,2 тыс. рублей, в том числе: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2014 год – 3476,5 тыс. рублей;              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2015 год – 3996,6 тыс. рублей;                            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год – 4795,9 тыс. рублей;                             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2017 год – 5514,2 тыс. рублей;                            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год – 5272,6 тыс. рублей;                           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2019 год – 4700,7 тыс. рублей;                            </w:t>
                  </w:r>
                </w:p>
                <w:p w:rsidR="00495267" w:rsidRDefault="00495267">
                  <w:pPr>
                    <w:tabs>
                      <w:tab w:val="left" w:pos="2520"/>
                    </w:tabs>
                    <w:jc w:val="both"/>
                  </w:pPr>
                  <w:r>
                    <w:rPr>
                      <w:sz w:val="28"/>
                      <w:szCs w:val="28"/>
                    </w:rPr>
                    <w:t>2020 год – 4715,7 тыс. рублей.</w:t>
                  </w:r>
                </w:p>
              </w:tc>
            </w:tr>
          </w:tbl>
          <w:p w:rsidR="00495267" w:rsidRDefault="00495267"/>
        </w:tc>
      </w:tr>
    </w:tbl>
    <w:p w:rsidR="00495267" w:rsidRDefault="00495267">
      <w:pPr>
        <w:autoSpaceDE w:val="0"/>
        <w:ind w:firstLine="709"/>
        <w:jc w:val="center"/>
      </w:pPr>
    </w:p>
    <w:p w:rsidR="00495267" w:rsidRDefault="00495267">
      <w:pPr>
        <w:autoSpaceDE w:val="0"/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Абзацы  первый – восьмой раздела  4  изложить в следующей редакции:</w:t>
      </w:r>
    </w:p>
    <w:p w:rsidR="00495267" w:rsidRDefault="00495267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«Объем финансового обеспечения реализации муниципальной программы за 2014 - 2020 годы составляет  1896579,4 тыс. рублей, в том числе:</w:t>
      </w:r>
    </w:p>
    <w:tbl>
      <w:tblPr>
        <w:tblW w:w="0" w:type="auto"/>
        <w:tblInd w:w="173" w:type="dxa"/>
        <w:tblLayout w:type="fixed"/>
        <w:tblLook w:val="0000"/>
      </w:tblPr>
      <w:tblGrid>
        <w:gridCol w:w="5901"/>
      </w:tblGrid>
      <w:tr w:rsidR="00495267">
        <w:tc>
          <w:tcPr>
            <w:tcW w:w="5901" w:type="dxa"/>
            <w:shd w:val="clear" w:color="auto" w:fill="auto"/>
          </w:tcPr>
          <w:p w:rsidR="00495267" w:rsidRDefault="00495267">
            <w:pPr>
              <w:jc w:val="both"/>
            </w:pPr>
            <w:r>
              <w:rPr>
                <w:sz w:val="28"/>
                <w:szCs w:val="28"/>
              </w:rPr>
              <w:t xml:space="preserve">                  2014 год – 245341,1 тыс. рублей;</w:t>
            </w:r>
          </w:p>
        </w:tc>
      </w:tr>
      <w:tr w:rsidR="00495267">
        <w:tc>
          <w:tcPr>
            <w:tcW w:w="5901" w:type="dxa"/>
            <w:shd w:val="clear" w:color="auto" w:fill="auto"/>
          </w:tcPr>
          <w:p w:rsidR="00495267" w:rsidRDefault="00495267">
            <w:pPr>
              <w:jc w:val="both"/>
            </w:pPr>
            <w:r>
              <w:rPr>
                <w:sz w:val="28"/>
                <w:szCs w:val="28"/>
              </w:rPr>
              <w:t xml:space="preserve">                  2015 год – 270413,4 тыс. рублей;</w:t>
            </w:r>
          </w:p>
        </w:tc>
      </w:tr>
      <w:tr w:rsidR="00495267">
        <w:tc>
          <w:tcPr>
            <w:tcW w:w="5901" w:type="dxa"/>
            <w:shd w:val="clear" w:color="auto" w:fill="auto"/>
          </w:tcPr>
          <w:p w:rsidR="00495267" w:rsidRDefault="00495267">
            <w:pPr>
              <w:jc w:val="both"/>
            </w:pPr>
            <w:r>
              <w:rPr>
                <w:sz w:val="28"/>
                <w:szCs w:val="28"/>
              </w:rPr>
              <w:t xml:space="preserve">                  2016 год – 291049,5 тыс. рублей;</w:t>
            </w:r>
          </w:p>
        </w:tc>
      </w:tr>
      <w:tr w:rsidR="00495267">
        <w:tc>
          <w:tcPr>
            <w:tcW w:w="5901" w:type="dxa"/>
            <w:shd w:val="clear" w:color="auto" w:fill="auto"/>
          </w:tcPr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2017 год – 263080,1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2018 год – 273577,8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2019 год – 270147,4 тыс. рублей;</w:t>
            </w:r>
          </w:p>
          <w:p w:rsidR="00495267" w:rsidRDefault="00495267">
            <w:pPr>
              <w:jc w:val="both"/>
            </w:pPr>
            <w:r>
              <w:rPr>
                <w:sz w:val="28"/>
                <w:szCs w:val="28"/>
              </w:rPr>
              <w:t xml:space="preserve">                  2020 год – 282970,1 тыс. рублей</w:t>
            </w:r>
            <w:proofErr w:type="gramStart"/>
            <w:r>
              <w:rPr>
                <w:sz w:val="28"/>
                <w:szCs w:val="28"/>
              </w:rPr>
              <w:t xml:space="preserve">.». </w:t>
            </w:r>
            <w:proofErr w:type="gramEnd"/>
          </w:p>
        </w:tc>
      </w:tr>
    </w:tbl>
    <w:p w:rsidR="00495267" w:rsidRDefault="00495267">
      <w:pPr>
        <w:ind w:firstLine="708"/>
        <w:jc w:val="both"/>
        <w:rPr>
          <w:rFonts w:eastAsia="Calibri"/>
          <w:sz w:val="28"/>
          <w:szCs w:val="28"/>
        </w:rPr>
      </w:pPr>
    </w:p>
    <w:p w:rsidR="00495267" w:rsidRDefault="00495267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 Строку «Ресурсное обеспечение подпрограммы» подраздела 7.1.  изложить в следующей редакции:</w:t>
      </w:r>
    </w:p>
    <w:tbl>
      <w:tblPr>
        <w:tblW w:w="0" w:type="auto"/>
        <w:tblInd w:w="34" w:type="dxa"/>
        <w:tblLayout w:type="fixed"/>
        <w:tblLook w:val="0000"/>
      </w:tblPr>
      <w:tblGrid>
        <w:gridCol w:w="2743"/>
        <w:gridCol w:w="6797"/>
      </w:tblGrid>
      <w:tr w:rsidR="00495267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реализации подпрограммы за 2014 - 2020 годы – 921482,6 тыс. рублей, в том числе: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137985,0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148557,8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153529,8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124159,0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116018,3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118903,7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122329,0 тыс. рублей; 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707010,9 тыс. рублей, в том числе: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101766,2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108527,8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110812,8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96505,8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 93572,6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96268,8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99556,9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189634,0 тыс. рублей, в том числе: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33244,9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37079,3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39440,3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23770,8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18247,7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18856,9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18994,1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 24837,7 тыс. рублей,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2973,9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2950,7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3276,7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3882,4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4198,0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3778,0 тыс. рублей;</w:t>
            </w:r>
          </w:p>
          <w:p w:rsidR="00495267" w:rsidRDefault="00495267">
            <w:pPr>
              <w:jc w:val="both"/>
            </w:pPr>
            <w:r>
              <w:rPr>
                <w:sz w:val="28"/>
                <w:szCs w:val="28"/>
              </w:rPr>
              <w:t>2020 год – 3778,0 тыс. рублей.</w:t>
            </w:r>
          </w:p>
        </w:tc>
      </w:tr>
    </w:tbl>
    <w:p w:rsidR="00495267" w:rsidRDefault="00495267">
      <w:pPr>
        <w:jc w:val="right"/>
        <w:rPr>
          <w:sz w:val="28"/>
          <w:szCs w:val="28"/>
        </w:rPr>
      </w:pPr>
    </w:p>
    <w:p w:rsidR="00495267" w:rsidRDefault="00495267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Абзацы первый – восьмой подраздела 7.5. изложить в следующей редакции: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финансового обеспечения реализации подпрограммы за 2014 - 2020 годы – 921482,6 тыс. рублей, в том числе: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2014 год – 137985,0 тыс. рублей;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2015 год – 148557,8 тыс. рублей;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 – 153529,8 тыс. рублей;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124159,0 тыс. рублей;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2018 год – 116018,3 тыс. рублей;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2019 год – 118903,7 тыс. рублей;</w:t>
      </w:r>
    </w:p>
    <w:p w:rsidR="00495267" w:rsidRDefault="00495267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2020 год – 122329,0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495267" w:rsidRDefault="00495267">
      <w:pPr>
        <w:ind w:firstLine="708"/>
        <w:jc w:val="both"/>
        <w:rPr>
          <w:rFonts w:eastAsia="Calibri"/>
          <w:sz w:val="28"/>
          <w:szCs w:val="28"/>
        </w:rPr>
      </w:pPr>
    </w:p>
    <w:p w:rsidR="00495267" w:rsidRDefault="0049526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>
        <w:rPr>
          <w:sz w:val="28"/>
          <w:szCs w:val="28"/>
        </w:rPr>
        <w:t xml:space="preserve">Строку </w:t>
      </w:r>
      <w:r>
        <w:rPr>
          <w:rFonts w:eastAsia="Calibri"/>
          <w:sz w:val="28"/>
          <w:szCs w:val="28"/>
        </w:rPr>
        <w:t>«Ресурсное обеспечение подпрограммы»  подраздела 9.1. изложить в следующей редакции:</w:t>
      </w:r>
    </w:p>
    <w:p w:rsidR="00495267" w:rsidRDefault="00495267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783"/>
        <w:gridCol w:w="6796"/>
      </w:tblGrid>
      <w:tr w:rsidR="00495267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реализации подпрограммы за 2014 - 2020 годы – 701743,7 тыс. рублей, в том числе: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79656,0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 – 94034,4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103792,5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105460,2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110276,9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101571,2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106952,5 тыс. рублей; 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 492852,0 тыс. рублей, в том числе: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50637,6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61143,5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67817,3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69844,3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77687,8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80549,0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85181,5 тыс. рублей; 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205162,9 тыс. рублей, в том числе: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28863,7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32279,3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35014,1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34783,0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32129,7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20667,9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21425,2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 бюджета – 3728,8 тыс. рублей,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154,7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611,6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961,1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832,9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468,4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354,3 тыс. рублей;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345,8 тыс. рублей.</w:t>
            </w:r>
          </w:p>
          <w:p w:rsidR="00495267" w:rsidRDefault="00495267">
            <w:pPr>
              <w:jc w:val="both"/>
              <w:rPr>
                <w:sz w:val="28"/>
                <w:szCs w:val="28"/>
              </w:rPr>
            </w:pPr>
          </w:p>
        </w:tc>
      </w:tr>
    </w:tbl>
    <w:p w:rsidR="00495267" w:rsidRDefault="00495267">
      <w:pPr>
        <w:autoSpaceDE w:val="0"/>
        <w:ind w:firstLine="709"/>
        <w:jc w:val="center"/>
        <w:rPr>
          <w:rFonts w:eastAsia="Calibri" w:cs="Arial"/>
          <w:sz w:val="28"/>
          <w:szCs w:val="28"/>
        </w:rPr>
      </w:pPr>
    </w:p>
    <w:p w:rsidR="00495267" w:rsidRDefault="00495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Абзацы первый – восьмой подраздела 9.5. изложить в следующей редакции:</w:t>
      </w:r>
    </w:p>
    <w:p w:rsidR="00495267" w:rsidRDefault="00495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финансового обеспечения реализации подпрограммы за 2014 - 2020 годы – 701743,7 тыс. рублей, в том числе: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2014 год – 79656,0 тыс. рублей;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2015 год – 94034,4 тыс. рублей;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2016 год – 103792,5 тыс. рублей;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2017 год – 105460,2 тыс. рублей;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2018 год – 110276,9 тыс. рублей;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2019 год – 101571,2 тыс. рублей;</w:t>
      </w:r>
    </w:p>
    <w:p w:rsidR="00495267" w:rsidRDefault="004952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2020 год – 106952,5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495267" w:rsidRDefault="00495267">
      <w:pPr>
        <w:jc w:val="both"/>
        <w:rPr>
          <w:sz w:val="28"/>
          <w:szCs w:val="28"/>
        </w:rPr>
      </w:pPr>
    </w:p>
    <w:p w:rsidR="00495267" w:rsidRDefault="00495267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7. Строку «Ресурсное обеспечение подпрограммы» подраздела 10.1. изложить в следующей редакции:</w:t>
      </w:r>
    </w:p>
    <w:tbl>
      <w:tblPr>
        <w:tblW w:w="0" w:type="auto"/>
        <w:tblInd w:w="39" w:type="dxa"/>
        <w:tblLayout w:type="fixed"/>
        <w:tblLook w:val="0000"/>
      </w:tblPr>
      <w:tblGrid>
        <w:gridCol w:w="2911"/>
        <w:gridCol w:w="6584"/>
      </w:tblGrid>
      <w:tr w:rsidR="00495267">
        <w:trPr>
          <w:trHeight w:val="1268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autoSpaceDE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объем финансового обеспечения реализации  подпрограммы за 2014 - 2020 годы – 273353,1 тыс. рублей, в том числе: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2014 год − </w:t>
            </w:r>
            <w:r>
              <w:rPr>
                <w:sz w:val="28"/>
                <w:szCs w:val="28"/>
              </w:rPr>
              <w:t xml:space="preserve">27700,1 </w:t>
            </w:r>
            <w:r>
              <w:rPr>
                <w:rFonts w:eastAsia="Calibri"/>
                <w:sz w:val="28"/>
                <w:szCs w:val="28"/>
              </w:rPr>
              <w:t>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2015 год − 27821,2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2016 год − 33727,2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2017 год – 33460,9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2018 год − 47282,6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− 49672,5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 − 53688,6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средства областного  бюджета – 269447,4 тыс. рублей, в том числе: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27352,2 </w:t>
            </w:r>
            <w:r>
              <w:rPr>
                <w:rFonts w:eastAsia="Calibri"/>
                <w:sz w:val="28"/>
                <w:szCs w:val="28"/>
              </w:rPr>
              <w:t>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2015 год − 27386,9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2016 год − 33169,1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2017 год – 32662,0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2018 год − 46676,4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− 49104,1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 год − 53096,7 тыс. рублей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средства местного бюджета – 3905,7 тыс. рублей, в том числе: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2014 год − 347,9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2015 год − 434,3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2016 год − 558,1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2017 год – 798,9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2018 год − 606,2 тыс. рублей;</w:t>
            </w:r>
          </w:p>
          <w:p w:rsidR="00495267" w:rsidRDefault="00495267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2019 год − 568,4 тыс. рублей;</w:t>
            </w:r>
          </w:p>
          <w:p w:rsidR="00495267" w:rsidRDefault="00495267">
            <w:pPr>
              <w:autoSpaceDE w:val="0"/>
              <w:jc w:val="both"/>
            </w:pPr>
            <w:r>
              <w:rPr>
                <w:rFonts w:eastAsia="Calibri"/>
                <w:sz w:val="28"/>
                <w:szCs w:val="28"/>
              </w:rPr>
              <w:t>2020 год − 591,9 тыс. рублей.</w:t>
            </w:r>
          </w:p>
        </w:tc>
      </w:tr>
    </w:tbl>
    <w:p w:rsidR="00495267" w:rsidRDefault="00495267">
      <w:pPr>
        <w:ind w:firstLine="709"/>
        <w:jc w:val="center"/>
        <w:rPr>
          <w:rFonts w:eastAsia="Calibri"/>
          <w:sz w:val="28"/>
          <w:szCs w:val="28"/>
        </w:rPr>
      </w:pPr>
    </w:p>
    <w:p w:rsidR="00495267" w:rsidRDefault="00495267">
      <w:pPr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8. Абзацы первый – восьмой подраздела 10.5 изложить в следующей редакции: </w:t>
      </w:r>
    </w:p>
    <w:p w:rsidR="00495267" w:rsidRDefault="00495267">
      <w:pPr>
        <w:autoSpaceDE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 «Общий объем финансового обеспечения реализации подпрограммы за 2014 - 2020 годы составляет 273353,1 </w:t>
      </w:r>
      <w:r>
        <w:rPr>
          <w:rFonts w:eastAsia="Calibri"/>
          <w:sz w:val="28"/>
          <w:szCs w:val="28"/>
        </w:rPr>
        <w:t>тыс. рублей, в том числе:</w:t>
      </w:r>
    </w:p>
    <w:p w:rsidR="00495267" w:rsidRDefault="00495267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2014 год − </w:t>
      </w:r>
      <w:r>
        <w:rPr>
          <w:sz w:val="28"/>
          <w:szCs w:val="28"/>
        </w:rPr>
        <w:t xml:space="preserve">27700,1 </w:t>
      </w:r>
      <w:r>
        <w:rPr>
          <w:rFonts w:eastAsia="Calibri"/>
          <w:sz w:val="28"/>
          <w:szCs w:val="28"/>
        </w:rPr>
        <w:t>тыс. рублей;</w:t>
      </w:r>
    </w:p>
    <w:p w:rsidR="00495267" w:rsidRDefault="00495267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2015 год − 27821,2 тыс. рублей;</w:t>
      </w:r>
    </w:p>
    <w:p w:rsidR="00495267" w:rsidRDefault="00495267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2016 год − 33727,2 тыс. рублей;</w:t>
      </w:r>
    </w:p>
    <w:p w:rsidR="00495267" w:rsidRDefault="00495267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2017 год – 33460,9 тыс. рублей;</w:t>
      </w:r>
    </w:p>
    <w:p w:rsidR="00495267" w:rsidRDefault="00495267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2018 год − 47282,6 тыс. рублей;</w:t>
      </w:r>
    </w:p>
    <w:p w:rsidR="00495267" w:rsidRDefault="00495267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2019 год − 49672,5 тыс. рублей;</w:t>
      </w:r>
    </w:p>
    <w:p w:rsidR="00495267" w:rsidRDefault="00495267">
      <w:pPr>
        <w:autoSpaceDE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2020 год − 53688,6 тыс. рублей».</w:t>
      </w:r>
    </w:p>
    <w:p w:rsidR="00495267" w:rsidRDefault="00495267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 1, № 6 к муниципальной программе Цимлянского района «Социальная поддержка граждан» изложить в редакции:</w:t>
      </w:r>
    </w:p>
    <w:p w:rsidR="008D2931" w:rsidRDefault="008D2931">
      <w:pPr>
        <w:ind w:firstLine="709"/>
        <w:jc w:val="both"/>
        <w:rPr>
          <w:sz w:val="28"/>
          <w:szCs w:val="28"/>
        </w:rPr>
      </w:pPr>
    </w:p>
    <w:p w:rsidR="008D2931" w:rsidRDefault="008D2931">
      <w:pPr>
        <w:ind w:firstLine="709"/>
        <w:jc w:val="both"/>
        <w:rPr>
          <w:sz w:val="28"/>
          <w:szCs w:val="28"/>
        </w:rPr>
      </w:pPr>
    </w:p>
    <w:p w:rsidR="008D2931" w:rsidRDefault="008D2931">
      <w:pPr>
        <w:ind w:firstLine="709"/>
        <w:jc w:val="both"/>
        <w:rPr>
          <w:sz w:val="28"/>
          <w:szCs w:val="28"/>
        </w:rPr>
      </w:pPr>
    </w:p>
    <w:p w:rsidR="008D2931" w:rsidRDefault="008D2931" w:rsidP="008D2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управляющий делами                                                    Н.Н. </w:t>
      </w:r>
      <w:proofErr w:type="spellStart"/>
      <w:r>
        <w:rPr>
          <w:sz w:val="28"/>
          <w:szCs w:val="28"/>
        </w:rPr>
        <w:t>Бурунина</w:t>
      </w:r>
      <w:proofErr w:type="spellEnd"/>
    </w:p>
    <w:p w:rsidR="00495267" w:rsidRDefault="00495267">
      <w:pPr>
        <w:ind w:firstLine="709"/>
        <w:jc w:val="both"/>
        <w:rPr>
          <w:sz w:val="28"/>
          <w:szCs w:val="28"/>
        </w:rPr>
      </w:pPr>
    </w:p>
    <w:p w:rsidR="00495267" w:rsidRDefault="00495267">
      <w:pPr>
        <w:autoSpaceDE w:val="0"/>
        <w:jc w:val="both"/>
        <w:rPr>
          <w:sz w:val="28"/>
          <w:szCs w:val="28"/>
        </w:rPr>
      </w:pPr>
    </w:p>
    <w:p w:rsidR="00495267" w:rsidRDefault="00495267">
      <w:pPr>
        <w:autoSpaceDE w:val="0"/>
        <w:jc w:val="both"/>
        <w:rPr>
          <w:sz w:val="28"/>
          <w:szCs w:val="28"/>
        </w:rPr>
      </w:pPr>
    </w:p>
    <w:p w:rsidR="00495267" w:rsidRDefault="00495267">
      <w:pPr>
        <w:autoSpaceDE w:val="0"/>
        <w:jc w:val="both"/>
        <w:rPr>
          <w:sz w:val="28"/>
          <w:szCs w:val="28"/>
        </w:rPr>
      </w:pPr>
    </w:p>
    <w:p w:rsidR="00495267" w:rsidRDefault="00495267">
      <w:pPr>
        <w:sectPr w:rsidR="00495267" w:rsidSect="008D2931">
          <w:footerReference w:type="default" r:id="rId9"/>
          <w:pgSz w:w="11906" w:h="16838"/>
          <w:pgMar w:top="1134" w:right="851" w:bottom="1134" w:left="1701" w:header="720" w:footer="1134" w:gutter="0"/>
          <w:pgNumType w:start="1"/>
          <w:cols w:space="720"/>
          <w:docGrid w:linePitch="600" w:charSpace="32768"/>
        </w:sectPr>
      </w:pPr>
    </w:p>
    <w:p w:rsidR="00495267" w:rsidRDefault="00495267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«Приложение № 1</w:t>
      </w:r>
    </w:p>
    <w:p w:rsidR="00495267" w:rsidRDefault="00495267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 муниципальной программе</w:t>
      </w:r>
    </w:p>
    <w:p w:rsidR="00495267" w:rsidRDefault="00495267">
      <w:pPr>
        <w:autoSpaceDE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Цимлянского района</w:t>
      </w:r>
    </w:p>
    <w:p w:rsidR="00495267" w:rsidRDefault="00495267">
      <w:pPr>
        <w:autoSpaceDE w:val="0"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«Социальная поддержка граждан»</w:t>
      </w:r>
    </w:p>
    <w:p w:rsidR="00495267" w:rsidRDefault="00495267">
      <w:pPr>
        <w:jc w:val="center"/>
        <w:rPr>
          <w:sz w:val="28"/>
          <w:szCs w:val="28"/>
        </w:rPr>
      </w:pPr>
    </w:p>
    <w:p w:rsidR="00495267" w:rsidRDefault="0049526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495267" w:rsidRDefault="00495267">
      <w:pPr>
        <w:widowControl w:val="0"/>
        <w:autoSpaceDE w:val="0"/>
        <w:jc w:val="center"/>
      </w:pPr>
      <w:r>
        <w:rPr>
          <w:sz w:val="28"/>
          <w:szCs w:val="28"/>
        </w:rPr>
        <w:t xml:space="preserve"> на реализацию муниципальной программы </w:t>
      </w:r>
    </w:p>
    <w:p w:rsidR="00495267" w:rsidRDefault="00495267">
      <w:pPr>
        <w:widowControl w:val="0"/>
        <w:autoSpaceDE w:val="0"/>
        <w:jc w:val="center"/>
      </w:pPr>
    </w:p>
    <w:tbl>
      <w:tblPr>
        <w:tblW w:w="0" w:type="auto"/>
        <w:tblInd w:w="-2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1"/>
        <w:gridCol w:w="2141"/>
        <w:gridCol w:w="1471"/>
        <w:gridCol w:w="651"/>
        <w:gridCol w:w="651"/>
        <w:gridCol w:w="859"/>
        <w:gridCol w:w="720"/>
        <w:gridCol w:w="1076"/>
        <w:gridCol w:w="977"/>
        <w:gridCol w:w="1253"/>
        <w:gridCol w:w="1135"/>
        <w:gridCol w:w="1076"/>
        <w:gridCol w:w="996"/>
        <w:gridCol w:w="1177"/>
      </w:tblGrid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>Статус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 xml:space="preserve">Наименование      </w:t>
            </w:r>
            <w:r>
              <w:br/>
              <w:t xml:space="preserve">муниципальной </w:t>
            </w:r>
            <w:r>
              <w:br/>
              <w:t>программы, подпрограммы</w:t>
            </w:r>
            <w:r>
              <w:br/>
              <w:t xml:space="preserve">муниципальной    </w:t>
            </w:r>
            <w:r>
              <w:br/>
              <w:t>программы,</w:t>
            </w:r>
          </w:p>
          <w:p w:rsidR="00495267" w:rsidRDefault="00495267">
            <w:pPr>
              <w:pStyle w:val="ConsPlusCell"/>
              <w:jc w:val="center"/>
            </w:pPr>
            <w:r>
              <w:t>основного мероприятия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  </w:t>
            </w:r>
            <w:r>
              <w:br/>
            </w:r>
            <w:hyperlink w:anchor="Par866" w:history="1">
              <w:r w:rsidRPr="00BA3516">
                <w:rPr>
                  <w:rStyle w:val="a7"/>
                  <w:color w:val="auto"/>
                </w:rPr>
                <w:t>&lt;1&gt;</w:t>
              </w:r>
            </w:hyperlink>
          </w:p>
        </w:tc>
        <w:tc>
          <w:tcPr>
            <w:tcW w:w="7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 w:rsidRPr="00BA3516">
              <w:t xml:space="preserve">Расходы </w:t>
            </w:r>
            <w:hyperlink w:anchor="Par867" w:history="1">
              <w:r w:rsidRPr="00BA3516">
                <w:rPr>
                  <w:rStyle w:val="a7"/>
                  <w:color w:val="auto"/>
                </w:rPr>
                <w:t>&lt;2&gt;</w:t>
              </w:r>
            </w:hyperlink>
            <w:r>
              <w:t xml:space="preserve"> (тыс. руб.), годы</w:t>
            </w:r>
          </w:p>
        </w:tc>
      </w:tr>
      <w:tr w:rsidR="00495267">
        <w:trPr>
          <w:trHeight w:val="105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>ГРБС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>ВР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>2014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>2015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>2016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>2017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>2018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>2019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>2020</w:t>
            </w:r>
          </w:p>
        </w:tc>
      </w:tr>
      <w:tr w:rsidR="00495267">
        <w:trPr>
          <w:trHeight w:val="16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t>14</w:t>
            </w:r>
          </w:p>
        </w:tc>
      </w:tr>
      <w:tr w:rsidR="00495267">
        <w:trPr>
          <w:trHeight w:val="327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br/>
              <w:t xml:space="preserve">программа      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245341,1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270413,4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291049,5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263080,1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273577,8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270147,4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snapToGrid w:val="0"/>
              <w:jc w:val="center"/>
            </w:pPr>
            <w:r>
              <w:rPr>
                <w:b/>
                <w:sz w:val="20"/>
                <w:szCs w:val="20"/>
              </w:rPr>
              <w:t>282970,1</w:t>
            </w:r>
          </w:p>
        </w:tc>
      </w:tr>
      <w:tr w:rsidR="00495267">
        <w:trPr>
          <w:trHeight w:val="239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УСЗН,       </w:t>
            </w:r>
            <w:r>
              <w:rPr>
                <w:sz w:val="20"/>
                <w:szCs w:val="20"/>
              </w:rPr>
              <w:br/>
              <w:t>всего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228495,8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251307,5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271131,0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241438,0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250335,5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246549,6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257731,4</w:t>
            </w:r>
          </w:p>
        </w:tc>
      </w:tr>
      <w:tr w:rsidR="00495267">
        <w:trPr>
          <w:trHeight w:val="261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образования, всего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15061,2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17296,6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19835,1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21266,5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21622,0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23203,5</w:t>
            </w:r>
          </w:p>
        </w:tc>
      </w:tr>
      <w:tr w:rsidR="00495267">
        <w:trPr>
          <w:trHeight w:val="57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2035,2</w:t>
            </w:r>
          </w:p>
        </w:tc>
      </w:tr>
      <w:tr w:rsidR="00495267">
        <w:trPr>
          <w:trHeight w:val="59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 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отдельных категорий граждан»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подпрограмме 1, в том числе:  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137985,0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148557</w:t>
            </w:r>
            <w:r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153529,8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124159,0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116018,3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118903,7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122329,0</w:t>
            </w:r>
          </w:p>
        </w:tc>
      </w:tr>
      <w:tr w:rsidR="00495267">
        <w:trPr>
          <w:trHeight w:val="151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136200,9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146748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151722,8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114042,5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116927,9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120293,8</w:t>
            </w:r>
          </w:p>
        </w:tc>
      </w:tr>
      <w:tr w:rsidR="00495267">
        <w:trPr>
          <w:trHeight w:val="33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2035,2</w:t>
            </w:r>
          </w:p>
        </w:tc>
      </w:tr>
      <w:tr w:rsidR="00495267">
        <w:trPr>
          <w:trHeight w:val="20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1.1 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ветеранов труда Ростовской области, в </w:t>
            </w:r>
            <w:r>
              <w:rPr>
                <w:sz w:val="20"/>
                <w:szCs w:val="20"/>
              </w:rPr>
              <w:lastRenderedPageBreak/>
              <w:t>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5881,0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</w:t>
            </w:r>
            <w:r>
              <w:rPr>
                <w:sz w:val="20"/>
                <w:szCs w:val="20"/>
              </w:rPr>
              <w:lastRenderedPageBreak/>
              <w:t>080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72,0</w:t>
            </w: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6407,5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6593,2</w:t>
            </w: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230,0</w:t>
            </w: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0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1.2 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</w:t>
            </w:r>
            <w:r>
              <w:rPr>
                <w:sz w:val="20"/>
                <w:szCs w:val="20"/>
              </w:rPr>
              <w:lastRenderedPageBreak/>
              <w:t>междугородного внутриобластного сообщений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69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20614,3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19993,0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6221,9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260,0</w:t>
            </w: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10967,5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13611,9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14080,5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14811,0</w:t>
            </w: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6389,0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6476,0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6576,0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6576,0</w:t>
            </w:r>
          </w:p>
        </w:tc>
      </w:tr>
      <w:tr w:rsidR="00495267">
        <w:trPr>
          <w:trHeight w:val="1979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1.3 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39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440,4</w:t>
            </w:r>
          </w:p>
        </w:tc>
      </w:tr>
      <w:tr w:rsidR="00495267">
        <w:trPr>
          <w:trHeight w:val="20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1.4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реабилитированных лиц и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11,1</w:t>
            </w: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648,3</w:t>
            </w: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200,0</w:t>
            </w:r>
          </w:p>
        </w:tc>
      </w:tr>
      <w:tr w:rsidR="00495267">
        <w:trPr>
          <w:trHeight w:val="20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1.5 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 отдельных категорий граждан, работающих и проживающих в сельской местности</w:t>
            </w:r>
          </w:p>
          <w:p w:rsidR="00495267" w:rsidRDefault="004952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41371,5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525,0</w:t>
            </w: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46468,5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44944,0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37585,9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38968,1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40335,3</w:t>
            </w:r>
          </w:p>
        </w:tc>
      </w:tr>
      <w:tr w:rsidR="00495267">
        <w:trPr>
          <w:trHeight w:val="20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1.6 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12312,9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14260,7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195,0</w:t>
            </w:r>
          </w:p>
        </w:tc>
      </w:tr>
      <w:tr w:rsidR="00495267">
        <w:trPr>
          <w:trHeight w:val="20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13574,3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14932,3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15468,7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16032,4</w:t>
            </w:r>
          </w:p>
        </w:tc>
      </w:tr>
      <w:tr w:rsidR="00495267">
        <w:trPr>
          <w:trHeight w:val="21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1.7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материальной и иной помощи для погребения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УСЗН 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6,9</w:t>
            </w: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447,2</w:t>
            </w: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150,0</w:t>
            </w:r>
          </w:p>
        </w:tc>
      </w:tr>
      <w:tr w:rsidR="00495267">
        <w:trPr>
          <w:trHeight w:val="21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1.8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  26 декабря 2007 года № 830-ЗС «Об организации опеки и попечительства в </w:t>
            </w:r>
            <w:r>
              <w:rPr>
                <w:sz w:val="20"/>
                <w:szCs w:val="20"/>
              </w:rPr>
              <w:lastRenderedPageBreak/>
              <w:t>Ростовской области», по организации приемных семей для граждан пожилого возраста и инвалидовв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соответствии с Областным законом от 19 ноября 2009 года № 320-ЗС «Об организации приемных семей для граждан пожилого возраста и инвалидов в Ростовской области», а также по организации работы по оформлению и назначению адресной социальной помощи в соответствии с Областным законом от 22 октября 2004 года             № 174-ЗС «Об адресной социальной помощи в Ростовской области»</w:t>
            </w:r>
            <w:proofErr w:type="gramEnd"/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УСЗН     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7933,4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7636,5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191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6322,8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6322,8</w:t>
            </w: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2199,1</w:t>
            </w: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656,0</w:t>
            </w: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808,0</w:t>
            </w: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0419999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0419999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0419999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0417211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0410072110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2035,2</w:t>
            </w:r>
          </w:p>
        </w:tc>
      </w:tr>
      <w:tr w:rsidR="00495267">
        <w:trPr>
          <w:trHeight w:val="21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1.9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 отдельным категориям граждан 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0415250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0415250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32849,0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34412,4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0410052500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200,7</w:t>
            </w:r>
          </w:p>
        </w:tc>
      </w:tr>
      <w:tr w:rsidR="00495267">
        <w:trPr>
          <w:trHeight w:val="21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0410052500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35934,3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14877,5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15169,0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15177,0</w:t>
            </w:r>
          </w:p>
        </w:tc>
      </w:tr>
      <w:tr w:rsidR="00495267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1.10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0411005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0411005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28,0</w:t>
            </w: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0410010050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3750,0</w:t>
            </w:r>
          </w:p>
        </w:tc>
      </w:tr>
      <w:tr w:rsidR="00495267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мероприятие 1.11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lastRenderedPageBreak/>
              <w:t xml:space="preserve">Осуществление </w:t>
            </w:r>
            <w:r>
              <w:rPr>
                <w:kern w:val="1"/>
                <w:sz w:val="20"/>
                <w:szCs w:val="20"/>
              </w:rPr>
              <w:lastRenderedPageBreak/>
              <w:t>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0415220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0415220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0410052200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1181,5</w:t>
            </w: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0410052200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11,6</w:t>
            </w:r>
          </w:p>
        </w:tc>
      </w:tr>
      <w:tr w:rsidR="00495267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1.12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Ежемесячные, ежегодные и единовременные компенсационные и иные выплаты  гражданам, подвергшимся воздействию радиации вследствие катастрофы на Чернобыльской АЭС, осуществляемые в соответствии с Федеральным законом от 15.05.1991г. №1244-1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0415137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0415137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0410051370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23,3</w:t>
            </w: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kern w:val="1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0410051370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2400,0</w:t>
            </w:r>
          </w:p>
        </w:tc>
      </w:tr>
      <w:tr w:rsidR="00495267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развития социального обслуживания населения, сохранение кадрового потенциала»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подпрограмме    2, в том числе:    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495267">
        <w:trPr>
          <w:trHeight w:val="28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2.1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контроля качества предоставляемых муниципальными учреждениями социального обслуживания населения социальных услуг в соответствии с </w:t>
            </w:r>
            <w:r>
              <w:rPr>
                <w:sz w:val="20"/>
                <w:szCs w:val="20"/>
              </w:rPr>
              <w:lastRenderedPageBreak/>
              <w:t>национальными и государственными стандартами социального обслуживания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_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_</w:t>
            </w:r>
          </w:p>
        </w:tc>
      </w:tr>
      <w:tr w:rsidR="00495267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749,0Подпрограмма 3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«Совершенствование мер демографической политики в области социальной поддержки семьи и детства»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подпрограмме 3, в том числе:       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79656,0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94034,4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103792,5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105460,2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110276,9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101571,2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b/>
                <w:sz w:val="20"/>
                <w:szCs w:val="20"/>
              </w:rPr>
              <w:t>106952,5</w:t>
            </w: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64594,8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76737,8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85681,0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85625,1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79949,2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83749</w:t>
            </w: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15061,2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17296,6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19835,1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21266,5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21622,0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23203,5</w:t>
            </w:r>
          </w:p>
        </w:tc>
      </w:tr>
      <w:tr w:rsidR="00495267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3.1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обеспечение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700,0</w:t>
            </w: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3646,8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3354,5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3517,0</w:t>
            </w: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8,0</w:t>
            </w:r>
          </w:p>
        </w:tc>
      </w:tr>
      <w:tr w:rsidR="00495267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3.2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0430313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 S3130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2620,8</w:t>
            </w:r>
          </w:p>
        </w:tc>
      </w:tr>
      <w:tr w:rsidR="00495267">
        <w:trPr>
          <w:trHeight w:val="414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14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14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0437313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2153,6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14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0430073130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8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3.3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  <w:proofErr w:type="gramStart"/>
            <w:r>
              <w:rPr>
                <w:sz w:val="20"/>
                <w:szCs w:val="20"/>
              </w:rPr>
              <w:t>мер социальной поддержки детей первого-второго года жизни</w:t>
            </w:r>
            <w:proofErr w:type="gramEnd"/>
            <w:r>
              <w:rPr>
                <w:sz w:val="20"/>
                <w:szCs w:val="20"/>
              </w:rPr>
              <w:t xml:space="preserve"> из малоимущих семей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5536,7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54,5</w:t>
            </w:r>
          </w:p>
        </w:tc>
      </w:tr>
      <w:tr w:rsidR="00495267">
        <w:trPr>
          <w:trHeight w:val="283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5353,5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4926,7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5129,6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5339,7</w:t>
            </w:r>
          </w:p>
        </w:tc>
      </w:tr>
      <w:tr w:rsidR="00495267">
        <w:trPr>
          <w:trHeight w:val="250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3.4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детей из многодетных семей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5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6383,7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6163,6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5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63,0</w:t>
            </w:r>
          </w:p>
        </w:tc>
      </w:tr>
      <w:tr w:rsidR="00495267">
        <w:trPr>
          <w:trHeight w:val="250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5574,8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3.5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ежемесячного  пособия   на  ребенка  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17969,1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20476,5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9,4</w:t>
            </w: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16968,0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17266,5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17690,7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18414,8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3.6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6,9</w:t>
            </w: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117,0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3.7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</w:t>
            </w:r>
            <w:r>
              <w:rPr>
                <w:sz w:val="20"/>
                <w:szCs w:val="20"/>
              </w:rPr>
              <w:lastRenderedPageBreak/>
              <w:t>рамках подпрограммы «Совершенствование мер демографической политики в области социальной поддержки семьи</w:t>
            </w:r>
            <w:proofErr w:type="gramEnd"/>
            <w:r>
              <w:rPr>
                <w:sz w:val="20"/>
                <w:szCs w:val="20"/>
              </w:rPr>
              <w:t xml:space="preserve"> и детей» муниципальной программы Цимлянского района «Социальная поддержка граждан»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5938,5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0435084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5328,6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9204,6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0840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0840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 xml:space="preserve"> R</w:t>
            </w:r>
            <w:r>
              <w:rPr>
                <w:sz w:val="20"/>
                <w:szCs w:val="20"/>
              </w:rPr>
              <w:t>0840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0840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13917,5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18595,2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20070,6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21752,1</w:t>
            </w:r>
          </w:p>
        </w:tc>
      </w:tr>
      <w:tr w:rsidR="00495267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</w:t>
            </w:r>
            <w:r>
              <w:rPr>
                <w:sz w:val="20"/>
                <w:szCs w:val="20"/>
                <w:lang w:val="en-US"/>
              </w:rPr>
              <w:t xml:space="preserve"> R</w:t>
            </w:r>
            <w:r>
              <w:rPr>
                <w:sz w:val="20"/>
                <w:szCs w:val="20"/>
              </w:rPr>
              <w:t>0840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11113,9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12396,7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95267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430072440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47,5</w:t>
            </w:r>
          </w:p>
        </w:tc>
      </w:tr>
      <w:tr w:rsidR="00495267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500,0</w:t>
            </w:r>
          </w:p>
        </w:tc>
      </w:tr>
      <w:tr w:rsidR="00495267">
        <w:trPr>
          <w:trHeight w:val="42"/>
        </w:trPr>
        <w:tc>
          <w:tcPr>
            <w:tcW w:w="14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3.8</w:t>
            </w:r>
          </w:p>
        </w:tc>
        <w:tc>
          <w:tcPr>
            <w:tcW w:w="21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4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543,3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3150,0</w:t>
            </w:r>
          </w:p>
        </w:tc>
      </w:tr>
      <w:tr w:rsidR="00495267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58,5</w:t>
            </w:r>
          </w:p>
        </w:tc>
      </w:tr>
      <w:tr w:rsidR="00495267">
        <w:trPr>
          <w:trHeight w:val="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4784,5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4471,9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3150,0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3.9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детей-сирот и детей, оставшихся без попечения родителей, в части содержания в приемных семьях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2325,4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2396,5</w:t>
            </w: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2478,7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2680,8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3.10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детей-сирот и детей, оставшихся без попечения родителей, в части ежемесячного денежного содержания детей-сирот и детей, оставшихся без попечения родителей, переданных на воспитание в семьи опекунов или </w:t>
            </w:r>
            <w:r>
              <w:rPr>
                <w:sz w:val="20"/>
                <w:szCs w:val="20"/>
              </w:rPr>
              <w:lastRenderedPageBreak/>
              <w:t>попечителей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6869,4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7105,7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8816,1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8959,5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10263,0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3.11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0430072220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30,0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3.12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0435270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430052700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308,7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3.13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</w:t>
            </w:r>
            <w:r>
              <w:rPr>
                <w:sz w:val="20"/>
                <w:szCs w:val="20"/>
              </w:rPr>
              <w:lastRenderedPageBreak/>
              <w:t>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0435380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22760,2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22536,9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0435380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0430053800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22619,5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23025,4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19877,0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20740,0</w:t>
            </w: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0430053800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17,1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3.14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430052600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359,4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компенсации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4723,1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4614,0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4614,0</w:t>
            </w: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</w:pPr>
            <w:r>
              <w:rPr>
                <w:sz w:val="20"/>
                <w:szCs w:val="20"/>
              </w:rPr>
              <w:t>94,2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мер социальной поддержки детей-сирот и детей, оставшихся без попечения родителей, переданных на воспитание в семьи опекунов или попечителей, приемные семьи и обучающихся в муниципальных общеобразовательных учреждениях, в части обеспечения </w:t>
            </w:r>
            <w:r>
              <w:rPr>
                <w:sz w:val="20"/>
                <w:szCs w:val="20"/>
              </w:rPr>
              <w:lastRenderedPageBreak/>
              <w:t>бесплатным проездом на городском, пригородном, в сельской местности – внутрирайонном транспорте (кроме такси)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81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лиц из числа детей-сирот и детей, оставшихся без попечения родителей, продолжающих обучение в муниципальных общеобразовательных учреждениях после достижения ими возраста 18 лет, предусмотренных частью 1 статьи 12.2 Областного закона от 22 октября 2004 года № 165-ЗС «О социальной поддержке детства в Ростовской области»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0437242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0430072420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63,8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проезда детей из малоимущих семей к месту отдыха и обратно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0432131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74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0430021310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center"/>
            </w:pPr>
            <w:r>
              <w:rPr>
                <w:sz w:val="20"/>
                <w:szCs w:val="20"/>
              </w:rPr>
              <w:t>220,0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</w:t>
            </w:r>
          </w:p>
          <w:p w:rsidR="00495267" w:rsidRDefault="00495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«Старшее поколение»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подпрограмме  4, в том числе        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27700,1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7821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33727,2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33460,9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47282,6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49672,5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b/>
                <w:sz w:val="20"/>
                <w:szCs w:val="20"/>
              </w:rPr>
              <w:t>53688,6</w:t>
            </w:r>
          </w:p>
        </w:tc>
      </w:tr>
      <w:tr w:rsidR="00495267">
        <w:trPr>
          <w:trHeight w:val="339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27700,1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821,2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33460,9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47282,6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49672,5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</w:pPr>
            <w:r>
              <w:rPr>
                <w:sz w:val="20"/>
                <w:szCs w:val="20"/>
              </w:rPr>
              <w:t>53688,6</w:t>
            </w:r>
          </w:p>
        </w:tc>
      </w:tr>
      <w:tr w:rsidR="00495267">
        <w:trPr>
          <w:trHeight w:val="4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4.1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sz w:val="20"/>
                <w:szCs w:val="20"/>
              </w:rPr>
              <w:lastRenderedPageBreak/>
              <w:t>(оказание услуг) муниципальных учреждений Цимлянского района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591,9</w:t>
            </w:r>
          </w:p>
        </w:tc>
      </w:tr>
      <w:tr w:rsidR="00495267">
        <w:trPr>
          <w:trHeight w:val="436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25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4.2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«О социальном обслуживании граждан в Ростовской области» в рамках подпрограммы «Старшее поколение» муниципальной программы Цимлянского района «Социальная поддержка граждан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0447226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27352,2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27386,9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95267">
        <w:trPr>
          <w:trHeight w:val="225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0440072260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33169,1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32662,0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46676,4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49104,1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53096,7</w:t>
            </w:r>
          </w:p>
        </w:tc>
      </w:tr>
      <w:tr w:rsidR="00495267">
        <w:trPr>
          <w:trHeight w:val="43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4.3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районному Совету ветеранов и инвалидов в решении вопросов поддержания жизнеспособности и активности граждан старшего поколения, патриотического воспитания молодёжи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УСЗН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95267" w:rsidRDefault="00495267">
      <w:pPr>
        <w:autoSpaceDE w:val="0"/>
        <w:jc w:val="right"/>
        <w:rPr>
          <w:rFonts w:eastAsia="Calibri"/>
          <w:sz w:val="28"/>
          <w:szCs w:val="28"/>
        </w:rPr>
      </w:pPr>
    </w:p>
    <w:p w:rsidR="00495267" w:rsidRDefault="00495267">
      <w:pPr>
        <w:autoSpaceDE w:val="0"/>
        <w:jc w:val="right"/>
        <w:rPr>
          <w:rFonts w:eastAsia="Calibri"/>
          <w:sz w:val="28"/>
          <w:szCs w:val="28"/>
        </w:rPr>
      </w:pPr>
    </w:p>
    <w:p w:rsidR="00495267" w:rsidRDefault="00495267">
      <w:pPr>
        <w:autoSpaceDE w:val="0"/>
        <w:jc w:val="center"/>
        <w:rPr>
          <w:sz w:val="28"/>
          <w:szCs w:val="28"/>
        </w:rPr>
      </w:pPr>
    </w:p>
    <w:p w:rsidR="00495267" w:rsidRDefault="00495267">
      <w:pPr>
        <w:autoSpaceDE w:val="0"/>
        <w:jc w:val="center"/>
        <w:rPr>
          <w:sz w:val="28"/>
          <w:szCs w:val="28"/>
        </w:rPr>
      </w:pPr>
    </w:p>
    <w:p w:rsidR="00495267" w:rsidRDefault="00495267">
      <w:pPr>
        <w:spacing w:line="276" w:lineRule="auto"/>
        <w:ind w:left="11328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495267" w:rsidRDefault="00495267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495267" w:rsidRDefault="00495267">
      <w:pPr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 района</w:t>
      </w:r>
    </w:p>
    <w:p w:rsidR="00495267" w:rsidRDefault="00495267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«Социальная поддержка граждан»</w:t>
      </w:r>
    </w:p>
    <w:p w:rsidR="00495267" w:rsidRDefault="00495267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495267" w:rsidRDefault="00495267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РАСХОДЫ</w:t>
      </w:r>
    </w:p>
    <w:p w:rsidR="00495267" w:rsidRDefault="00495267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областного, федерального, местного бюджетов</w:t>
      </w:r>
    </w:p>
    <w:p w:rsidR="00495267" w:rsidRDefault="00495267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внебюджетных источников на реализацию муниципальной программы Цимлянского района</w:t>
      </w:r>
    </w:p>
    <w:p w:rsidR="00495267" w:rsidRDefault="00495267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«Социальная поддержка граждан»</w:t>
      </w:r>
    </w:p>
    <w:tbl>
      <w:tblPr>
        <w:tblW w:w="0" w:type="auto"/>
        <w:tblInd w:w="25" w:type="dxa"/>
        <w:tblLayout w:type="fixed"/>
        <w:tblLook w:val="0000"/>
      </w:tblPr>
      <w:tblGrid>
        <w:gridCol w:w="1707"/>
        <w:gridCol w:w="1846"/>
        <w:gridCol w:w="1845"/>
        <w:gridCol w:w="1421"/>
        <w:gridCol w:w="1569"/>
        <w:gridCol w:w="1273"/>
        <w:gridCol w:w="1431"/>
        <w:gridCol w:w="1559"/>
        <w:gridCol w:w="1421"/>
        <w:gridCol w:w="1523"/>
      </w:tblGrid>
      <w:tr w:rsidR="00495267">
        <w:trPr>
          <w:trHeight w:val="315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0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</w:tr>
      <w:tr w:rsidR="00495267">
        <w:trPr>
          <w:trHeight w:val="1060"/>
        </w:trPr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ind w:left="-108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</w:tr>
    </w:tbl>
    <w:p w:rsidR="00495267" w:rsidRDefault="00495267">
      <w:pPr>
        <w:rPr>
          <w:sz w:val="2"/>
          <w:szCs w:val="2"/>
        </w:rPr>
      </w:pPr>
    </w:p>
    <w:tbl>
      <w:tblPr>
        <w:tblW w:w="0" w:type="auto"/>
        <w:tblInd w:w="16" w:type="dxa"/>
        <w:tblLayout w:type="fixed"/>
        <w:tblLook w:val="0000"/>
      </w:tblPr>
      <w:tblGrid>
        <w:gridCol w:w="1717"/>
        <w:gridCol w:w="1846"/>
        <w:gridCol w:w="1845"/>
        <w:gridCol w:w="1421"/>
        <w:gridCol w:w="1569"/>
        <w:gridCol w:w="1273"/>
        <w:gridCol w:w="1431"/>
        <w:gridCol w:w="1559"/>
        <w:gridCol w:w="1421"/>
        <w:gridCol w:w="1313"/>
        <w:gridCol w:w="40"/>
        <w:gridCol w:w="40"/>
        <w:gridCol w:w="40"/>
        <w:gridCol w:w="40"/>
        <w:gridCol w:w="40"/>
      </w:tblGrid>
      <w:tr w:rsidR="00495267">
        <w:trPr>
          <w:trHeight w:val="315"/>
          <w:tblHeader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5267" w:rsidRDefault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67" w:rsidRDefault="00495267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495267">
        <w:trPr>
          <w:trHeight w:val="36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8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</w:pPr>
            <w:r>
              <w:t>245341,1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</w:pPr>
            <w:r>
              <w:t>270413,4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</w:pPr>
            <w:r>
              <w:t>291049,5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</w:pPr>
            <w:r>
              <w:t>263080,1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jc w:val="center"/>
            </w:pPr>
            <w:r>
              <w:t>273577,8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snapToGrid w:val="0"/>
              <w:jc w:val="center"/>
            </w:pPr>
            <w:r>
              <w:t>270147,4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pStyle w:val="ConsPlusCell"/>
              <w:snapToGrid w:val="0"/>
              <w:jc w:val="center"/>
            </w:pPr>
            <w:r>
              <w:t>282970,1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179756,0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  <w:rPr>
                <w:bCs/>
              </w:rPr>
            </w:pPr>
            <w:r>
              <w:t>197058,2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rPr>
                <w:bCs/>
              </w:rPr>
              <w:t>211799,2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199012,1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217927,8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t>225921,9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t>237835,1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62108,6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69358,6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74454,4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58553,8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50377,4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t>39524,8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t>40419,3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3476,5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3996,6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4795,9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5514,2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5272,6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t>4700,7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t>4715,7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rPr>
                <w:b/>
                <w:w w:val="6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67" w:rsidRDefault="00495267">
            <w:pPr>
              <w:snapToGrid w:val="0"/>
              <w:jc w:val="center"/>
              <w:rPr>
                <w:b/>
                <w:w w:val="66"/>
                <w:sz w:val="28"/>
                <w:szCs w:val="28"/>
              </w:rPr>
            </w:pPr>
          </w:p>
        </w:tc>
      </w:tr>
      <w:tr w:rsidR="00495267">
        <w:trPr>
          <w:trHeight w:val="450"/>
        </w:trPr>
        <w:tc>
          <w:tcPr>
            <w:tcW w:w="17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1</w:t>
            </w:r>
          </w:p>
        </w:tc>
        <w:tc>
          <w:tcPr>
            <w:tcW w:w="18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«Социальная поддержка отдельных категорий граждан»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137985,0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148557,8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153529,8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124159,0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116018,3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118903,7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122329,0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101766,2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108527,8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110812,8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96505,8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93572,6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96268,8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99556,9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33244,9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37079,3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39440,3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23770,8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18247,7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18856,9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18994,1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2973,9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2950,7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3276,7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3882,4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4198,0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3778,0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3778,0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</w:tr>
      <w:tr w:rsidR="00495267">
        <w:trPr>
          <w:trHeight w:val="48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</w:t>
            </w:r>
          </w:p>
        </w:tc>
        <w:tc>
          <w:tcPr>
            <w:tcW w:w="18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«Модернизация и развитие социального обслуживания населения, сохранение кадрового потенциала»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t>-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t>-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t>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jc w:val="center"/>
            </w:pPr>
            <w:r>
              <w:t>-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-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</w:tr>
      <w:tr w:rsidR="00495267">
        <w:trPr>
          <w:trHeight w:val="70"/>
        </w:trPr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18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мер демографической политики в области социальной </w:t>
            </w:r>
            <w:r>
              <w:rPr>
                <w:sz w:val="28"/>
                <w:szCs w:val="28"/>
              </w:rPr>
              <w:lastRenderedPageBreak/>
              <w:t>поддержки семьи и детей»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79656,0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94034,4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103792,5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105460,2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110276,9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t>101571,2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t>106952,5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jc w:val="center"/>
              <w:rPr>
                <w:bCs/>
              </w:rPr>
            </w:pPr>
            <w:r>
              <w:t>50637,6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jc w:val="center"/>
              <w:rPr>
                <w:bCs/>
              </w:rPr>
            </w:pPr>
            <w:r>
              <w:rPr>
                <w:bCs/>
              </w:rPr>
              <w:t>61143,5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jc w:val="center"/>
            </w:pPr>
            <w:r>
              <w:rPr>
                <w:bCs/>
              </w:rPr>
              <w:t>67817,3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jc w:val="center"/>
            </w:pPr>
            <w:r>
              <w:t>69844,3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jc w:val="center"/>
            </w:pPr>
            <w:r>
              <w:t>77678,8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snapToGrid w:val="0"/>
              <w:jc w:val="center"/>
            </w:pPr>
            <w:r>
              <w:t>80549,0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snapToGrid w:val="0"/>
              <w:jc w:val="center"/>
            </w:pPr>
            <w:r>
              <w:t>85181,5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28863,7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32279,3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35014,1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34783,0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32129,7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t>20667,9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t>21425,2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154,7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611,6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961,1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832,9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468,4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t>354,3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  <w:r>
              <w:t>345,8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</w:tr>
      <w:tr w:rsidR="00495267">
        <w:trPr>
          <w:trHeight w:val="360"/>
        </w:trPr>
        <w:tc>
          <w:tcPr>
            <w:tcW w:w="17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4</w:t>
            </w:r>
          </w:p>
        </w:tc>
        <w:tc>
          <w:tcPr>
            <w:tcW w:w="18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«Старшее поколение»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27700,1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27821,2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33727,2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33460,9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47282,6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49672,5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53688,6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jc w:val="center"/>
            </w:pPr>
            <w:r>
              <w:t>27352,2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jc w:val="center"/>
            </w:pPr>
            <w:r>
              <w:t>27386,9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jc w:val="center"/>
            </w:pPr>
            <w:r>
              <w:t>33169,1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jc w:val="center"/>
            </w:pPr>
            <w:r>
              <w:t>32662,0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jc w:val="center"/>
            </w:pPr>
            <w:r>
              <w:t>46676,4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jc w:val="center"/>
            </w:pPr>
            <w:r>
              <w:t>49104,1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5267" w:rsidRDefault="00495267">
            <w:pPr>
              <w:jc w:val="center"/>
            </w:pPr>
            <w:r>
              <w:t>53096,7</w:t>
            </w: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---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jc w:val="center"/>
            </w:pPr>
          </w:p>
        </w:tc>
      </w:tr>
      <w:tr w:rsidR="00495267">
        <w:trPr>
          <w:trHeight w:val="315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347,9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434,3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558,1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798,9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606,2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568,4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591,9</w:t>
            </w:r>
          </w:p>
        </w:tc>
      </w:tr>
      <w:tr w:rsidR="00495267">
        <w:trPr>
          <w:trHeight w:val="330"/>
        </w:trPr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267" w:rsidRDefault="00495267"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---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---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---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---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---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---</w:t>
            </w:r>
          </w:p>
        </w:tc>
        <w:tc>
          <w:tcPr>
            <w:tcW w:w="15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67" w:rsidRDefault="00495267">
            <w:pPr>
              <w:jc w:val="center"/>
            </w:pPr>
            <w:r>
              <w:t>---</w:t>
            </w:r>
          </w:p>
        </w:tc>
      </w:tr>
      <w:tr w:rsidR="00495267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717" w:type="dxa"/>
            <w:shd w:val="clear" w:color="auto" w:fill="auto"/>
            <w:vAlign w:val="bottom"/>
          </w:tcPr>
          <w:p w:rsidR="00495267" w:rsidRDefault="00495267">
            <w:pPr>
              <w:snapToGrid w:val="0"/>
              <w:rPr>
                <w:sz w:val="20"/>
              </w:rPr>
            </w:pPr>
          </w:p>
        </w:tc>
        <w:tc>
          <w:tcPr>
            <w:tcW w:w="1846" w:type="dxa"/>
            <w:shd w:val="clear" w:color="auto" w:fill="auto"/>
            <w:vAlign w:val="bottom"/>
          </w:tcPr>
          <w:p w:rsidR="00495267" w:rsidRDefault="00495267">
            <w:pPr>
              <w:snapToGrid w:val="0"/>
              <w:rPr>
                <w:sz w:val="20"/>
              </w:rPr>
            </w:pPr>
          </w:p>
        </w:tc>
        <w:tc>
          <w:tcPr>
            <w:tcW w:w="1845" w:type="dxa"/>
            <w:shd w:val="clear" w:color="auto" w:fill="auto"/>
            <w:vAlign w:val="bottom"/>
          </w:tcPr>
          <w:p w:rsidR="00495267" w:rsidRDefault="00495267">
            <w:pPr>
              <w:snapToGrid w:val="0"/>
              <w:rPr>
                <w:sz w:val="2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95267" w:rsidRDefault="00495267">
            <w:pPr>
              <w:snapToGrid w:val="0"/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  <w:vAlign w:val="bottom"/>
          </w:tcPr>
          <w:p w:rsidR="00495267" w:rsidRDefault="00495267">
            <w:pPr>
              <w:snapToGrid w:val="0"/>
              <w:rPr>
                <w:sz w:val="20"/>
              </w:rPr>
            </w:pPr>
          </w:p>
        </w:tc>
        <w:tc>
          <w:tcPr>
            <w:tcW w:w="1273" w:type="dxa"/>
            <w:shd w:val="clear" w:color="auto" w:fill="auto"/>
            <w:vAlign w:val="bottom"/>
          </w:tcPr>
          <w:p w:rsidR="00495267" w:rsidRDefault="00495267">
            <w:pPr>
              <w:snapToGrid w:val="0"/>
              <w:rPr>
                <w:sz w:val="20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495267" w:rsidRDefault="00495267">
            <w:pPr>
              <w:snapToGrid w:val="0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95267" w:rsidRDefault="00495267">
            <w:pPr>
              <w:snapToGrid w:val="0"/>
              <w:rPr>
                <w:sz w:val="20"/>
              </w:rPr>
            </w:pPr>
          </w:p>
        </w:tc>
        <w:tc>
          <w:tcPr>
            <w:tcW w:w="1421" w:type="dxa"/>
            <w:shd w:val="clear" w:color="auto" w:fill="auto"/>
            <w:vAlign w:val="bottom"/>
          </w:tcPr>
          <w:p w:rsidR="00495267" w:rsidRDefault="00495267">
            <w:pPr>
              <w:snapToGrid w:val="0"/>
              <w:rPr>
                <w:sz w:val="20"/>
              </w:rPr>
            </w:pPr>
          </w:p>
        </w:tc>
        <w:tc>
          <w:tcPr>
            <w:tcW w:w="1313" w:type="dxa"/>
            <w:shd w:val="clear" w:color="auto" w:fill="auto"/>
            <w:vAlign w:val="bottom"/>
          </w:tcPr>
          <w:p w:rsidR="00495267" w:rsidRDefault="00495267">
            <w:pPr>
              <w:snapToGrid w:val="0"/>
              <w:rPr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495267" w:rsidRDefault="0049526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495267" w:rsidRDefault="0049526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495267" w:rsidRDefault="0049526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495267" w:rsidRDefault="00495267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495267" w:rsidRDefault="00495267">
            <w:pPr>
              <w:snapToGrid w:val="0"/>
            </w:pPr>
          </w:p>
        </w:tc>
      </w:tr>
    </w:tbl>
    <w:p w:rsidR="00495267" w:rsidRDefault="00495267">
      <w:pPr>
        <w:autoSpaceDE w:val="0"/>
        <w:ind w:firstLine="709"/>
        <w:jc w:val="both"/>
      </w:pPr>
    </w:p>
    <w:p w:rsidR="00495267" w:rsidRDefault="00495267">
      <w:pPr>
        <w:autoSpaceDE w:val="0"/>
        <w:jc w:val="both"/>
      </w:pPr>
      <w:bookmarkStart w:id="1" w:name="_PictureBullets"/>
      <w:bookmarkEnd w:id="1"/>
    </w:p>
    <w:sectPr w:rsidR="00495267" w:rsidSect="001B3D2B">
      <w:footerReference w:type="default" r:id="rId10"/>
      <w:pgSz w:w="16838" w:h="11906" w:orient="landscape"/>
      <w:pgMar w:top="737" w:right="567" w:bottom="765" w:left="851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A17" w:rsidRDefault="000D2A17">
      <w:r>
        <w:separator/>
      </w:r>
    </w:p>
  </w:endnote>
  <w:endnote w:type="continuationSeparator" w:id="1">
    <w:p w:rsidR="000D2A17" w:rsidRDefault="000D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17" w:rsidRDefault="000D2A17">
    <w:pPr>
      <w:pStyle w:val="af3"/>
      <w:jc w:val="center"/>
    </w:pPr>
    <w:fldSimple w:instr=" PAGE ">
      <w:r w:rsidR="00AD4640">
        <w:rPr>
          <w:noProof/>
        </w:rPr>
        <w:t>1</w:t>
      </w:r>
    </w:fldSimple>
  </w:p>
  <w:p w:rsidR="000D2A17" w:rsidRDefault="000D2A17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17" w:rsidRDefault="000D2A17">
    <w:pPr>
      <w:pStyle w:val="af3"/>
      <w:jc w:val="center"/>
    </w:pPr>
    <w:fldSimple w:instr=" PAGE ">
      <w:r>
        <w:rPr>
          <w:noProof/>
        </w:rPr>
        <w:t>23</w:t>
      </w:r>
    </w:fldSimple>
  </w:p>
  <w:p w:rsidR="000D2A17" w:rsidRDefault="000D2A1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A17" w:rsidRDefault="000D2A17">
      <w:r>
        <w:separator/>
      </w:r>
    </w:p>
  </w:footnote>
  <w:footnote w:type="continuationSeparator" w:id="1">
    <w:p w:rsidR="000D2A17" w:rsidRDefault="000D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931"/>
    <w:rsid w:val="000D2A17"/>
    <w:rsid w:val="00170F40"/>
    <w:rsid w:val="001B3D2B"/>
    <w:rsid w:val="00495267"/>
    <w:rsid w:val="00535B82"/>
    <w:rsid w:val="008D2931"/>
    <w:rsid w:val="00AD4640"/>
    <w:rsid w:val="00BA3516"/>
    <w:rsid w:val="00D9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2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B3D2B"/>
    <w:pPr>
      <w:keepNext/>
      <w:numPr>
        <w:numId w:val="1"/>
      </w:numPr>
      <w:jc w:val="both"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3D2B"/>
    <w:rPr>
      <w:rFonts w:hint="default"/>
    </w:rPr>
  </w:style>
  <w:style w:type="character" w:customStyle="1" w:styleId="WW8Num1z1">
    <w:name w:val="WW8Num1z1"/>
    <w:rsid w:val="001B3D2B"/>
  </w:style>
  <w:style w:type="character" w:customStyle="1" w:styleId="WW8Num1z2">
    <w:name w:val="WW8Num1z2"/>
    <w:rsid w:val="001B3D2B"/>
  </w:style>
  <w:style w:type="character" w:customStyle="1" w:styleId="WW8Num1z3">
    <w:name w:val="WW8Num1z3"/>
    <w:rsid w:val="001B3D2B"/>
  </w:style>
  <w:style w:type="character" w:customStyle="1" w:styleId="WW8Num1z4">
    <w:name w:val="WW8Num1z4"/>
    <w:rsid w:val="001B3D2B"/>
  </w:style>
  <w:style w:type="character" w:customStyle="1" w:styleId="WW8Num1z5">
    <w:name w:val="WW8Num1z5"/>
    <w:rsid w:val="001B3D2B"/>
  </w:style>
  <w:style w:type="character" w:customStyle="1" w:styleId="WW8Num1z6">
    <w:name w:val="WW8Num1z6"/>
    <w:rsid w:val="001B3D2B"/>
  </w:style>
  <w:style w:type="character" w:customStyle="1" w:styleId="WW8Num1z7">
    <w:name w:val="WW8Num1z7"/>
    <w:rsid w:val="001B3D2B"/>
  </w:style>
  <w:style w:type="character" w:customStyle="1" w:styleId="WW8Num1z8">
    <w:name w:val="WW8Num1z8"/>
    <w:rsid w:val="001B3D2B"/>
  </w:style>
  <w:style w:type="character" w:customStyle="1" w:styleId="WW8Num2z0">
    <w:name w:val="WW8Num2z0"/>
    <w:rsid w:val="001B3D2B"/>
    <w:rPr>
      <w:rFonts w:hint="default"/>
    </w:rPr>
  </w:style>
  <w:style w:type="character" w:customStyle="1" w:styleId="WW8Num2z1">
    <w:name w:val="WW8Num2z1"/>
    <w:rsid w:val="001B3D2B"/>
  </w:style>
  <w:style w:type="character" w:customStyle="1" w:styleId="WW8Num2z2">
    <w:name w:val="WW8Num2z2"/>
    <w:rsid w:val="001B3D2B"/>
  </w:style>
  <w:style w:type="character" w:customStyle="1" w:styleId="WW8Num2z3">
    <w:name w:val="WW8Num2z3"/>
    <w:rsid w:val="001B3D2B"/>
  </w:style>
  <w:style w:type="character" w:customStyle="1" w:styleId="WW8Num2z4">
    <w:name w:val="WW8Num2z4"/>
    <w:rsid w:val="001B3D2B"/>
  </w:style>
  <w:style w:type="character" w:customStyle="1" w:styleId="WW8Num2z5">
    <w:name w:val="WW8Num2z5"/>
    <w:rsid w:val="001B3D2B"/>
  </w:style>
  <w:style w:type="character" w:customStyle="1" w:styleId="WW8Num2z6">
    <w:name w:val="WW8Num2z6"/>
    <w:rsid w:val="001B3D2B"/>
  </w:style>
  <w:style w:type="character" w:customStyle="1" w:styleId="WW8Num2z7">
    <w:name w:val="WW8Num2z7"/>
    <w:rsid w:val="001B3D2B"/>
  </w:style>
  <w:style w:type="character" w:customStyle="1" w:styleId="WW8Num2z8">
    <w:name w:val="WW8Num2z8"/>
    <w:rsid w:val="001B3D2B"/>
  </w:style>
  <w:style w:type="character" w:customStyle="1" w:styleId="2">
    <w:name w:val="Основной шрифт абзаца2"/>
    <w:rsid w:val="001B3D2B"/>
  </w:style>
  <w:style w:type="character" w:customStyle="1" w:styleId="WW8Num3z0">
    <w:name w:val="WW8Num3z0"/>
    <w:rsid w:val="001B3D2B"/>
    <w:rPr>
      <w:rFonts w:hint="default"/>
    </w:rPr>
  </w:style>
  <w:style w:type="character" w:customStyle="1" w:styleId="WW8Num3z1">
    <w:name w:val="WW8Num3z1"/>
    <w:rsid w:val="001B3D2B"/>
  </w:style>
  <w:style w:type="character" w:customStyle="1" w:styleId="WW8Num3z2">
    <w:name w:val="WW8Num3z2"/>
    <w:rsid w:val="001B3D2B"/>
  </w:style>
  <w:style w:type="character" w:customStyle="1" w:styleId="WW8Num3z3">
    <w:name w:val="WW8Num3z3"/>
    <w:rsid w:val="001B3D2B"/>
  </w:style>
  <w:style w:type="character" w:customStyle="1" w:styleId="WW8Num3z4">
    <w:name w:val="WW8Num3z4"/>
    <w:rsid w:val="001B3D2B"/>
  </w:style>
  <w:style w:type="character" w:customStyle="1" w:styleId="WW8Num3z5">
    <w:name w:val="WW8Num3z5"/>
    <w:rsid w:val="001B3D2B"/>
  </w:style>
  <w:style w:type="character" w:customStyle="1" w:styleId="WW8Num3z6">
    <w:name w:val="WW8Num3z6"/>
    <w:rsid w:val="001B3D2B"/>
  </w:style>
  <w:style w:type="character" w:customStyle="1" w:styleId="WW8Num3z7">
    <w:name w:val="WW8Num3z7"/>
    <w:rsid w:val="001B3D2B"/>
  </w:style>
  <w:style w:type="character" w:customStyle="1" w:styleId="WW8Num3z8">
    <w:name w:val="WW8Num3z8"/>
    <w:rsid w:val="001B3D2B"/>
  </w:style>
  <w:style w:type="character" w:customStyle="1" w:styleId="WW8Num4z0">
    <w:name w:val="WW8Num4z0"/>
    <w:rsid w:val="001B3D2B"/>
    <w:rPr>
      <w:rFonts w:hint="default"/>
    </w:rPr>
  </w:style>
  <w:style w:type="character" w:customStyle="1" w:styleId="WW8Num4z1">
    <w:name w:val="WW8Num4z1"/>
    <w:rsid w:val="001B3D2B"/>
  </w:style>
  <w:style w:type="character" w:customStyle="1" w:styleId="WW8Num4z2">
    <w:name w:val="WW8Num4z2"/>
    <w:rsid w:val="001B3D2B"/>
  </w:style>
  <w:style w:type="character" w:customStyle="1" w:styleId="WW8Num4z3">
    <w:name w:val="WW8Num4z3"/>
    <w:rsid w:val="001B3D2B"/>
  </w:style>
  <w:style w:type="character" w:customStyle="1" w:styleId="WW8Num4z4">
    <w:name w:val="WW8Num4z4"/>
    <w:rsid w:val="001B3D2B"/>
  </w:style>
  <w:style w:type="character" w:customStyle="1" w:styleId="WW8Num4z5">
    <w:name w:val="WW8Num4z5"/>
    <w:rsid w:val="001B3D2B"/>
  </w:style>
  <w:style w:type="character" w:customStyle="1" w:styleId="WW8Num4z6">
    <w:name w:val="WW8Num4z6"/>
    <w:rsid w:val="001B3D2B"/>
  </w:style>
  <w:style w:type="character" w:customStyle="1" w:styleId="WW8Num4z7">
    <w:name w:val="WW8Num4z7"/>
    <w:rsid w:val="001B3D2B"/>
  </w:style>
  <w:style w:type="character" w:customStyle="1" w:styleId="WW8Num4z8">
    <w:name w:val="WW8Num4z8"/>
    <w:rsid w:val="001B3D2B"/>
  </w:style>
  <w:style w:type="character" w:customStyle="1" w:styleId="WW8Num5z0">
    <w:name w:val="WW8Num5z0"/>
    <w:rsid w:val="001B3D2B"/>
    <w:rPr>
      <w:rFonts w:eastAsia="Calibri" w:hint="default"/>
    </w:rPr>
  </w:style>
  <w:style w:type="character" w:customStyle="1" w:styleId="WW8Num5z1">
    <w:name w:val="WW8Num5z1"/>
    <w:rsid w:val="001B3D2B"/>
  </w:style>
  <w:style w:type="character" w:customStyle="1" w:styleId="WW8Num5z2">
    <w:name w:val="WW8Num5z2"/>
    <w:rsid w:val="001B3D2B"/>
  </w:style>
  <w:style w:type="character" w:customStyle="1" w:styleId="WW8Num5z3">
    <w:name w:val="WW8Num5z3"/>
    <w:rsid w:val="001B3D2B"/>
  </w:style>
  <w:style w:type="character" w:customStyle="1" w:styleId="WW8Num5z4">
    <w:name w:val="WW8Num5z4"/>
    <w:rsid w:val="001B3D2B"/>
  </w:style>
  <w:style w:type="character" w:customStyle="1" w:styleId="WW8Num5z5">
    <w:name w:val="WW8Num5z5"/>
    <w:rsid w:val="001B3D2B"/>
  </w:style>
  <w:style w:type="character" w:customStyle="1" w:styleId="WW8Num5z6">
    <w:name w:val="WW8Num5z6"/>
    <w:rsid w:val="001B3D2B"/>
  </w:style>
  <w:style w:type="character" w:customStyle="1" w:styleId="WW8Num5z7">
    <w:name w:val="WW8Num5z7"/>
    <w:rsid w:val="001B3D2B"/>
  </w:style>
  <w:style w:type="character" w:customStyle="1" w:styleId="WW8Num5z8">
    <w:name w:val="WW8Num5z8"/>
    <w:rsid w:val="001B3D2B"/>
  </w:style>
  <w:style w:type="character" w:customStyle="1" w:styleId="WW8Num6z0">
    <w:name w:val="WW8Num6z0"/>
    <w:rsid w:val="001B3D2B"/>
    <w:rPr>
      <w:rFonts w:hint="default"/>
    </w:rPr>
  </w:style>
  <w:style w:type="character" w:customStyle="1" w:styleId="WW8Num6z1">
    <w:name w:val="WW8Num6z1"/>
    <w:rsid w:val="001B3D2B"/>
  </w:style>
  <w:style w:type="character" w:customStyle="1" w:styleId="WW8Num6z2">
    <w:name w:val="WW8Num6z2"/>
    <w:rsid w:val="001B3D2B"/>
  </w:style>
  <w:style w:type="character" w:customStyle="1" w:styleId="WW8Num6z3">
    <w:name w:val="WW8Num6z3"/>
    <w:rsid w:val="001B3D2B"/>
  </w:style>
  <w:style w:type="character" w:customStyle="1" w:styleId="WW8Num6z4">
    <w:name w:val="WW8Num6z4"/>
    <w:rsid w:val="001B3D2B"/>
  </w:style>
  <w:style w:type="character" w:customStyle="1" w:styleId="WW8Num6z5">
    <w:name w:val="WW8Num6z5"/>
    <w:rsid w:val="001B3D2B"/>
  </w:style>
  <w:style w:type="character" w:customStyle="1" w:styleId="WW8Num6z6">
    <w:name w:val="WW8Num6z6"/>
    <w:rsid w:val="001B3D2B"/>
  </w:style>
  <w:style w:type="character" w:customStyle="1" w:styleId="WW8Num6z7">
    <w:name w:val="WW8Num6z7"/>
    <w:rsid w:val="001B3D2B"/>
  </w:style>
  <w:style w:type="character" w:customStyle="1" w:styleId="WW8Num6z8">
    <w:name w:val="WW8Num6z8"/>
    <w:rsid w:val="001B3D2B"/>
  </w:style>
  <w:style w:type="character" w:customStyle="1" w:styleId="WW8Num7z0">
    <w:name w:val="WW8Num7z0"/>
    <w:rsid w:val="001B3D2B"/>
    <w:rPr>
      <w:rFonts w:hint="default"/>
    </w:rPr>
  </w:style>
  <w:style w:type="character" w:customStyle="1" w:styleId="WW8Num7z1">
    <w:name w:val="WW8Num7z1"/>
    <w:rsid w:val="001B3D2B"/>
  </w:style>
  <w:style w:type="character" w:customStyle="1" w:styleId="WW8Num7z2">
    <w:name w:val="WW8Num7z2"/>
    <w:rsid w:val="001B3D2B"/>
  </w:style>
  <w:style w:type="character" w:customStyle="1" w:styleId="WW8Num7z3">
    <w:name w:val="WW8Num7z3"/>
    <w:rsid w:val="001B3D2B"/>
  </w:style>
  <w:style w:type="character" w:customStyle="1" w:styleId="WW8Num7z4">
    <w:name w:val="WW8Num7z4"/>
    <w:rsid w:val="001B3D2B"/>
  </w:style>
  <w:style w:type="character" w:customStyle="1" w:styleId="WW8Num7z5">
    <w:name w:val="WW8Num7z5"/>
    <w:rsid w:val="001B3D2B"/>
  </w:style>
  <w:style w:type="character" w:customStyle="1" w:styleId="WW8Num7z6">
    <w:name w:val="WW8Num7z6"/>
    <w:rsid w:val="001B3D2B"/>
  </w:style>
  <w:style w:type="character" w:customStyle="1" w:styleId="WW8Num7z7">
    <w:name w:val="WW8Num7z7"/>
    <w:rsid w:val="001B3D2B"/>
  </w:style>
  <w:style w:type="character" w:customStyle="1" w:styleId="WW8Num7z8">
    <w:name w:val="WW8Num7z8"/>
    <w:rsid w:val="001B3D2B"/>
  </w:style>
  <w:style w:type="character" w:customStyle="1" w:styleId="WW8Num8z0">
    <w:name w:val="WW8Num8z0"/>
    <w:rsid w:val="001B3D2B"/>
    <w:rPr>
      <w:rFonts w:hint="default"/>
    </w:rPr>
  </w:style>
  <w:style w:type="character" w:customStyle="1" w:styleId="WW8Num8z1">
    <w:name w:val="WW8Num8z1"/>
    <w:rsid w:val="001B3D2B"/>
  </w:style>
  <w:style w:type="character" w:customStyle="1" w:styleId="WW8Num8z2">
    <w:name w:val="WW8Num8z2"/>
    <w:rsid w:val="001B3D2B"/>
  </w:style>
  <w:style w:type="character" w:customStyle="1" w:styleId="WW8Num8z3">
    <w:name w:val="WW8Num8z3"/>
    <w:rsid w:val="001B3D2B"/>
  </w:style>
  <w:style w:type="character" w:customStyle="1" w:styleId="WW8Num8z4">
    <w:name w:val="WW8Num8z4"/>
    <w:rsid w:val="001B3D2B"/>
  </w:style>
  <w:style w:type="character" w:customStyle="1" w:styleId="WW8Num8z5">
    <w:name w:val="WW8Num8z5"/>
    <w:rsid w:val="001B3D2B"/>
  </w:style>
  <w:style w:type="character" w:customStyle="1" w:styleId="WW8Num8z6">
    <w:name w:val="WW8Num8z6"/>
    <w:rsid w:val="001B3D2B"/>
  </w:style>
  <w:style w:type="character" w:customStyle="1" w:styleId="WW8Num8z7">
    <w:name w:val="WW8Num8z7"/>
    <w:rsid w:val="001B3D2B"/>
  </w:style>
  <w:style w:type="character" w:customStyle="1" w:styleId="WW8Num8z8">
    <w:name w:val="WW8Num8z8"/>
    <w:rsid w:val="001B3D2B"/>
  </w:style>
  <w:style w:type="character" w:customStyle="1" w:styleId="WW8Num9z0">
    <w:name w:val="WW8Num9z0"/>
    <w:rsid w:val="001B3D2B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1B3D2B"/>
    <w:rPr>
      <w:rFonts w:hint="default"/>
    </w:rPr>
  </w:style>
  <w:style w:type="character" w:customStyle="1" w:styleId="WW8Num10z1">
    <w:name w:val="WW8Num10z1"/>
    <w:rsid w:val="001B3D2B"/>
  </w:style>
  <w:style w:type="character" w:customStyle="1" w:styleId="WW8Num10z2">
    <w:name w:val="WW8Num10z2"/>
    <w:rsid w:val="001B3D2B"/>
  </w:style>
  <w:style w:type="character" w:customStyle="1" w:styleId="WW8Num10z3">
    <w:name w:val="WW8Num10z3"/>
    <w:rsid w:val="001B3D2B"/>
  </w:style>
  <w:style w:type="character" w:customStyle="1" w:styleId="WW8Num10z4">
    <w:name w:val="WW8Num10z4"/>
    <w:rsid w:val="001B3D2B"/>
  </w:style>
  <w:style w:type="character" w:customStyle="1" w:styleId="WW8Num10z5">
    <w:name w:val="WW8Num10z5"/>
    <w:rsid w:val="001B3D2B"/>
  </w:style>
  <w:style w:type="character" w:customStyle="1" w:styleId="WW8Num10z6">
    <w:name w:val="WW8Num10z6"/>
    <w:rsid w:val="001B3D2B"/>
  </w:style>
  <w:style w:type="character" w:customStyle="1" w:styleId="WW8Num10z7">
    <w:name w:val="WW8Num10z7"/>
    <w:rsid w:val="001B3D2B"/>
  </w:style>
  <w:style w:type="character" w:customStyle="1" w:styleId="WW8Num10z8">
    <w:name w:val="WW8Num10z8"/>
    <w:rsid w:val="001B3D2B"/>
  </w:style>
  <w:style w:type="character" w:customStyle="1" w:styleId="WW8Num11z0">
    <w:name w:val="WW8Num11z0"/>
    <w:rsid w:val="001B3D2B"/>
    <w:rPr>
      <w:rFonts w:hint="default"/>
    </w:rPr>
  </w:style>
  <w:style w:type="character" w:customStyle="1" w:styleId="WW8Num11z1">
    <w:name w:val="WW8Num11z1"/>
    <w:rsid w:val="001B3D2B"/>
  </w:style>
  <w:style w:type="character" w:customStyle="1" w:styleId="WW8Num11z2">
    <w:name w:val="WW8Num11z2"/>
    <w:rsid w:val="001B3D2B"/>
  </w:style>
  <w:style w:type="character" w:customStyle="1" w:styleId="WW8Num11z3">
    <w:name w:val="WW8Num11z3"/>
    <w:rsid w:val="001B3D2B"/>
  </w:style>
  <w:style w:type="character" w:customStyle="1" w:styleId="WW8Num11z4">
    <w:name w:val="WW8Num11z4"/>
    <w:rsid w:val="001B3D2B"/>
  </w:style>
  <w:style w:type="character" w:customStyle="1" w:styleId="WW8Num11z5">
    <w:name w:val="WW8Num11z5"/>
    <w:rsid w:val="001B3D2B"/>
  </w:style>
  <w:style w:type="character" w:customStyle="1" w:styleId="WW8Num11z6">
    <w:name w:val="WW8Num11z6"/>
    <w:rsid w:val="001B3D2B"/>
  </w:style>
  <w:style w:type="character" w:customStyle="1" w:styleId="WW8Num11z7">
    <w:name w:val="WW8Num11z7"/>
    <w:rsid w:val="001B3D2B"/>
  </w:style>
  <w:style w:type="character" w:customStyle="1" w:styleId="WW8Num11z8">
    <w:name w:val="WW8Num11z8"/>
    <w:rsid w:val="001B3D2B"/>
  </w:style>
  <w:style w:type="character" w:customStyle="1" w:styleId="WW8Num12z0">
    <w:name w:val="WW8Num12z0"/>
    <w:rsid w:val="001B3D2B"/>
    <w:rPr>
      <w:rFonts w:hint="default"/>
    </w:rPr>
  </w:style>
  <w:style w:type="character" w:customStyle="1" w:styleId="WW8Num12z1">
    <w:name w:val="WW8Num12z1"/>
    <w:rsid w:val="001B3D2B"/>
  </w:style>
  <w:style w:type="character" w:customStyle="1" w:styleId="WW8Num12z2">
    <w:name w:val="WW8Num12z2"/>
    <w:rsid w:val="001B3D2B"/>
  </w:style>
  <w:style w:type="character" w:customStyle="1" w:styleId="WW8Num12z3">
    <w:name w:val="WW8Num12z3"/>
    <w:rsid w:val="001B3D2B"/>
  </w:style>
  <w:style w:type="character" w:customStyle="1" w:styleId="WW8Num12z4">
    <w:name w:val="WW8Num12z4"/>
    <w:rsid w:val="001B3D2B"/>
  </w:style>
  <w:style w:type="character" w:customStyle="1" w:styleId="WW8Num12z5">
    <w:name w:val="WW8Num12z5"/>
    <w:rsid w:val="001B3D2B"/>
  </w:style>
  <w:style w:type="character" w:customStyle="1" w:styleId="WW8Num12z6">
    <w:name w:val="WW8Num12z6"/>
    <w:rsid w:val="001B3D2B"/>
  </w:style>
  <w:style w:type="character" w:customStyle="1" w:styleId="WW8Num12z7">
    <w:name w:val="WW8Num12z7"/>
    <w:rsid w:val="001B3D2B"/>
  </w:style>
  <w:style w:type="character" w:customStyle="1" w:styleId="WW8Num12z8">
    <w:name w:val="WW8Num12z8"/>
    <w:rsid w:val="001B3D2B"/>
  </w:style>
  <w:style w:type="character" w:customStyle="1" w:styleId="WW8Num13z0">
    <w:name w:val="WW8Num13z0"/>
    <w:rsid w:val="001B3D2B"/>
    <w:rPr>
      <w:rFonts w:hint="default"/>
    </w:rPr>
  </w:style>
  <w:style w:type="character" w:customStyle="1" w:styleId="WW8Num13z1">
    <w:name w:val="WW8Num13z1"/>
    <w:rsid w:val="001B3D2B"/>
  </w:style>
  <w:style w:type="character" w:customStyle="1" w:styleId="WW8Num13z2">
    <w:name w:val="WW8Num13z2"/>
    <w:rsid w:val="001B3D2B"/>
  </w:style>
  <w:style w:type="character" w:customStyle="1" w:styleId="WW8Num13z3">
    <w:name w:val="WW8Num13z3"/>
    <w:rsid w:val="001B3D2B"/>
  </w:style>
  <w:style w:type="character" w:customStyle="1" w:styleId="WW8Num13z4">
    <w:name w:val="WW8Num13z4"/>
    <w:rsid w:val="001B3D2B"/>
  </w:style>
  <w:style w:type="character" w:customStyle="1" w:styleId="WW8Num13z5">
    <w:name w:val="WW8Num13z5"/>
    <w:rsid w:val="001B3D2B"/>
  </w:style>
  <w:style w:type="character" w:customStyle="1" w:styleId="WW8Num13z6">
    <w:name w:val="WW8Num13z6"/>
    <w:rsid w:val="001B3D2B"/>
  </w:style>
  <w:style w:type="character" w:customStyle="1" w:styleId="WW8Num13z7">
    <w:name w:val="WW8Num13z7"/>
    <w:rsid w:val="001B3D2B"/>
  </w:style>
  <w:style w:type="character" w:customStyle="1" w:styleId="WW8Num13z8">
    <w:name w:val="WW8Num13z8"/>
    <w:rsid w:val="001B3D2B"/>
  </w:style>
  <w:style w:type="character" w:customStyle="1" w:styleId="WW8Num14z0">
    <w:name w:val="WW8Num14z0"/>
    <w:rsid w:val="001B3D2B"/>
    <w:rPr>
      <w:rFonts w:hint="default"/>
    </w:rPr>
  </w:style>
  <w:style w:type="character" w:customStyle="1" w:styleId="WW8Num14z1">
    <w:name w:val="WW8Num14z1"/>
    <w:rsid w:val="001B3D2B"/>
  </w:style>
  <w:style w:type="character" w:customStyle="1" w:styleId="WW8Num14z2">
    <w:name w:val="WW8Num14z2"/>
    <w:rsid w:val="001B3D2B"/>
  </w:style>
  <w:style w:type="character" w:customStyle="1" w:styleId="WW8Num14z3">
    <w:name w:val="WW8Num14z3"/>
    <w:rsid w:val="001B3D2B"/>
  </w:style>
  <w:style w:type="character" w:customStyle="1" w:styleId="WW8Num14z4">
    <w:name w:val="WW8Num14z4"/>
    <w:rsid w:val="001B3D2B"/>
  </w:style>
  <w:style w:type="character" w:customStyle="1" w:styleId="WW8Num14z5">
    <w:name w:val="WW8Num14z5"/>
    <w:rsid w:val="001B3D2B"/>
  </w:style>
  <w:style w:type="character" w:customStyle="1" w:styleId="WW8Num14z6">
    <w:name w:val="WW8Num14z6"/>
    <w:rsid w:val="001B3D2B"/>
  </w:style>
  <w:style w:type="character" w:customStyle="1" w:styleId="WW8Num14z7">
    <w:name w:val="WW8Num14z7"/>
    <w:rsid w:val="001B3D2B"/>
  </w:style>
  <w:style w:type="character" w:customStyle="1" w:styleId="WW8Num14z8">
    <w:name w:val="WW8Num14z8"/>
    <w:rsid w:val="001B3D2B"/>
  </w:style>
  <w:style w:type="character" w:customStyle="1" w:styleId="WW8Num15z0">
    <w:name w:val="WW8Num15z0"/>
    <w:rsid w:val="001B3D2B"/>
    <w:rPr>
      <w:rFonts w:hint="default"/>
    </w:rPr>
  </w:style>
  <w:style w:type="character" w:customStyle="1" w:styleId="WW8Num15z1">
    <w:name w:val="WW8Num15z1"/>
    <w:rsid w:val="001B3D2B"/>
  </w:style>
  <w:style w:type="character" w:customStyle="1" w:styleId="WW8Num15z2">
    <w:name w:val="WW8Num15z2"/>
    <w:rsid w:val="001B3D2B"/>
  </w:style>
  <w:style w:type="character" w:customStyle="1" w:styleId="WW8Num15z3">
    <w:name w:val="WW8Num15z3"/>
    <w:rsid w:val="001B3D2B"/>
  </w:style>
  <w:style w:type="character" w:customStyle="1" w:styleId="WW8Num15z4">
    <w:name w:val="WW8Num15z4"/>
    <w:rsid w:val="001B3D2B"/>
  </w:style>
  <w:style w:type="character" w:customStyle="1" w:styleId="WW8Num15z5">
    <w:name w:val="WW8Num15z5"/>
    <w:rsid w:val="001B3D2B"/>
  </w:style>
  <w:style w:type="character" w:customStyle="1" w:styleId="WW8Num15z6">
    <w:name w:val="WW8Num15z6"/>
    <w:rsid w:val="001B3D2B"/>
  </w:style>
  <w:style w:type="character" w:customStyle="1" w:styleId="WW8Num15z7">
    <w:name w:val="WW8Num15z7"/>
    <w:rsid w:val="001B3D2B"/>
  </w:style>
  <w:style w:type="character" w:customStyle="1" w:styleId="WW8Num15z8">
    <w:name w:val="WW8Num15z8"/>
    <w:rsid w:val="001B3D2B"/>
  </w:style>
  <w:style w:type="character" w:customStyle="1" w:styleId="WW8Num16z0">
    <w:name w:val="WW8Num16z0"/>
    <w:rsid w:val="001B3D2B"/>
    <w:rPr>
      <w:rFonts w:hint="default"/>
    </w:rPr>
  </w:style>
  <w:style w:type="character" w:customStyle="1" w:styleId="WW8Num16z1">
    <w:name w:val="WW8Num16z1"/>
    <w:rsid w:val="001B3D2B"/>
  </w:style>
  <w:style w:type="character" w:customStyle="1" w:styleId="WW8Num16z2">
    <w:name w:val="WW8Num16z2"/>
    <w:rsid w:val="001B3D2B"/>
  </w:style>
  <w:style w:type="character" w:customStyle="1" w:styleId="WW8Num16z3">
    <w:name w:val="WW8Num16z3"/>
    <w:rsid w:val="001B3D2B"/>
  </w:style>
  <w:style w:type="character" w:customStyle="1" w:styleId="WW8Num16z4">
    <w:name w:val="WW8Num16z4"/>
    <w:rsid w:val="001B3D2B"/>
  </w:style>
  <w:style w:type="character" w:customStyle="1" w:styleId="WW8Num16z5">
    <w:name w:val="WW8Num16z5"/>
    <w:rsid w:val="001B3D2B"/>
  </w:style>
  <w:style w:type="character" w:customStyle="1" w:styleId="WW8Num16z6">
    <w:name w:val="WW8Num16z6"/>
    <w:rsid w:val="001B3D2B"/>
  </w:style>
  <w:style w:type="character" w:customStyle="1" w:styleId="WW8Num16z7">
    <w:name w:val="WW8Num16z7"/>
    <w:rsid w:val="001B3D2B"/>
  </w:style>
  <w:style w:type="character" w:customStyle="1" w:styleId="WW8Num16z8">
    <w:name w:val="WW8Num16z8"/>
    <w:rsid w:val="001B3D2B"/>
  </w:style>
  <w:style w:type="character" w:customStyle="1" w:styleId="WW8Num17z0">
    <w:name w:val="WW8Num17z0"/>
    <w:rsid w:val="001B3D2B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1B3D2B"/>
    <w:rPr>
      <w:rFonts w:hint="default"/>
    </w:rPr>
  </w:style>
  <w:style w:type="character" w:customStyle="1" w:styleId="WW8Num18z1">
    <w:name w:val="WW8Num18z1"/>
    <w:rsid w:val="001B3D2B"/>
  </w:style>
  <w:style w:type="character" w:customStyle="1" w:styleId="WW8Num18z2">
    <w:name w:val="WW8Num18z2"/>
    <w:rsid w:val="001B3D2B"/>
  </w:style>
  <w:style w:type="character" w:customStyle="1" w:styleId="WW8Num18z3">
    <w:name w:val="WW8Num18z3"/>
    <w:rsid w:val="001B3D2B"/>
  </w:style>
  <w:style w:type="character" w:customStyle="1" w:styleId="WW8Num18z4">
    <w:name w:val="WW8Num18z4"/>
    <w:rsid w:val="001B3D2B"/>
  </w:style>
  <w:style w:type="character" w:customStyle="1" w:styleId="WW8Num18z5">
    <w:name w:val="WW8Num18z5"/>
    <w:rsid w:val="001B3D2B"/>
  </w:style>
  <w:style w:type="character" w:customStyle="1" w:styleId="WW8Num18z6">
    <w:name w:val="WW8Num18z6"/>
    <w:rsid w:val="001B3D2B"/>
  </w:style>
  <w:style w:type="character" w:customStyle="1" w:styleId="WW8Num18z7">
    <w:name w:val="WW8Num18z7"/>
    <w:rsid w:val="001B3D2B"/>
  </w:style>
  <w:style w:type="character" w:customStyle="1" w:styleId="WW8Num18z8">
    <w:name w:val="WW8Num18z8"/>
    <w:rsid w:val="001B3D2B"/>
  </w:style>
  <w:style w:type="character" w:customStyle="1" w:styleId="10">
    <w:name w:val="Основной шрифт абзаца1"/>
    <w:rsid w:val="001B3D2B"/>
  </w:style>
  <w:style w:type="character" w:customStyle="1" w:styleId="11">
    <w:name w:val="Заголовок 1 Знак"/>
    <w:rsid w:val="001B3D2B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sid w:val="001B3D2B"/>
    <w:rPr>
      <w:b/>
      <w:bCs/>
    </w:rPr>
  </w:style>
  <w:style w:type="character" w:customStyle="1" w:styleId="a4">
    <w:name w:val="Верхний колонтитул Знак"/>
    <w:rsid w:val="001B3D2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sid w:val="001B3D2B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sid w:val="001B3D2B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2 Знак"/>
    <w:rsid w:val="001B3D2B"/>
    <w:rPr>
      <w:rFonts w:ascii="Times New Roman" w:eastAsia="Times New Roman" w:hAnsi="Times New Roman" w:cs="Times New Roman"/>
      <w:sz w:val="26"/>
    </w:rPr>
  </w:style>
  <w:style w:type="character" w:styleId="a7">
    <w:name w:val="Hyperlink"/>
    <w:rsid w:val="001B3D2B"/>
    <w:rPr>
      <w:color w:val="0000FF"/>
      <w:u w:val="single"/>
    </w:rPr>
  </w:style>
  <w:style w:type="character" w:customStyle="1" w:styleId="a8">
    <w:name w:val="Подзаголовок Знак"/>
    <w:rsid w:val="001B3D2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Основной текст с отступом Знак"/>
    <w:rsid w:val="001B3D2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rsid w:val="001B3D2B"/>
    <w:rPr>
      <w:color w:val="800080"/>
      <w:u w:val="single"/>
    </w:rPr>
  </w:style>
  <w:style w:type="character" w:customStyle="1" w:styleId="ab">
    <w:name w:val="Текст Знак"/>
    <w:rsid w:val="001B3D2B"/>
    <w:rPr>
      <w:rFonts w:ascii="Courier New" w:hAnsi="Courier New" w:cs="Courier New"/>
      <w:color w:val="000000"/>
      <w:lang w:val="ru-RU" w:eastAsia="ar-SA" w:bidi="ar-SA"/>
    </w:rPr>
  </w:style>
  <w:style w:type="character" w:customStyle="1" w:styleId="ac">
    <w:name w:val="Символ нумерации"/>
    <w:rsid w:val="001B3D2B"/>
  </w:style>
  <w:style w:type="paragraph" w:customStyle="1" w:styleId="ad">
    <w:name w:val="Заголовок"/>
    <w:basedOn w:val="a"/>
    <w:next w:val="ae"/>
    <w:rsid w:val="001B3D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rsid w:val="001B3D2B"/>
    <w:pPr>
      <w:spacing w:after="120"/>
    </w:pPr>
  </w:style>
  <w:style w:type="paragraph" w:styleId="af">
    <w:name w:val="List"/>
    <w:basedOn w:val="ae"/>
    <w:rsid w:val="001B3D2B"/>
    <w:rPr>
      <w:rFonts w:cs="Mangal"/>
    </w:rPr>
  </w:style>
  <w:style w:type="paragraph" w:customStyle="1" w:styleId="21">
    <w:name w:val="Название2"/>
    <w:basedOn w:val="a"/>
    <w:rsid w:val="001B3D2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B3D2B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1B3D2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B3D2B"/>
    <w:pPr>
      <w:suppressLineNumbers/>
    </w:pPr>
    <w:rPr>
      <w:rFonts w:cs="Mangal"/>
    </w:rPr>
  </w:style>
  <w:style w:type="paragraph" w:customStyle="1" w:styleId="ConsPlusNormal">
    <w:name w:val="ConsPlusNormal"/>
    <w:rsid w:val="001B3D2B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rsid w:val="001B3D2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No Spacing"/>
    <w:qFormat/>
    <w:rsid w:val="001B3D2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1B3D2B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rsid w:val="001B3D2B"/>
    <w:pPr>
      <w:tabs>
        <w:tab w:val="center" w:pos="4677"/>
        <w:tab w:val="right" w:pos="9355"/>
      </w:tabs>
    </w:pPr>
    <w:rPr>
      <w:lang/>
    </w:rPr>
  </w:style>
  <w:style w:type="paragraph" w:styleId="af3">
    <w:name w:val="footer"/>
    <w:basedOn w:val="a"/>
    <w:rsid w:val="001B3D2B"/>
    <w:pPr>
      <w:tabs>
        <w:tab w:val="center" w:pos="4677"/>
        <w:tab w:val="right" w:pos="9355"/>
      </w:tabs>
    </w:pPr>
    <w:rPr>
      <w:lang/>
    </w:rPr>
  </w:style>
  <w:style w:type="paragraph" w:styleId="af4">
    <w:name w:val="List Paragraph"/>
    <w:basedOn w:val="a"/>
    <w:qFormat/>
    <w:rsid w:val="001B3D2B"/>
    <w:pPr>
      <w:widowControl w:val="0"/>
      <w:ind w:left="720"/>
    </w:pPr>
  </w:style>
  <w:style w:type="paragraph" w:customStyle="1" w:styleId="ConsPlusCell">
    <w:name w:val="ConsPlusCell"/>
    <w:rsid w:val="001B3D2B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af5">
    <w:name w:val="Balloon Text"/>
    <w:basedOn w:val="a"/>
    <w:rsid w:val="001B3D2B"/>
    <w:rPr>
      <w:rFonts w:ascii="Tahoma" w:hAnsi="Tahoma" w:cs="Tahoma"/>
      <w:sz w:val="16"/>
      <w:szCs w:val="16"/>
      <w:lang/>
    </w:rPr>
  </w:style>
  <w:style w:type="paragraph" w:customStyle="1" w:styleId="210">
    <w:name w:val="Основной текст 21"/>
    <w:basedOn w:val="a"/>
    <w:rsid w:val="001B3D2B"/>
    <w:pPr>
      <w:jc w:val="both"/>
    </w:pPr>
    <w:rPr>
      <w:sz w:val="26"/>
      <w:szCs w:val="20"/>
      <w:lang/>
    </w:rPr>
  </w:style>
  <w:style w:type="paragraph" w:customStyle="1" w:styleId="af6">
    <w:name w:val="Отчетный"/>
    <w:basedOn w:val="a"/>
    <w:rsid w:val="001B3D2B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st">
    <w:name w:val="st"/>
    <w:basedOn w:val="a"/>
    <w:rsid w:val="001B3D2B"/>
    <w:pPr>
      <w:spacing w:before="30" w:after="28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7">
    <w:name w:val="Знак"/>
    <w:basedOn w:val="a"/>
    <w:rsid w:val="001B3D2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">
    <w:name w:val="Текст1"/>
    <w:basedOn w:val="a"/>
    <w:rsid w:val="001B3D2B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15">
    <w:name w:val="1"/>
    <w:basedOn w:val="a"/>
    <w:rsid w:val="001B3D2B"/>
    <w:pPr>
      <w:spacing w:after="160" w:line="240" w:lineRule="exact"/>
    </w:pPr>
    <w:rPr>
      <w:rFonts w:eastAsia="Calibri"/>
      <w:sz w:val="20"/>
      <w:szCs w:val="20"/>
    </w:rPr>
  </w:style>
  <w:style w:type="paragraph" w:styleId="af8">
    <w:name w:val="Subtitle"/>
    <w:basedOn w:val="a"/>
    <w:next w:val="ae"/>
    <w:qFormat/>
    <w:rsid w:val="001B3D2B"/>
    <w:pPr>
      <w:jc w:val="center"/>
    </w:pPr>
    <w:rPr>
      <w:color w:val="000000"/>
      <w:sz w:val="28"/>
      <w:szCs w:val="20"/>
      <w:lang/>
    </w:rPr>
  </w:style>
  <w:style w:type="paragraph" w:styleId="af9">
    <w:name w:val="Body Text Indent"/>
    <w:basedOn w:val="a"/>
    <w:rsid w:val="001B3D2B"/>
    <w:pPr>
      <w:spacing w:after="120"/>
      <w:ind w:left="283"/>
    </w:pPr>
    <w:rPr>
      <w:lang/>
    </w:rPr>
  </w:style>
  <w:style w:type="paragraph" w:customStyle="1" w:styleId="afa">
    <w:name w:val="Содержимое таблицы"/>
    <w:basedOn w:val="a"/>
    <w:rsid w:val="001B3D2B"/>
    <w:pPr>
      <w:suppressLineNumbers/>
    </w:pPr>
  </w:style>
  <w:style w:type="paragraph" w:customStyle="1" w:styleId="afb">
    <w:name w:val="Заголовок таблицы"/>
    <w:basedOn w:val="afa"/>
    <w:rsid w:val="001B3D2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Pr>
      <w:b/>
      <w:bCs/>
    </w:rPr>
  </w:style>
  <w:style w:type="character" w:customStyle="1" w:styleId="a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6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Подзаголовок Знак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Текст Знак"/>
    <w:rPr>
      <w:rFonts w:ascii="Courier New" w:hAnsi="Courier New" w:cs="Courier New"/>
      <w:color w:val="000000"/>
      <w:lang w:val="ru-RU" w:eastAsia="ar-SA" w:bidi="ar-SA"/>
    </w:rPr>
  </w:style>
  <w:style w:type="character" w:customStyle="1" w:styleId="ac">
    <w:name w:val="Символ нумерации"/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Знак Знак Знак Знак Знак Знак Знак Знак Знак Знак Знак 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List Paragraph"/>
    <w:basedOn w:val="a"/>
    <w:qFormat/>
    <w:pPr>
      <w:widowControl w:val="0"/>
      <w:ind w:left="720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styleId="af5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10">
    <w:name w:val="Основной текст 21"/>
    <w:basedOn w:val="a"/>
    <w:pPr>
      <w:jc w:val="both"/>
    </w:pPr>
    <w:rPr>
      <w:sz w:val="26"/>
      <w:szCs w:val="20"/>
      <w:lang w:val="x-none"/>
    </w:rPr>
  </w:style>
  <w:style w:type="paragraph" w:customStyle="1" w:styleId="af6">
    <w:name w:val="Отчетный"/>
    <w:basedOn w:val="a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st">
    <w:name w:val="st"/>
    <w:basedOn w:val="a"/>
    <w:pPr>
      <w:spacing w:before="30" w:after="28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7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">
    <w:name w:val="Текст1"/>
    <w:basedOn w:val="a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15">
    <w:name w:val="1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styleId="af8">
    <w:name w:val="Subtitle"/>
    <w:basedOn w:val="a"/>
    <w:next w:val="ae"/>
    <w:qFormat/>
    <w:pPr>
      <w:jc w:val="center"/>
    </w:pPr>
    <w:rPr>
      <w:color w:val="000000"/>
      <w:sz w:val="28"/>
      <w:szCs w:val="20"/>
      <w:lang w:val="x-none"/>
    </w:rPr>
  </w:style>
  <w:style w:type="paragraph" w:styleId="af9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8952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4411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/>
  <LinksUpToDate>false</LinksUpToDate>
  <CharactersWithSpaces>29501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subject/>
  <dc:creator>Мец Н.В.</dc:creator>
  <cp:keywords/>
  <cp:lastModifiedBy>Елена</cp:lastModifiedBy>
  <cp:revision>5</cp:revision>
  <cp:lastPrinted>2018-02-01T05:32:00Z</cp:lastPrinted>
  <dcterms:created xsi:type="dcterms:W3CDTF">2018-02-01T05:25:00Z</dcterms:created>
  <dcterms:modified xsi:type="dcterms:W3CDTF">2018-02-22T08:02:00Z</dcterms:modified>
</cp:coreProperties>
</file>