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9B" w:rsidRDefault="009C259B" w:rsidP="009C259B">
      <w:pPr>
        <w:pStyle w:val="a5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7" o:title=""/>
          </v:shape>
        </w:pict>
      </w:r>
    </w:p>
    <w:p w:rsidR="009C259B" w:rsidRDefault="009C259B" w:rsidP="009C259B">
      <w:pPr>
        <w:pStyle w:val="a5"/>
        <w:ind w:left="-540" w:right="-604"/>
        <w:jc w:val="center"/>
      </w:pPr>
    </w:p>
    <w:p w:rsidR="009C259B" w:rsidRDefault="009C259B" w:rsidP="009C259B">
      <w:pPr>
        <w:pStyle w:val="a5"/>
        <w:ind w:left="-540" w:right="-604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администрациЯ Цимлянского района</w:t>
      </w:r>
    </w:p>
    <w:p w:rsidR="009C259B" w:rsidRDefault="009C259B" w:rsidP="009C259B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9C259B" w:rsidRDefault="009C259B" w:rsidP="009C25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9C259B" w:rsidRPr="001E0856" w:rsidRDefault="009C259B" w:rsidP="009C259B">
      <w:pPr>
        <w:ind w:left="-540" w:right="-604"/>
        <w:jc w:val="center"/>
        <w:rPr>
          <w:sz w:val="28"/>
          <w:szCs w:val="28"/>
        </w:rPr>
      </w:pPr>
    </w:p>
    <w:p w:rsidR="009C259B" w:rsidRDefault="009F6DB2" w:rsidP="009C259B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7D7799">
        <w:rPr>
          <w:sz w:val="28"/>
          <w:szCs w:val="28"/>
        </w:rPr>
        <w:t>05</w:t>
      </w:r>
      <w:r w:rsidR="009C259B">
        <w:rPr>
          <w:sz w:val="28"/>
          <w:szCs w:val="28"/>
        </w:rPr>
        <w:t>.</w:t>
      </w:r>
      <w:r w:rsidR="009C259B" w:rsidRPr="001E0856">
        <w:rPr>
          <w:sz w:val="28"/>
          <w:szCs w:val="28"/>
        </w:rPr>
        <w:t>201</w:t>
      </w:r>
      <w:r w:rsidR="002A5A61">
        <w:rPr>
          <w:sz w:val="28"/>
          <w:szCs w:val="28"/>
        </w:rPr>
        <w:t>8</w:t>
      </w:r>
      <w:r w:rsidR="009C259B" w:rsidRPr="001E0856">
        <w:rPr>
          <w:sz w:val="28"/>
          <w:szCs w:val="28"/>
        </w:rPr>
        <w:t xml:space="preserve">   </w:t>
      </w:r>
      <w:r w:rsidR="009C259B" w:rsidRPr="001E0856">
        <w:rPr>
          <w:sz w:val="28"/>
          <w:szCs w:val="28"/>
        </w:rPr>
        <w:tab/>
        <w:t xml:space="preserve">       </w:t>
      </w:r>
      <w:r w:rsidR="009C259B">
        <w:rPr>
          <w:sz w:val="28"/>
          <w:szCs w:val="28"/>
        </w:rPr>
        <w:t xml:space="preserve"> </w:t>
      </w:r>
      <w:r w:rsidR="009C259B" w:rsidRPr="001E0856">
        <w:rPr>
          <w:sz w:val="28"/>
          <w:szCs w:val="28"/>
        </w:rPr>
        <w:t xml:space="preserve">   </w:t>
      </w:r>
      <w:r w:rsidR="009C259B">
        <w:rPr>
          <w:sz w:val="28"/>
          <w:szCs w:val="28"/>
        </w:rPr>
        <w:t xml:space="preserve">          </w:t>
      </w:r>
      <w:r w:rsidR="009C259B" w:rsidRPr="001E0856">
        <w:rPr>
          <w:sz w:val="28"/>
          <w:szCs w:val="28"/>
        </w:rPr>
        <w:t xml:space="preserve">    </w:t>
      </w:r>
      <w:r w:rsidR="009C259B">
        <w:rPr>
          <w:sz w:val="28"/>
          <w:szCs w:val="28"/>
        </w:rPr>
        <w:t xml:space="preserve">        </w:t>
      </w:r>
      <w:r w:rsidR="00CB64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B6410">
        <w:rPr>
          <w:sz w:val="28"/>
          <w:szCs w:val="28"/>
        </w:rPr>
        <w:t xml:space="preserve">№ </w:t>
      </w:r>
      <w:r>
        <w:rPr>
          <w:sz w:val="28"/>
          <w:szCs w:val="28"/>
        </w:rPr>
        <w:t>279</w:t>
      </w:r>
      <w:r w:rsidR="00CB6410">
        <w:rPr>
          <w:sz w:val="28"/>
          <w:szCs w:val="28"/>
        </w:rPr>
        <w:t xml:space="preserve"> </w:t>
      </w:r>
      <w:r w:rsidR="009C259B">
        <w:rPr>
          <w:sz w:val="28"/>
          <w:szCs w:val="28"/>
        </w:rPr>
        <w:t xml:space="preserve">      </w:t>
      </w:r>
      <w:r w:rsidR="009C259B" w:rsidRPr="001E085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9C259B" w:rsidRPr="001E0856">
        <w:rPr>
          <w:sz w:val="28"/>
          <w:szCs w:val="28"/>
        </w:rPr>
        <w:t xml:space="preserve">  </w:t>
      </w:r>
      <w:r w:rsidR="009C259B">
        <w:rPr>
          <w:sz w:val="28"/>
          <w:szCs w:val="28"/>
        </w:rPr>
        <w:t xml:space="preserve">   </w:t>
      </w:r>
      <w:r w:rsidR="009C259B" w:rsidRPr="001E08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C259B" w:rsidRPr="001E0856">
        <w:rPr>
          <w:sz w:val="28"/>
          <w:szCs w:val="28"/>
        </w:rPr>
        <w:t xml:space="preserve">  г. Цимлянск</w:t>
      </w:r>
    </w:p>
    <w:p w:rsidR="009C259B" w:rsidRPr="000A6057" w:rsidRDefault="009C259B" w:rsidP="009C259B">
      <w:pPr>
        <w:rPr>
          <w:sz w:val="28"/>
          <w:szCs w:val="28"/>
        </w:rPr>
      </w:pPr>
    </w:p>
    <w:p w:rsidR="009C259B" w:rsidRDefault="009C259B" w:rsidP="009C259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C259B" w:rsidRDefault="009C259B" w:rsidP="009C259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817699" w:rsidRDefault="00CB6410" w:rsidP="0081769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C259B">
        <w:rPr>
          <w:sz w:val="28"/>
          <w:szCs w:val="28"/>
        </w:rPr>
        <w:t>т</w:t>
      </w:r>
      <w:r>
        <w:rPr>
          <w:sz w:val="28"/>
          <w:szCs w:val="28"/>
        </w:rPr>
        <w:t xml:space="preserve"> 22.05</w:t>
      </w:r>
      <w:r w:rsidR="00FD21F6">
        <w:rPr>
          <w:sz w:val="28"/>
          <w:szCs w:val="28"/>
        </w:rPr>
        <w:t>.</w:t>
      </w:r>
      <w:r>
        <w:rPr>
          <w:sz w:val="28"/>
          <w:szCs w:val="28"/>
        </w:rPr>
        <w:t xml:space="preserve">2014 </w:t>
      </w:r>
      <w:r w:rsidRPr="00DA14DB">
        <w:rPr>
          <w:sz w:val="28"/>
          <w:szCs w:val="28"/>
        </w:rPr>
        <w:t>№</w:t>
      </w:r>
      <w:r>
        <w:rPr>
          <w:sz w:val="28"/>
          <w:szCs w:val="28"/>
        </w:rPr>
        <w:t xml:space="preserve"> 481</w:t>
      </w:r>
      <w:r w:rsidR="009C259B">
        <w:rPr>
          <w:sz w:val="28"/>
          <w:szCs w:val="28"/>
        </w:rPr>
        <w:t xml:space="preserve"> «</w:t>
      </w:r>
      <w:r w:rsidR="00817699">
        <w:rPr>
          <w:sz w:val="28"/>
          <w:szCs w:val="28"/>
        </w:rPr>
        <w:t xml:space="preserve">Об утверждении </w:t>
      </w:r>
    </w:p>
    <w:p w:rsidR="00817699" w:rsidRDefault="00817699" w:rsidP="00817699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долгосрочной целевой </w:t>
      </w:r>
    </w:p>
    <w:p w:rsidR="00817699" w:rsidRDefault="00817699" w:rsidP="0081769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Цимлянского района «Поддержка </w:t>
      </w:r>
    </w:p>
    <w:p w:rsidR="00817699" w:rsidRDefault="00817699" w:rsidP="00817699">
      <w:pPr>
        <w:rPr>
          <w:sz w:val="28"/>
          <w:szCs w:val="28"/>
        </w:rPr>
      </w:pPr>
      <w:r>
        <w:rPr>
          <w:sz w:val="28"/>
          <w:szCs w:val="28"/>
        </w:rPr>
        <w:t>казачьих обществ  Цимлянского района»</w:t>
      </w:r>
    </w:p>
    <w:p w:rsidR="00817699" w:rsidRDefault="00817699" w:rsidP="00E76CEA">
      <w:pPr>
        <w:ind w:firstLine="708"/>
        <w:jc w:val="both"/>
        <w:rPr>
          <w:sz w:val="28"/>
          <w:szCs w:val="28"/>
        </w:rPr>
      </w:pPr>
    </w:p>
    <w:p w:rsidR="00E76CEA" w:rsidRDefault="009C259B" w:rsidP="00E76CEA">
      <w:pPr>
        <w:ind w:firstLine="708"/>
        <w:jc w:val="both"/>
        <w:rPr>
          <w:sz w:val="28"/>
          <w:szCs w:val="28"/>
        </w:rPr>
      </w:pPr>
      <w:r w:rsidRPr="003135BB">
        <w:rPr>
          <w:sz w:val="28"/>
          <w:szCs w:val="28"/>
        </w:rPr>
        <w:t xml:space="preserve">В соответствии с </w:t>
      </w:r>
      <w:r w:rsidR="00313729" w:rsidRPr="00313729">
        <w:rPr>
          <w:sz w:val="28"/>
          <w:szCs w:val="28"/>
        </w:rPr>
        <w:t xml:space="preserve">постановлением Администрации Цимлянского района от </w:t>
      </w:r>
      <w:r w:rsidR="007C1C6C" w:rsidRPr="007C1C6C">
        <w:rPr>
          <w:sz w:val="28"/>
          <w:szCs w:val="28"/>
        </w:rPr>
        <w:t>01.03.2018 № 101</w:t>
      </w:r>
      <w:r w:rsidR="007C1C6C" w:rsidRPr="00CF172E">
        <w:rPr>
          <w:b/>
          <w:sz w:val="28"/>
          <w:szCs w:val="28"/>
        </w:rPr>
        <w:t xml:space="preserve"> </w:t>
      </w:r>
      <w:r w:rsidR="00313729" w:rsidRPr="00313729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Цимлянского района»</w:t>
      </w:r>
      <w:r w:rsidR="00313729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3135BB">
        <w:rPr>
          <w:sz w:val="28"/>
          <w:szCs w:val="28"/>
        </w:rPr>
        <w:t xml:space="preserve">ешением Собрания депутатов </w:t>
      </w:r>
      <w:r w:rsidRPr="00C20763">
        <w:rPr>
          <w:sz w:val="28"/>
          <w:szCs w:val="28"/>
        </w:rPr>
        <w:t>Цимля</w:t>
      </w:r>
      <w:r w:rsidRPr="00C20763">
        <w:rPr>
          <w:sz w:val="28"/>
          <w:szCs w:val="28"/>
        </w:rPr>
        <w:t>н</w:t>
      </w:r>
      <w:r w:rsidRPr="00C20763">
        <w:rPr>
          <w:sz w:val="28"/>
          <w:szCs w:val="28"/>
        </w:rPr>
        <w:t xml:space="preserve">ского района </w:t>
      </w:r>
      <w:r w:rsidR="00DD458F" w:rsidRPr="00AB7DF3">
        <w:rPr>
          <w:sz w:val="28"/>
          <w:szCs w:val="28"/>
        </w:rPr>
        <w:t>о</w:t>
      </w:r>
      <w:r w:rsidRPr="00AB7DF3">
        <w:rPr>
          <w:sz w:val="28"/>
          <w:szCs w:val="28"/>
        </w:rPr>
        <w:t xml:space="preserve">т </w:t>
      </w:r>
      <w:r w:rsidR="00714838" w:rsidRPr="00673DCC">
        <w:rPr>
          <w:sz w:val="28"/>
          <w:szCs w:val="28"/>
        </w:rPr>
        <w:t>2</w:t>
      </w:r>
      <w:r w:rsidR="005448D8" w:rsidRPr="00673DCC">
        <w:rPr>
          <w:sz w:val="28"/>
          <w:szCs w:val="28"/>
        </w:rPr>
        <w:t>6</w:t>
      </w:r>
      <w:r w:rsidRPr="00673DCC">
        <w:rPr>
          <w:sz w:val="28"/>
          <w:szCs w:val="28"/>
        </w:rPr>
        <w:t>.</w:t>
      </w:r>
      <w:r w:rsidR="00673DCC" w:rsidRPr="00673DCC">
        <w:rPr>
          <w:sz w:val="28"/>
          <w:szCs w:val="28"/>
        </w:rPr>
        <w:t>0</w:t>
      </w:r>
      <w:r w:rsidR="005448D8" w:rsidRPr="00673DCC">
        <w:rPr>
          <w:sz w:val="28"/>
          <w:szCs w:val="28"/>
        </w:rPr>
        <w:t>2</w:t>
      </w:r>
      <w:r w:rsidRPr="00673DCC">
        <w:rPr>
          <w:sz w:val="28"/>
          <w:szCs w:val="28"/>
        </w:rPr>
        <w:t>.201</w:t>
      </w:r>
      <w:r w:rsidR="00673DCC" w:rsidRPr="00673DCC">
        <w:rPr>
          <w:sz w:val="28"/>
          <w:szCs w:val="28"/>
        </w:rPr>
        <w:t>8</w:t>
      </w:r>
      <w:r w:rsidRPr="00673DCC">
        <w:rPr>
          <w:sz w:val="28"/>
          <w:szCs w:val="28"/>
        </w:rPr>
        <w:t xml:space="preserve"> №</w:t>
      </w:r>
      <w:r w:rsidR="005448D8" w:rsidRPr="00673DCC">
        <w:rPr>
          <w:sz w:val="28"/>
          <w:szCs w:val="28"/>
        </w:rPr>
        <w:t xml:space="preserve"> </w:t>
      </w:r>
      <w:r w:rsidR="00AB7DF3" w:rsidRPr="00673DCC">
        <w:rPr>
          <w:sz w:val="28"/>
          <w:szCs w:val="28"/>
        </w:rPr>
        <w:t>1</w:t>
      </w:r>
      <w:r w:rsidR="00673DCC" w:rsidRPr="00673DCC">
        <w:rPr>
          <w:sz w:val="28"/>
          <w:szCs w:val="28"/>
        </w:rPr>
        <w:t>2</w:t>
      </w:r>
      <w:r w:rsidR="00AB7DF3" w:rsidRPr="00673DCC">
        <w:rPr>
          <w:sz w:val="28"/>
          <w:szCs w:val="28"/>
        </w:rPr>
        <w:t>5</w:t>
      </w:r>
      <w:r w:rsidRPr="00AB7DF3">
        <w:rPr>
          <w:sz w:val="28"/>
          <w:szCs w:val="28"/>
        </w:rPr>
        <w:t xml:space="preserve"> </w:t>
      </w:r>
      <w:r w:rsidR="00E76CEA" w:rsidRPr="00AB7DF3">
        <w:rPr>
          <w:sz w:val="28"/>
          <w:szCs w:val="28"/>
        </w:rPr>
        <w:t>«О бюджете Цимлянского района на 201</w:t>
      </w:r>
      <w:r w:rsidR="00AB7DF3" w:rsidRPr="00AB7DF3">
        <w:rPr>
          <w:sz w:val="28"/>
          <w:szCs w:val="28"/>
        </w:rPr>
        <w:t>8</w:t>
      </w:r>
      <w:r w:rsidR="00E76CEA" w:rsidRPr="00AB7DF3">
        <w:rPr>
          <w:sz w:val="28"/>
          <w:szCs w:val="28"/>
        </w:rPr>
        <w:t xml:space="preserve"> год и на плановый период 201</w:t>
      </w:r>
      <w:r w:rsidR="00AB7DF3" w:rsidRPr="00AB7DF3">
        <w:rPr>
          <w:sz w:val="28"/>
          <w:szCs w:val="28"/>
        </w:rPr>
        <w:t>9</w:t>
      </w:r>
      <w:r w:rsidR="00E76CEA" w:rsidRPr="00AB7DF3">
        <w:rPr>
          <w:sz w:val="28"/>
          <w:szCs w:val="28"/>
        </w:rPr>
        <w:t xml:space="preserve"> и 20</w:t>
      </w:r>
      <w:r w:rsidR="00AB7DF3" w:rsidRPr="00AB7DF3">
        <w:rPr>
          <w:sz w:val="28"/>
          <w:szCs w:val="28"/>
        </w:rPr>
        <w:t>20</w:t>
      </w:r>
      <w:r w:rsidR="00E76CEA" w:rsidRPr="00AB7DF3">
        <w:rPr>
          <w:sz w:val="28"/>
          <w:szCs w:val="28"/>
        </w:rPr>
        <w:t xml:space="preserve"> годов»,</w:t>
      </w:r>
    </w:p>
    <w:p w:rsidR="009C259B" w:rsidRPr="003135BB" w:rsidRDefault="009C259B" w:rsidP="00E76CEA">
      <w:pPr>
        <w:ind w:firstLine="708"/>
        <w:jc w:val="both"/>
        <w:rPr>
          <w:sz w:val="28"/>
          <w:szCs w:val="28"/>
        </w:rPr>
      </w:pPr>
    </w:p>
    <w:p w:rsidR="009C259B" w:rsidRDefault="009C259B" w:rsidP="009C259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259B" w:rsidRDefault="009C259B" w:rsidP="009C259B">
      <w:pPr>
        <w:jc w:val="center"/>
        <w:rPr>
          <w:sz w:val="28"/>
          <w:szCs w:val="28"/>
        </w:rPr>
      </w:pPr>
    </w:p>
    <w:p w:rsidR="009C259B" w:rsidRPr="00AD1240" w:rsidRDefault="008E0094" w:rsidP="00C2324A">
      <w:pPr>
        <w:ind w:right="-8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11C6">
        <w:rPr>
          <w:sz w:val="28"/>
          <w:szCs w:val="28"/>
        </w:rPr>
        <w:t xml:space="preserve">    </w:t>
      </w:r>
      <w:r w:rsidR="009C259B">
        <w:rPr>
          <w:sz w:val="28"/>
          <w:szCs w:val="28"/>
        </w:rPr>
        <w:t>1. Внести в постановление Администрации Цимлянского ра</w:t>
      </w:r>
      <w:r w:rsidR="009C259B">
        <w:rPr>
          <w:sz w:val="28"/>
          <w:szCs w:val="28"/>
        </w:rPr>
        <w:t>й</w:t>
      </w:r>
      <w:r w:rsidR="009C259B">
        <w:rPr>
          <w:sz w:val="28"/>
          <w:szCs w:val="28"/>
        </w:rPr>
        <w:t xml:space="preserve">она от </w:t>
      </w:r>
      <w:r w:rsidR="00313B53">
        <w:rPr>
          <w:sz w:val="28"/>
          <w:szCs w:val="28"/>
        </w:rPr>
        <w:t>22</w:t>
      </w:r>
      <w:r w:rsidR="009C259B">
        <w:rPr>
          <w:sz w:val="28"/>
          <w:szCs w:val="28"/>
        </w:rPr>
        <w:t>.</w:t>
      </w:r>
      <w:r w:rsidR="00313B53">
        <w:rPr>
          <w:sz w:val="28"/>
          <w:szCs w:val="28"/>
        </w:rPr>
        <w:t>05</w:t>
      </w:r>
      <w:r w:rsidR="009C259B">
        <w:rPr>
          <w:sz w:val="28"/>
          <w:szCs w:val="28"/>
        </w:rPr>
        <w:t>.201</w:t>
      </w:r>
      <w:r w:rsidR="00313B53">
        <w:rPr>
          <w:sz w:val="28"/>
          <w:szCs w:val="28"/>
        </w:rPr>
        <w:t>4</w:t>
      </w:r>
      <w:r w:rsidR="00B92DF6">
        <w:rPr>
          <w:sz w:val="28"/>
          <w:szCs w:val="28"/>
        </w:rPr>
        <w:t xml:space="preserve"> </w:t>
      </w:r>
      <w:r w:rsidR="009C259B">
        <w:rPr>
          <w:sz w:val="28"/>
          <w:szCs w:val="28"/>
        </w:rPr>
        <w:t>№</w:t>
      </w:r>
      <w:r w:rsidR="00313B53">
        <w:rPr>
          <w:sz w:val="28"/>
          <w:szCs w:val="28"/>
        </w:rPr>
        <w:t>4</w:t>
      </w:r>
      <w:r w:rsidR="009C259B">
        <w:rPr>
          <w:sz w:val="28"/>
          <w:szCs w:val="28"/>
        </w:rPr>
        <w:t>8</w:t>
      </w:r>
      <w:r w:rsidR="00313B53">
        <w:rPr>
          <w:sz w:val="28"/>
          <w:szCs w:val="28"/>
        </w:rPr>
        <w:t>1</w:t>
      </w:r>
      <w:r w:rsidR="009C259B">
        <w:rPr>
          <w:sz w:val="28"/>
          <w:szCs w:val="28"/>
        </w:rPr>
        <w:t xml:space="preserve"> «Об утверждении муниципальной </w:t>
      </w:r>
      <w:r w:rsidR="00817699">
        <w:rPr>
          <w:sz w:val="28"/>
          <w:szCs w:val="28"/>
        </w:rPr>
        <w:t xml:space="preserve">долгосрочной целевой </w:t>
      </w:r>
      <w:r w:rsidR="009C259B">
        <w:rPr>
          <w:sz w:val="28"/>
          <w:szCs w:val="28"/>
        </w:rPr>
        <w:t>программы Ци</w:t>
      </w:r>
      <w:r w:rsidR="009C259B">
        <w:rPr>
          <w:sz w:val="28"/>
          <w:szCs w:val="28"/>
        </w:rPr>
        <w:t>м</w:t>
      </w:r>
      <w:r w:rsidR="009C259B">
        <w:rPr>
          <w:sz w:val="28"/>
          <w:szCs w:val="28"/>
        </w:rPr>
        <w:t>лянского района «</w:t>
      </w:r>
      <w:r w:rsidR="00313B53">
        <w:rPr>
          <w:sz w:val="28"/>
          <w:szCs w:val="28"/>
        </w:rPr>
        <w:t>Поддержка казачьих обществ Цимлянского района</w:t>
      </w:r>
      <w:r w:rsidR="009C259B">
        <w:rPr>
          <w:sz w:val="28"/>
          <w:szCs w:val="28"/>
        </w:rPr>
        <w:t xml:space="preserve">» </w:t>
      </w:r>
      <w:r w:rsidR="009D4B05">
        <w:rPr>
          <w:sz w:val="28"/>
          <w:szCs w:val="28"/>
        </w:rPr>
        <w:t>и</w:t>
      </w:r>
      <w:r w:rsidR="009D4B05" w:rsidRPr="00CD499D">
        <w:rPr>
          <w:sz w:val="28"/>
          <w:szCs w:val="28"/>
        </w:rPr>
        <w:t>зменения,</w:t>
      </w:r>
      <w:r w:rsidR="007D7799">
        <w:rPr>
          <w:sz w:val="28"/>
          <w:szCs w:val="28"/>
        </w:rPr>
        <w:t xml:space="preserve"> изложив приложение в новой редакции,</w:t>
      </w:r>
      <w:r w:rsidR="009D4B05" w:rsidRPr="00CD499D">
        <w:rPr>
          <w:sz w:val="28"/>
          <w:szCs w:val="28"/>
        </w:rPr>
        <w:t xml:space="preserve"> согласно приложению</w:t>
      </w:r>
      <w:r w:rsidR="007D7799">
        <w:rPr>
          <w:sz w:val="28"/>
          <w:szCs w:val="28"/>
        </w:rPr>
        <w:t xml:space="preserve"> к настоящему постановлению</w:t>
      </w:r>
      <w:r w:rsidR="00313729">
        <w:rPr>
          <w:sz w:val="28"/>
          <w:szCs w:val="28"/>
        </w:rPr>
        <w:t>.</w:t>
      </w:r>
      <w:r w:rsidR="009C259B">
        <w:rPr>
          <w:sz w:val="28"/>
          <w:szCs w:val="28"/>
        </w:rPr>
        <w:t xml:space="preserve"> </w:t>
      </w:r>
    </w:p>
    <w:p w:rsidR="009C259B" w:rsidRDefault="009C259B" w:rsidP="008E0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возложить на заместителя Главы Администрации </w:t>
      </w:r>
      <w:r w:rsidR="00313729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 по сельскому хозяйству, ГО и ЧС</w:t>
      </w:r>
      <w:r w:rsidR="0008736F">
        <w:rPr>
          <w:sz w:val="28"/>
          <w:szCs w:val="28"/>
        </w:rPr>
        <w:t xml:space="preserve"> </w:t>
      </w:r>
      <w:r>
        <w:rPr>
          <w:sz w:val="28"/>
          <w:szCs w:val="28"/>
        </w:rPr>
        <w:t>-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чальника отдела сельского хозяйства </w:t>
      </w:r>
      <w:r w:rsidR="00B82636">
        <w:rPr>
          <w:sz w:val="28"/>
          <w:szCs w:val="28"/>
        </w:rPr>
        <w:t>Высочина</w:t>
      </w:r>
      <w:r>
        <w:rPr>
          <w:sz w:val="28"/>
          <w:szCs w:val="28"/>
        </w:rPr>
        <w:t xml:space="preserve"> А.</w:t>
      </w:r>
      <w:r w:rsidR="00B82636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9C259B" w:rsidRDefault="009C259B" w:rsidP="009C259B">
      <w:pPr>
        <w:ind w:firstLine="360"/>
        <w:jc w:val="both"/>
        <w:rPr>
          <w:sz w:val="28"/>
          <w:szCs w:val="28"/>
        </w:rPr>
      </w:pPr>
    </w:p>
    <w:p w:rsidR="009C259B" w:rsidRDefault="009C259B" w:rsidP="009C259B">
      <w:pPr>
        <w:ind w:firstLine="360"/>
        <w:jc w:val="both"/>
        <w:rPr>
          <w:sz w:val="28"/>
          <w:szCs w:val="28"/>
        </w:rPr>
      </w:pPr>
    </w:p>
    <w:p w:rsidR="007D7799" w:rsidRDefault="007D7799" w:rsidP="009F6DB2">
      <w:pPr>
        <w:jc w:val="both"/>
        <w:rPr>
          <w:sz w:val="28"/>
          <w:szCs w:val="28"/>
        </w:rPr>
      </w:pPr>
    </w:p>
    <w:p w:rsidR="007D7799" w:rsidRDefault="009C259B" w:rsidP="00673DCC">
      <w:pPr>
        <w:rPr>
          <w:sz w:val="28"/>
          <w:szCs w:val="28"/>
        </w:rPr>
      </w:pPr>
      <w:r w:rsidRPr="00DE35BC">
        <w:rPr>
          <w:sz w:val="28"/>
          <w:szCs w:val="28"/>
        </w:rPr>
        <w:t>Глав</w:t>
      </w:r>
      <w:r w:rsidR="007D7799">
        <w:rPr>
          <w:sz w:val="28"/>
          <w:szCs w:val="28"/>
        </w:rPr>
        <w:t>а</w:t>
      </w:r>
      <w:r w:rsidRPr="00DE35BC">
        <w:rPr>
          <w:sz w:val="28"/>
          <w:szCs w:val="28"/>
        </w:rPr>
        <w:t xml:space="preserve"> </w:t>
      </w:r>
      <w:r w:rsidR="00673DCC">
        <w:rPr>
          <w:sz w:val="28"/>
          <w:szCs w:val="28"/>
        </w:rPr>
        <w:t xml:space="preserve">Администрации </w:t>
      </w:r>
    </w:p>
    <w:p w:rsidR="009C259B" w:rsidRPr="00DE35BC" w:rsidRDefault="009C259B" w:rsidP="00673DCC">
      <w:pPr>
        <w:rPr>
          <w:sz w:val="28"/>
          <w:szCs w:val="28"/>
        </w:rPr>
      </w:pPr>
      <w:r w:rsidRPr="00DE35BC">
        <w:rPr>
          <w:sz w:val="28"/>
          <w:szCs w:val="28"/>
        </w:rPr>
        <w:t xml:space="preserve">Цимлянского района                             </w:t>
      </w:r>
      <w:r w:rsidR="00673D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7D7799">
        <w:rPr>
          <w:sz w:val="28"/>
          <w:szCs w:val="28"/>
        </w:rPr>
        <w:t xml:space="preserve">                            </w:t>
      </w:r>
      <w:r w:rsidR="009F6DB2">
        <w:rPr>
          <w:sz w:val="28"/>
          <w:szCs w:val="28"/>
        </w:rPr>
        <w:t xml:space="preserve">  </w:t>
      </w:r>
      <w:r w:rsidR="007D7799">
        <w:rPr>
          <w:sz w:val="28"/>
          <w:szCs w:val="28"/>
        </w:rPr>
        <w:t xml:space="preserve"> В.В. Светличный</w:t>
      </w:r>
    </w:p>
    <w:p w:rsidR="009C259B" w:rsidRDefault="009C259B" w:rsidP="009C259B">
      <w:pPr>
        <w:jc w:val="both"/>
        <w:rPr>
          <w:sz w:val="28"/>
          <w:szCs w:val="28"/>
        </w:rPr>
      </w:pPr>
    </w:p>
    <w:p w:rsidR="009C259B" w:rsidRDefault="009C259B" w:rsidP="009C259B">
      <w:pPr>
        <w:jc w:val="both"/>
        <w:rPr>
          <w:sz w:val="28"/>
          <w:szCs w:val="28"/>
        </w:rPr>
      </w:pPr>
    </w:p>
    <w:p w:rsidR="00E76CEA" w:rsidRDefault="00E76CEA" w:rsidP="009C259B">
      <w:pPr>
        <w:jc w:val="both"/>
        <w:rPr>
          <w:sz w:val="28"/>
          <w:szCs w:val="28"/>
        </w:rPr>
      </w:pPr>
    </w:p>
    <w:p w:rsidR="00673DCC" w:rsidRDefault="00673DCC" w:rsidP="009C259B">
      <w:pPr>
        <w:rPr>
          <w:sz w:val="18"/>
          <w:szCs w:val="18"/>
        </w:rPr>
      </w:pPr>
    </w:p>
    <w:p w:rsidR="00673DCC" w:rsidRDefault="00673DCC" w:rsidP="009C259B">
      <w:pPr>
        <w:rPr>
          <w:sz w:val="18"/>
          <w:szCs w:val="18"/>
        </w:rPr>
      </w:pPr>
    </w:p>
    <w:p w:rsidR="00673DCC" w:rsidRDefault="00673DCC" w:rsidP="009C259B">
      <w:pPr>
        <w:rPr>
          <w:sz w:val="18"/>
          <w:szCs w:val="18"/>
        </w:rPr>
      </w:pPr>
    </w:p>
    <w:p w:rsidR="00673DCC" w:rsidRDefault="00673DCC" w:rsidP="009C259B">
      <w:pPr>
        <w:rPr>
          <w:sz w:val="18"/>
          <w:szCs w:val="18"/>
        </w:rPr>
      </w:pPr>
    </w:p>
    <w:p w:rsidR="009C259B" w:rsidRPr="00E97F37" w:rsidRDefault="009C259B" w:rsidP="009C259B">
      <w:pPr>
        <w:rPr>
          <w:sz w:val="18"/>
          <w:szCs w:val="18"/>
        </w:rPr>
      </w:pPr>
      <w:r w:rsidRPr="00E97F37">
        <w:rPr>
          <w:sz w:val="18"/>
          <w:szCs w:val="18"/>
        </w:rPr>
        <w:t xml:space="preserve">Постановление вносит </w:t>
      </w:r>
    </w:p>
    <w:p w:rsidR="009C259B" w:rsidRPr="00E97F37" w:rsidRDefault="009C259B" w:rsidP="009C259B">
      <w:pPr>
        <w:rPr>
          <w:sz w:val="18"/>
          <w:szCs w:val="18"/>
        </w:rPr>
      </w:pPr>
      <w:r w:rsidRPr="00E97F37">
        <w:rPr>
          <w:sz w:val="18"/>
          <w:szCs w:val="18"/>
        </w:rPr>
        <w:t xml:space="preserve">отдел сельского хозяйства </w:t>
      </w:r>
    </w:p>
    <w:p w:rsidR="009C259B" w:rsidRPr="00E97F37" w:rsidRDefault="009C259B" w:rsidP="009C259B">
      <w:pPr>
        <w:rPr>
          <w:sz w:val="18"/>
          <w:szCs w:val="18"/>
        </w:rPr>
      </w:pPr>
      <w:r w:rsidRPr="00E97F37">
        <w:rPr>
          <w:sz w:val="18"/>
          <w:szCs w:val="18"/>
        </w:rPr>
        <w:t>Администрации Цимлянского района</w:t>
      </w:r>
    </w:p>
    <w:p w:rsidR="006147FD" w:rsidRDefault="009C259B" w:rsidP="00974A3D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6147FD">
        <w:rPr>
          <w:sz w:val="28"/>
          <w:szCs w:val="28"/>
        </w:rPr>
        <w:t xml:space="preserve"> Приложение</w:t>
      </w:r>
    </w:p>
    <w:p w:rsidR="00EE09B6" w:rsidRDefault="006147FD" w:rsidP="00974A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9C259B">
        <w:rPr>
          <w:sz w:val="28"/>
          <w:szCs w:val="28"/>
        </w:rPr>
        <w:t xml:space="preserve">                       </w:t>
      </w:r>
      <w:r w:rsidR="002A3D90">
        <w:rPr>
          <w:sz w:val="28"/>
          <w:szCs w:val="28"/>
        </w:rPr>
        <w:t>к</w:t>
      </w:r>
      <w:r w:rsidR="002D7C22">
        <w:rPr>
          <w:sz w:val="28"/>
          <w:szCs w:val="28"/>
        </w:rPr>
        <w:t xml:space="preserve"> </w:t>
      </w:r>
      <w:r w:rsidR="0072554C">
        <w:rPr>
          <w:sz w:val="28"/>
          <w:szCs w:val="28"/>
        </w:rPr>
        <w:t>постановлению</w:t>
      </w:r>
    </w:p>
    <w:p w:rsidR="00EE09B6" w:rsidRDefault="00EE09B6" w:rsidP="00974A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</w:t>
      </w:r>
      <w:r w:rsidR="00313729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>района</w:t>
      </w:r>
    </w:p>
    <w:p w:rsidR="00EE09B6" w:rsidRDefault="003D2CD3" w:rsidP="00974A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7FD">
        <w:rPr>
          <w:sz w:val="28"/>
          <w:szCs w:val="28"/>
        </w:rPr>
        <w:t xml:space="preserve">                                                                                         </w:t>
      </w:r>
      <w:r w:rsidR="009C259B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EE09B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F6DB2">
        <w:rPr>
          <w:sz w:val="28"/>
          <w:szCs w:val="28"/>
        </w:rPr>
        <w:t>24</w:t>
      </w:r>
      <w:r w:rsidR="007D7799">
        <w:rPr>
          <w:sz w:val="28"/>
          <w:szCs w:val="28"/>
        </w:rPr>
        <w:t xml:space="preserve">.05.2018 </w:t>
      </w:r>
      <w:r w:rsidR="00EE09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F6DB2">
        <w:rPr>
          <w:sz w:val="28"/>
          <w:szCs w:val="28"/>
        </w:rPr>
        <w:t>279</w:t>
      </w:r>
    </w:p>
    <w:p w:rsidR="00BB6447" w:rsidRDefault="00BB6447" w:rsidP="005448D8">
      <w:pPr>
        <w:rPr>
          <w:sz w:val="20"/>
          <w:szCs w:val="20"/>
        </w:rPr>
      </w:pPr>
    </w:p>
    <w:p w:rsidR="007C1C6C" w:rsidRDefault="007C1C6C" w:rsidP="00313729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08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78"/>
        <w:gridCol w:w="5902"/>
      </w:tblGrid>
      <w:tr w:rsidR="007C1C6C" w:rsidRPr="00B53D80" w:rsidTr="00673DCC">
        <w:trPr>
          <w:trHeight w:val="314"/>
        </w:trPr>
        <w:tc>
          <w:tcPr>
            <w:tcW w:w="10080" w:type="dxa"/>
            <w:gridSpan w:val="2"/>
          </w:tcPr>
          <w:p w:rsidR="007C1C6C" w:rsidRPr="00B53D80" w:rsidRDefault="007C1C6C" w:rsidP="007C1C6C">
            <w:pPr>
              <w:jc w:val="center"/>
              <w:rPr>
                <w:caps/>
                <w:sz w:val="28"/>
                <w:szCs w:val="28"/>
              </w:rPr>
            </w:pPr>
            <w:r w:rsidRPr="00B53D80">
              <w:rPr>
                <w:caps/>
                <w:sz w:val="28"/>
                <w:szCs w:val="28"/>
              </w:rPr>
              <w:t>Паспорт</w:t>
            </w:r>
          </w:p>
          <w:p w:rsidR="007C1C6C" w:rsidRPr="00B53D80" w:rsidRDefault="007C1C6C" w:rsidP="007C1C6C">
            <w:pPr>
              <w:jc w:val="center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 xml:space="preserve">муниципальной  программы </w:t>
            </w:r>
            <w:r>
              <w:rPr>
                <w:sz w:val="28"/>
                <w:szCs w:val="28"/>
              </w:rPr>
              <w:t>Цимлянского района</w:t>
            </w:r>
          </w:p>
          <w:p w:rsidR="007C1C6C" w:rsidRPr="00B53D80" w:rsidRDefault="007C1C6C" w:rsidP="007C1C6C">
            <w:pPr>
              <w:jc w:val="center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 xml:space="preserve">«Поддержка казачьих обществ </w:t>
            </w:r>
            <w:r>
              <w:rPr>
                <w:sz w:val="28"/>
                <w:szCs w:val="28"/>
              </w:rPr>
              <w:t>Цимлянского района</w:t>
            </w:r>
            <w:r w:rsidRPr="00B53D80">
              <w:rPr>
                <w:sz w:val="28"/>
                <w:szCs w:val="28"/>
              </w:rPr>
              <w:t>»</w:t>
            </w:r>
          </w:p>
          <w:p w:rsidR="007C1C6C" w:rsidRPr="00B53D80" w:rsidRDefault="007C1C6C" w:rsidP="007C1C6C">
            <w:pPr>
              <w:jc w:val="center"/>
              <w:rPr>
                <w:sz w:val="28"/>
                <w:szCs w:val="28"/>
              </w:rPr>
            </w:pPr>
          </w:p>
          <w:p w:rsidR="007C1C6C" w:rsidRPr="00B53D80" w:rsidRDefault="007C1C6C" w:rsidP="007C1C6C">
            <w:pPr>
              <w:jc w:val="center"/>
              <w:rPr>
                <w:caps/>
                <w:sz w:val="18"/>
                <w:szCs w:val="18"/>
              </w:rPr>
            </w:pPr>
          </w:p>
          <w:p w:rsidR="007C1C6C" w:rsidRPr="00B53D80" w:rsidRDefault="007C1C6C" w:rsidP="007C1C6C">
            <w:pPr>
              <w:jc w:val="center"/>
              <w:rPr>
                <w:sz w:val="8"/>
                <w:szCs w:val="8"/>
              </w:rPr>
            </w:pPr>
          </w:p>
        </w:tc>
      </w:tr>
      <w:tr w:rsidR="007C1C6C" w:rsidRPr="00B53D80" w:rsidTr="00673DCC"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Наименование 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53D80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Цимлянского района</w:t>
            </w:r>
          </w:p>
        </w:tc>
        <w:tc>
          <w:tcPr>
            <w:tcW w:w="5902" w:type="dxa"/>
          </w:tcPr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 xml:space="preserve">«Поддержка казачьих обществ </w:t>
            </w:r>
            <w:r>
              <w:rPr>
                <w:sz w:val="28"/>
                <w:szCs w:val="28"/>
              </w:rPr>
              <w:t>Цимлянского района»</w:t>
            </w:r>
            <w:r w:rsidRPr="00B53D80">
              <w:rPr>
                <w:sz w:val="28"/>
                <w:szCs w:val="28"/>
              </w:rPr>
              <w:t xml:space="preserve"> (далее – Программа)</w:t>
            </w:r>
          </w:p>
          <w:p w:rsidR="007C1C6C" w:rsidRPr="00B53D80" w:rsidRDefault="007C1C6C" w:rsidP="007C1C6C">
            <w:pPr>
              <w:jc w:val="both"/>
              <w:rPr>
                <w:sz w:val="14"/>
                <w:szCs w:val="14"/>
              </w:rPr>
            </w:pPr>
          </w:p>
        </w:tc>
      </w:tr>
      <w:tr w:rsidR="007C1C6C" w:rsidRPr="00B53D80" w:rsidTr="00673DCC"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тветственный исполнитель </w:t>
            </w:r>
            <w:r w:rsidRPr="00B53D80">
              <w:rPr>
                <w:sz w:val="28"/>
                <w:szCs w:val="28"/>
              </w:rPr>
              <w:t>Программы</w:t>
            </w:r>
          </w:p>
        </w:tc>
        <w:tc>
          <w:tcPr>
            <w:tcW w:w="5902" w:type="dxa"/>
          </w:tcPr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Цимлянского района </w:t>
            </w:r>
          </w:p>
          <w:p w:rsidR="007C1C6C" w:rsidRPr="00B53D80" w:rsidRDefault="007C1C6C" w:rsidP="007C1C6C">
            <w:pPr>
              <w:rPr>
                <w:sz w:val="14"/>
                <w:szCs w:val="14"/>
              </w:rPr>
            </w:pPr>
          </w:p>
        </w:tc>
      </w:tr>
      <w:tr w:rsidR="007C1C6C" w:rsidRPr="00B53D80" w:rsidTr="00673DCC"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  <w:r w:rsidRPr="00B53D80">
              <w:rPr>
                <w:sz w:val="28"/>
                <w:szCs w:val="28"/>
              </w:rPr>
              <w:t xml:space="preserve"> Программы</w:t>
            </w:r>
          </w:p>
          <w:p w:rsidR="007C1C6C" w:rsidRPr="00B53D80" w:rsidRDefault="007C1C6C" w:rsidP="007C1C6C">
            <w:pPr>
              <w:rPr>
                <w:sz w:val="14"/>
                <w:szCs w:val="14"/>
              </w:rPr>
            </w:pPr>
          </w:p>
        </w:tc>
        <w:tc>
          <w:tcPr>
            <w:tcW w:w="5902" w:type="dxa"/>
          </w:tcPr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7C1C6C" w:rsidRPr="00B53D80" w:rsidTr="00673DCC"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Pr="00B53D80">
              <w:rPr>
                <w:sz w:val="28"/>
                <w:szCs w:val="28"/>
              </w:rPr>
              <w:t xml:space="preserve"> Программы</w:t>
            </w:r>
          </w:p>
          <w:p w:rsidR="007C1C6C" w:rsidRPr="00B53D80" w:rsidRDefault="007C1C6C" w:rsidP="007C1C6C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7C1C6C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A7765">
              <w:rPr>
                <w:sz w:val="28"/>
                <w:szCs w:val="28"/>
              </w:rPr>
              <w:t xml:space="preserve"> ЮКО </w:t>
            </w:r>
            <w:r>
              <w:rPr>
                <w:sz w:val="28"/>
                <w:szCs w:val="28"/>
              </w:rPr>
              <w:t xml:space="preserve">«Цимлянский юрт» </w:t>
            </w:r>
            <w:r w:rsidRPr="00B53D80">
              <w:rPr>
                <w:sz w:val="28"/>
                <w:szCs w:val="28"/>
              </w:rPr>
              <w:t>(по согласованию)</w:t>
            </w:r>
          </w:p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Отдел образования Администрации Цимлянского района</w:t>
            </w:r>
          </w:p>
          <w:p w:rsidR="007C1C6C" w:rsidRPr="00B53D80" w:rsidRDefault="007C1C6C" w:rsidP="007C1C6C">
            <w:pPr>
              <w:jc w:val="both"/>
              <w:rPr>
                <w:sz w:val="14"/>
                <w:szCs w:val="14"/>
              </w:rPr>
            </w:pPr>
          </w:p>
        </w:tc>
      </w:tr>
      <w:tr w:rsidR="007C1C6C" w:rsidRPr="00B53D80" w:rsidTr="00673DCC">
        <w:tc>
          <w:tcPr>
            <w:tcW w:w="4178" w:type="dxa"/>
          </w:tcPr>
          <w:p w:rsidR="007C1C6C" w:rsidRPr="00B53D80" w:rsidRDefault="007C1C6C" w:rsidP="007C1C6C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53D80">
              <w:rPr>
                <w:color w:val="000000"/>
                <w:sz w:val="28"/>
                <w:szCs w:val="28"/>
              </w:rPr>
              <w:t>одпрограмм</w:t>
            </w:r>
            <w:r>
              <w:rPr>
                <w:color w:val="000000"/>
                <w:sz w:val="28"/>
                <w:szCs w:val="28"/>
              </w:rPr>
              <w:t>ы</w:t>
            </w:r>
            <w:r w:rsidR="005C7E5E">
              <w:rPr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C1C6C" w:rsidRPr="00B53D80" w:rsidRDefault="007C1C6C" w:rsidP="007C1C6C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7C1C6C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«Создание условий для привлечения членов казачьих обществ к несению государственной и иной службы»</w:t>
            </w:r>
            <w:r w:rsidR="005C7E5E">
              <w:rPr>
                <w:sz w:val="28"/>
                <w:szCs w:val="28"/>
              </w:rPr>
              <w:t>.</w:t>
            </w:r>
          </w:p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«Развитие системы образовательных организаций, использующих в образовательном процессе казачий компонент»</w:t>
            </w:r>
          </w:p>
        </w:tc>
      </w:tr>
      <w:tr w:rsidR="007C1C6C" w:rsidTr="00673DCC">
        <w:tc>
          <w:tcPr>
            <w:tcW w:w="4178" w:type="dxa"/>
          </w:tcPr>
          <w:p w:rsidR="007C1C6C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902" w:type="dxa"/>
          </w:tcPr>
          <w:p w:rsidR="007C1C6C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7C1C6C" w:rsidRPr="00B53D80" w:rsidTr="00673DCC">
        <w:trPr>
          <w:trHeight w:val="1079"/>
        </w:trPr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B53D80">
              <w:rPr>
                <w:sz w:val="28"/>
                <w:szCs w:val="28"/>
              </w:rPr>
              <w:t>ель Программы</w:t>
            </w:r>
          </w:p>
        </w:tc>
        <w:tc>
          <w:tcPr>
            <w:tcW w:w="5902" w:type="dxa"/>
          </w:tcPr>
          <w:p w:rsidR="007C1C6C" w:rsidRPr="00583452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3D80">
              <w:rPr>
                <w:sz w:val="28"/>
                <w:szCs w:val="28"/>
              </w:rPr>
              <w:t xml:space="preserve">овершенствование системы взаимодействия Администрации </w:t>
            </w:r>
            <w:r>
              <w:rPr>
                <w:sz w:val="28"/>
                <w:szCs w:val="28"/>
              </w:rPr>
              <w:t>Цимлянского района</w:t>
            </w:r>
            <w:r w:rsidRPr="00B53D80">
              <w:rPr>
                <w:sz w:val="28"/>
                <w:szCs w:val="28"/>
              </w:rPr>
              <w:t xml:space="preserve"> с казачьими обществами, создание условий для несения казаками муниципальной  и иной службы, укрепление духовных, нравственных и культ</w:t>
            </w:r>
            <w:r>
              <w:rPr>
                <w:sz w:val="28"/>
                <w:szCs w:val="28"/>
              </w:rPr>
              <w:t>урных основ Донского казачества</w:t>
            </w:r>
            <w:r w:rsidR="005C7E5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583452">
              <w:rPr>
                <w:sz w:val="28"/>
                <w:szCs w:val="28"/>
              </w:rPr>
              <w:t>удовлетворение потребности населения в получении доступного и качественного общего, основного общ</w:t>
            </w:r>
            <w:r w:rsidRPr="00583452">
              <w:rPr>
                <w:sz w:val="28"/>
                <w:szCs w:val="28"/>
              </w:rPr>
              <w:t>е</w:t>
            </w:r>
            <w:r w:rsidRPr="00583452">
              <w:rPr>
                <w:sz w:val="28"/>
                <w:szCs w:val="28"/>
              </w:rPr>
              <w:t>го, среднего общего  в образовательных организациях, использующих в образовательном процессе культу</w:t>
            </w:r>
            <w:r w:rsidRPr="00583452">
              <w:rPr>
                <w:sz w:val="28"/>
                <w:szCs w:val="28"/>
              </w:rPr>
              <w:t>р</w:t>
            </w:r>
            <w:r w:rsidRPr="00583452">
              <w:rPr>
                <w:sz w:val="28"/>
                <w:szCs w:val="28"/>
              </w:rPr>
              <w:t>но-исторические традиции донского казачества и р</w:t>
            </w:r>
            <w:r w:rsidRPr="00583452">
              <w:rPr>
                <w:sz w:val="28"/>
                <w:szCs w:val="28"/>
              </w:rPr>
              <w:t>е</w:t>
            </w:r>
            <w:r w:rsidRPr="00583452">
              <w:rPr>
                <w:sz w:val="28"/>
                <w:szCs w:val="28"/>
              </w:rPr>
              <w:t>гиональные особенности Донского края;</w:t>
            </w:r>
          </w:p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создание средствами образования условий для подг</w:t>
            </w:r>
            <w:r w:rsidRPr="00583452">
              <w:rPr>
                <w:sz w:val="28"/>
                <w:szCs w:val="28"/>
              </w:rPr>
              <w:t>о</w:t>
            </w:r>
            <w:r w:rsidRPr="00583452">
              <w:rPr>
                <w:sz w:val="28"/>
                <w:szCs w:val="28"/>
              </w:rPr>
              <w:t xml:space="preserve">товки обучающихся и воспитанников к служению Отечеству на гражданском и </w:t>
            </w:r>
            <w:r w:rsidRPr="00583452">
              <w:rPr>
                <w:sz w:val="28"/>
                <w:szCs w:val="28"/>
              </w:rPr>
              <w:lastRenderedPageBreak/>
              <w:t>военном поприще, а та</w:t>
            </w:r>
            <w:r w:rsidRPr="00583452">
              <w:rPr>
                <w:sz w:val="28"/>
                <w:szCs w:val="28"/>
              </w:rPr>
              <w:t>к</w:t>
            </w:r>
            <w:r w:rsidRPr="00583452">
              <w:rPr>
                <w:sz w:val="28"/>
                <w:szCs w:val="28"/>
              </w:rPr>
              <w:t>же формирования у них высоких гражданских, патри</w:t>
            </w:r>
            <w:r w:rsidRPr="00583452">
              <w:rPr>
                <w:sz w:val="28"/>
                <w:szCs w:val="28"/>
              </w:rPr>
              <w:t>о</w:t>
            </w:r>
            <w:r w:rsidRPr="00583452">
              <w:rPr>
                <w:sz w:val="28"/>
                <w:szCs w:val="28"/>
              </w:rPr>
              <w:t>тических и духо</w:t>
            </w:r>
            <w:r w:rsidRPr="00583452">
              <w:rPr>
                <w:sz w:val="28"/>
                <w:szCs w:val="28"/>
              </w:rPr>
              <w:t>в</w:t>
            </w:r>
            <w:r w:rsidRPr="00583452">
              <w:rPr>
                <w:sz w:val="28"/>
                <w:szCs w:val="28"/>
              </w:rPr>
              <w:t>но-нравственных качеств</w:t>
            </w:r>
            <w:r w:rsidR="002C02D0">
              <w:rPr>
                <w:sz w:val="28"/>
                <w:szCs w:val="28"/>
              </w:rPr>
              <w:t xml:space="preserve"> </w:t>
            </w:r>
          </w:p>
        </w:tc>
      </w:tr>
      <w:tr w:rsidR="007C1C6C" w:rsidTr="00673DCC">
        <w:trPr>
          <w:trHeight w:val="2205"/>
        </w:trPr>
        <w:tc>
          <w:tcPr>
            <w:tcW w:w="4178" w:type="dxa"/>
          </w:tcPr>
          <w:p w:rsidR="007C1C6C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902" w:type="dxa"/>
          </w:tcPr>
          <w:p w:rsidR="007C1C6C" w:rsidRPr="00EE7C39" w:rsidRDefault="007C1C6C" w:rsidP="002C0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C39">
              <w:rPr>
                <w:sz w:val="28"/>
                <w:szCs w:val="28"/>
              </w:rPr>
              <w:t>создание и совершенствование финансовых, правовых,</w:t>
            </w:r>
            <w:r>
              <w:rPr>
                <w:sz w:val="28"/>
                <w:szCs w:val="28"/>
              </w:rPr>
              <w:t xml:space="preserve"> </w:t>
            </w:r>
            <w:r w:rsidRPr="00EE7C39">
              <w:rPr>
                <w:sz w:val="28"/>
                <w:szCs w:val="28"/>
              </w:rPr>
              <w:t xml:space="preserve">методических, информационных и организационных механизмов привлечения членов казачьих обществ </w:t>
            </w:r>
            <w:r>
              <w:rPr>
                <w:sz w:val="28"/>
                <w:szCs w:val="28"/>
              </w:rPr>
              <w:t>Цимлян</w:t>
            </w:r>
            <w:r w:rsidRPr="00EE7C39">
              <w:rPr>
                <w:sz w:val="28"/>
                <w:szCs w:val="28"/>
              </w:rPr>
              <w:t xml:space="preserve">ского района к несению государственной и иной службы; </w:t>
            </w:r>
          </w:p>
          <w:p w:rsidR="007C1C6C" w:rsidRPr="00EE7C39" w:rsidRDefault="007C1C6C" w:rsidP="002C0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C39">
              <w:rPr>
                <w:sz w:val="28"/>
                <w:szCs w:val="28"/>
              </w:rPr>
              <w:t xml:space="preserve">привлечение казачьих обществ к участию в областных и районных мероприятиях, способствующих развитию казачьих обществ; </w:t>
            </w:r>
          </w:p>
          <w:p w:rsidR="007C1C6C" w:rsidRPr="00EE7C39" w:rsidRDefault="007C1C6C" w:rsidP="002C0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C39">
              <w:rPr>
                <w:sz w:val="28"/>
                <w:szCs w:val="28"/>
              </w:rPr>
              <w:t xml:space="preserve">содействие развитию в казачьих обществах района физической культуры и массового спорта, способствующих ориентации казачьей молодежи на здоровый образ жизни; </w:t>
            </w:r>
          </w:p>
          <w:p w:rsidR="007C1C6C" w:rsidRPr="00EE7C39" w:rsidRDefault="007C1C6C" w:rsidP="002C0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C39">
              <w:rPr>
                <w:sz w:val="28"/>
                <w:szCs w:val="28"/>
              </w:rPr>
              <w:t xml:space="preserve">содействие сохранению и развитию самобытной казачьей культуры, образа жизни, традиций и духовных ценностей донских казаков; </w:t>
            </w:r>
          </w:p>
          <w:p w:rsidR="007C1C6C" w:rsidRPr="00EE7C39" w:rsidRDefault="007C1C6C" w:rsidP="002C0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C39">
              <w:rPr>
                <w:sz w:val="28"/>
                <w:szCs w:val="28"/>
              </w:rPr>
              <w:t xml:space="preserve">развитие практики использования исторических, культурных и духовных традиций донского казачества в воспитательных и образовательных </w:t>
            </w:r>
            <w:r>
              <w:rPr>
                <w:sz w:val="28"/>
                <w:szCs w:val="28"/>
              </w:rPr>
              <w:t>у</w:t>
            </w:r>
            <w:r w:rsidRPr="00EE7C39">
              <w:rPr>
                <w:sz w:val="28"/>
                <w:szCs w:val="28"/>
              </w:rPr>
              <w:t xml:space="preserve">чреждениях; </w:t>
            </w:r>
          </w:p>
          <w:p w:rsidR="007C1C6C" w:rsidRPr="00EE7C39" w:rsidRDefault="007C1C6C" w:rsidP="002C02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7C39">
              <w:rPr>
                <w:sz w:val="28"/>
                <w:szCs w:val="28"/>
              </w:rPr>
              <w:t xml:space="preserve">выработка форм и путей привлечения казачьего населения к решению важнейших социальных, экономических и культурных проблем района; </w:t>
            </w:r>
          </w:p>
          <w:p w:rsidR="007C1C6C" w:rsidRDefault="007C1C6C" w:rsidP="002C02D0">
            <w:pPr>
              <w:jc w:val="both"/>
              <w:rPr>
                <w:sz w:val="28"/>
                <w:szCs w:val="28"/>
              </w:rPr>
            </w:pPr>
            <w:r w:rsidRPr="00EE7C39">
              <w:rPr>
                <w:sz w:val="28"/>
                <w:szCs w:val="28"/>
              </w:rPr>
              <w:t xml:space="preserve">культурное, физическое и патриотическое воспитание молодежи, создание основы для подготовки несовершеннолетних граждан к служению Отечеству </w:t>
            </w:r>
          </w:p>
        </w:tc>
      </w:tr>
      <w:tr w:rsidR="007C1C6C" w:rsidRPr="00B53D80" w:rsidTr="00673DCC">
        <w:trPr>
          <w:trHeight w:val="1022"/>
        </w:trPr>
        <w:tc>
          <w:tcPr>
            <w:tcW w:w="417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902" w:type="dxa"/>
          </w:tcPr>
          <w:p w:rsidR="007C1C6C" w:rsidRDefault="007C1C6C" w:rsidP="002C02D0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E0E14">
              <w:rPr>
                <w:kern w:val="2"/>
                <w:sz w:val="28"/>
                <w:szCs w:val="28"/>
                <w:lang w:eastAsia="en-US"/>
              </w:rPr>
              <w:t>доля членов казачьих обществ, принявших на себя обязательства по несению государственной и иной службы российского казачества;</w:t>
            </w:r>
          </w:p>
          <w:p w:rsidR="007C1C6C" w:rsidRPr="00B53D80" w:rsidRDefault="007C1C6C" w:rsidP="002C02D0">
            <w:pPr>
              <w:jc w:val="both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доля казачьих  образовательных организаций, выполнивших государстве</w:t>
            </w:r>
            <w:r w:rsidRPr="00583452">
              <w:rPr>
                <w:sz w:val="28"/>
                <w:szCs w:val="28"/>
              </w:rPr>
              <w:t>н</w:t>
            </w:r>
            <w:r w:rsidRPr="00583452">
              <w:rPr>
                <w:sz w:val="28"/>
                <w:szCs w:val="28"/>
              </w:rPr>
              <w:t>ное задание, в общем количестве  образовательных организаций,</w:t>
            </w:r>
            <w:r>
              <w:rPr>
                <w:sz w:val="28"/>
                <w:szCs w:val="28"/>
              </w:rPr>
              <w:t xml:space="preserve"> </w:t>
            </w:r>
            <w:r w:rsidRPr="00583452">
              <w:rPr>
                <w:sz w:val="28"/>
                <w:szCs w:val="28"/>
              </w:rPr>
              <w:t>исходя из численности образовательных  орг</w:t>
            </w:r>
            <w:r w:rsidRPr="00583452">
              <w:rPr>
                <w:sz w:val="28"/>
                <w:szCs w:val="28"/>
              </w:rPr>
              <w:t>а</w:t>
            </w:r>
            <w:r w:rsidRPr="00583452">
              <w:rPr>
                <w:sz w:val="28"/>
                <w:szCs w:val="28"/>
              </w:rPr>
              <w:t>низаций</w:t>
            </w:r>
          </w:p>
        </w:tc>
      </w:tr>
      <w:tr w:rsidR="007C1C6C" w:rsidRPr="00B53D80" w:rsidTr="00673DCC">
        <w:trPr>
          <w:trHeight w:val="1022"/>
        </w:trPr>
        <w:tc>
          <w:tcPr>
            <w:tcW w:w="4178" w:type="dxa"/>
          </w:tcPr>
          <w:p w:rsidR="007C1C6C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902" w:type="dxa"/>
          </w:tcPr>
          <w:p w:rsidR="007C1C6C" w:rsidRDefault="007C1C6C" w:rsidP="002C0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2014-2020 годы. </w:t>
            </w:r>
          </w:p>
          <w:p w:rsidR="007C1C6C" w:rsidRPr="00B53D80" w:rsidRDefault="007C1C6C" w:rsidP="002C0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A13F8D" w:rsidRPr="00B53D80" w:rsidTr="00673DCC">
        <w:trPr>
          <w:trHeight w:val="845"/>
        </w:trPr>
        <w:tc>
          <w:tcPr>
            <w:tcW w:w="4178" w:type="dxa"/>
          </w:tcPr>
          <w:p w:rsidR="00A13F8D" w:rsidRPr="00B53D80" w:rsidRDefault="00A13F8D" w:rsidP="007C1C6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</w:t>
            </w:r>
            <w:r w:rsidRPr="00B53D80">
              <w:rPr>
                <w:sz w:val="28"/>
                <w:szCs w:val="28"/>
              </w:rPr>
              <w:t xml:space="preserve"> Программы</w:t>
            </w:r>
          </w:p>
          <w:p w:rsidR="00A13F8D" w:rsidRPr="00B53D80" w:rsidRDefault="00A13F8D" w:rsidP="007C1C6C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662647" w:rsidRPr="005C7E5E" w:rsidRDefault="00662647" w:rsidP="002C02D0">
            <w:pPr>
              <w:jc w:val="both"/>
              <w:rPr>
                <w:sz w:val="28"/>
                <w:szCs w:val="28"/>
              </w:rPr>
            </w:pPr>
            <w:r w:rsidRPr="005C7E5E">
              <w:rPr>
                <w:sz w:val="28"/>
                <w:szCs w:val="28"/>
              </w:rPr>
              <w:t>общий объем финансирования Программы  составляет - 25 279,6тыс. рублей, в том числе:</w:t>
            </w:r>
          </w:p>
          <w:p w:rsidR="00662647" w:rsidRPr="005C7E5E" w:rsidRDefault="00662647" w:rsidP="002C02D0">
            <w:pPr>
              <w:jc w:val="both"/>
              <w:rPr>
                <w:sz w:val="28"/>
                <w:szCs w:val="28"/>
              </w:rPr>
            </w:pPr>
            <w:r w:rsidRPr="005C7E5E">
              <w:rPr>
                <w:sz w:val="28"/>
                <w:szCs w:val="28"/>
              </w:rPr>
              <w:t xml:space="preserve">на 2014 год – </w:t>
            </w:r>
            <w:r w:rsidRPr="005C7E5E">
              <w:rPr>
                <w:kern w:val="2"/>
                <w:sz w:val="28"/>
                <w:szCs w:val="28"/>
              </w:rPr>
              <w:t xml:space="preserve">2 917,2 </w:t>
            </w:r>
            <w:r w:rsidRPr="005C7E5E">
              <w:rPr>
                <w:sz w:val="28"/>
                <w:szCs w:val="28"/>
              </w:rPr>
              <w:t>тысяч рублей;</w:t>
            </w:r>
          </w:p>
          <w:p w:rsidR="00662647" w:rsidRPr="005C7E5E" w:rsidRDefault="00662647" w:rsidP="002C02D0">
            <w:pPr>
              <w:jc w:val="both"/>
              <w:rPr>
                <w:sz w:val="28"/>
                <w:szCs w:val="28"/>
              </w:rPr>
            </w:pPr>
            <w:r w:rsidRPr="005C7E5E">
              <w:rPr>
                <w:sz w:val="28"/>
                <w:szCs w:val="28"/>
              </w:rPr>
              <w:t>на 2015 год – 3</w:t>
            </w:r>
            <w:r w:rsidRPr="005C7E5E">
              <w:rPr>
                <w:kern w:val="2"/>
                <w:sz w:val="28"/>
                <w:szCs w:val="28"/>
              </w:rPr>
              <w:t xml:space="preserve"> 930,4 </w:t>
            </w:r>
            <w:r w:rsidRPr="005C7E5E">
              <w:rPr>
                <w:sz w:val="28"/>
                <w:szCs w:val="28"/>
              </w:rPr>
              <w:t>тысяч рублей;</w:t>
            </w:r>
          </w:p>
          <w:p w:rsidR="00662647" w:rsidRPr="005C7E5E" w:rsidRDefault="00662647" w:rsidP="002C02D0">
            <w:pPr>
              <w:jc w:val="both"/>
              <w:rPr>
                <w:sz w:val="28"/>
                <w:szCs w:val="28"/>
              </w:rPr>
            </w:pPr>
            <w:r w:rsidRPr="005C7E5E">
              <w:rPr>
                <w:sz w:val="28"/>
                <w:szCs w:val="28"/>
              </w:rPr>
              <w:t>на 2016 год – 4</w:t>
            </w:r>
            <w:r w:rsidRPr="005C7E5E">
              <w:rPr>
                <w:kern w:val="2"/>
                <w:sz w:val="28"/>
                <w:szCs w:val="28"/>
              </w:rPr>
              <w:t xml:space="preserve"> 016,7 </w:t>
            </w:r>
            <w:r w:rsidRPr="005C7E5E">
              <w:rPr>
                <w:sz w:val="28"/>
                <w:szCs w:val="28"/>
              </w:rPr>
              <w:t>тысяч рублей;</w:t>
            </w:r>
          </w:p>
          <w:p w:rsidR="00662647" w:rsidRPr="005C7E5E" w:rsidRDefault="00662647" w:rsidP="002C02D0">
            <w:pPr>
              <w:jc w:val="both"/>
              <w:rPr>
                <w:sz w:val="28"/>
                <w:szCs w:val="28"/>
              </w:rPr>
            </w:pPr>
            <w:r w:rsidRPr="005C7E5E">
              <w:rPr>
                <w:sz w:val="28"/>
                <w:szCs w:val="28"/>
              </w:rPr>
              <w:t>на 2017 год – 3</w:t>
            </w:r>
            <w:r w:rsidRPr="005C7E5E">
              <w:rPr>
                <w:kern w:val="2"/>
                <w:sz w:val="28"/>
                <w:szCs w:val="28"/>
              </w:rPr>
              <w:t xml:space="preserve"> 603,1</w:t>
            </w:r>
            <w:r w:rsidRPr="005C7E5E">
              <w:rPr>
                <w:sz w:val="28"/>
                <w:szCs w:val="28"/>
              </w:rPr>
              <w:t xml:space="preserve"> тысяч рублей;</w:t>
            </w:r>
          </w:p>
          <w:p w:rsidR="00662647" w:rsidRPr="005C7E5E" w:rsidRDefault="00662647" w:rsidP="002C02D0">
            <w:pPr>
              <w:jc w:val="both"/>
              <w:rPr>
                <w:sz w:val="28"/>
                <w:szCs w:val="28"/>
              </w:rPr>
            </w:pPr>
            <w:r w:rsidRPr="005C7E5E">
              <w:rPr>
                <w:sz w:val="28"/>
                <w:szCs w:val="28"/>
              </w:rPr>
              <w:t>на 2018 год – 3</w:t>
            </w:r>
            <w:r w:rsidRPr="005C7E5E">
              <w:rPr>
                <w:kern w:val="2"/>
                <w:sz w:val="28"/>
                <w:szCs w:val="28"/>
              </w:rPr>
              <w:t xml:space="preserve"> 281,2 </w:t>
            </w:r>
            <w:r w:rsidRPr="005C7E5E">
              <w:rPr>
                <w:sz w:val="28"/>
                <w:szCs w:val="28"/>
              </w:rPr>
              <w:t>тысяч рублей;</w:t>
            </w:r>
          </w:p>
          <w:p w:rsidR="00662647" w:rsidRPr="005C7E5E" w:rsidRDefault="00662647" w:rsidP="002C02D0">
            <w:pPr>
              <w:jc w:val="both"/>
              <w:rPr>
                <w:sz w:val="28"/>
                <w:szCs w:val="28"/>
              </w:rPr>
            </w:pPr>
            <w:r w:rsidRPr="005C7E5E">
              <w:rPr>
                <w:sz w:val="28"/>
                <w:szCs w:val="28"/>
              </w:rPr>
              <w:t>на 2019 год – 3</w:t>
            </w:r>
            <w:r w:rsidRPr="005C7E5E">
              <w:rPr>
                <w:kern w:val="2"/>
                <w:sz w:val="28"/>
                <w:szCs w:val="28"/>
              </w:rPr>
              <w:t xml:space="preserve"> 773,5 </w:t>
            </w:r>
            <w:r w:rsidRPr="005C7E5E">
              <w:rPr>
                <w:sz w:val="28"/>
                <w:szCs w:val="28"/>
              </w:rPr>
              <w:t>тысяч рублей;</w:t>
            </w:r>
          </w:p>
          <w:p w:rsidR="00662647" w:rsidRPr="005C7E5E" w:rsidRDefault="00662647" w:rsidP="002C02D0">
            <w:pPr>
              <w:jc w:val="both"/>
              <w:rPr>
                <w:sz w:val="28"/>
                <w:szCs w:val="28"/>
              </w:rPr>
            </w:pPr>
            <w:r w:rsidRPr="005C7E5E">
              <w:rPr>
                <w:sz w:val="28"/>
                <w:szCs w:val="28"/>
              </w:rPr>
              <w:t>на 2020 год – 3</w:t>
            </w:r>
            <w:r w:rsidRPr="005C7E5E">
              <w:rPr>
                <w:kern w:val="2"/>
                <w:sz w:val="28"/>
                <w:szCs w:val="28"/>
              </w:rPr>
              <w:t xml:space="preserve"> 757,5 </w:t>
            </w:r>
            <w:r w:rsidRPr="005C7E5E">
              <w:rPr>
                <w:sz w:val="28"/>
                <w:szCs w:val="28"/>
              </w:rPr>
              <w:t>тысяч рублей.</w:t>
            </w:r>
          </w:p>
          <w:p w:rsidR="00662647" w:rsidRPr="005C7E5E" w:rsidRDefault="00662647" w:rsidP="002C02D0">
            <w:pPr>
              <w:jc w:val="both"/>
              <w:rPr>
                <w:sz w:val="28"/>
                <w:szCs w:val="28"/>
              </w:rPr>
            </w:pPr>
            <w:r w:rsidRPr="005C7E5E">
              <w:rPr>
                <w:sz w:val="28"/>
                <w:szCs w:val="28"/>
              </w:rPr>
              <w:t xml:space="preserve">По источникам финансирования: </w:t>
            </w:r>
          </w:p>
          <w:p w:rsidR="00662647" w:rsidRPr="00AF74FF" w:rsidRDefault="00662647" w:rsidP="002C02D0">
            <w:pPr>
              <w:jc w:val="both"/>
              <w:rPr>
                <w:sz w:val="28"/>
                <w:szCs w:val="28"/>
              </w:rPr>
            </w:pPr>
            <w:r w:rsidRPr="00AF74FF">
              <w:rPr>
                <w:sz w:val="28"/>
                <w:szCs w:val="28"/>
              </w:rPr>
              <w:t>Областной бюджет – 245</w:t>
            </w:r>
            <w:r w:rsidR="00AF74FF" w:rsidRPr="00AF74FF">
              <w:rPr>
                <w:sz w:val="28"/>
                <w:szCs w:val="28"/>
              </w:rPr>
              <w:t>34</w:t>
            </w:r>
            <w:r w:rsidRPr="00AF74FF">
              <w:rPr>
                <w:sz w:val="28"/>
                <w:szCs w:val="28"/>
              </w:rPr>
              <w:t xml:space="preserve">,4тыс. руб., </w:t>
            </w:r>
          </w:p>
          <w:p w:rsidR="00A13F8D" w:rsidRPr="00B53D80" w:rsidRDefault="00662647" w:rsidP="002C02D0">
            <w:pPr>
              <w:jc w:val="both"/>
              <w:rPr>
                <w:sz w:val="14"/>
                <w:szCs w:val="14"/>
              </w:rPr>
            </w:pPr>
            <w:r w:rsidRPr="00AF74FF">
              <w:rPr>
                <w:sz w:val="28"/>
                <w:szCs w:val="28"/>
              </w:rPr>
              <w:t>бюджет Цимлянского района – 745,2 тыс.руб.,</w:t>
            </w:r>
            <w:r w:rsidRPr="005C7E5E">
              <w:rPr>
                <w:sz w:val="28"/>
                <w:szCs w:val="28"/>
              </w:rPr>
              <w:t xml:space="preserve"> </w:t>
            </w:r>
            <w:r w:rsidR="00A13F8D">
              <w:rPr>
                <w:sz w:val="28"/>
                <w:szCs w:val="28"/>
              </w:rPr>
              <w:t xml:space="preserve">могут привлекаться средства федерального бюджета, средства внебюджетных источников. </w:t>
            </w:r>
            <w:r w:rsidR="00A13F8D" w:rsidRPr="00B53D80">
              <w:rPr>
                <w:sz w:val="28"/>
                <w:szCs w:val="28"/>
              </w:rPr>
              <w:t>Объемы финансирования Программы носят прогнозный характер и подлежат ежегодной корректировке с учетом возможностей бюджетов различных уровней.</w:t>
            </w:r>
          </w:p>
        </w:tc>
      </w:tr>
      <w:tr w:rsidR="00A13F8D" w:rsidRPr="00B53D80" w:rsidTr="00673DCC">
        <w:trPr>
          <w:trHeight w:val="3038"/>
        </w:trPr>
        <w:tc>
          <w:tcPr>
            <w:tcW w:w="4178" w:type="dxa"/>
          </w:tcPr>
          <w:p w:rsidR="00A13F8D" w:rsidRPr="00B53D80" w:rsidRDefault="00A13F8D" w:rsidP="007C1C6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A13F8D" w:rsidRPr="00B53D80" w:rsidRDefault="00A13F8D" w:rsidP="007C1C6C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:rsidR="00320747" w:rsidRPr="00F434E0" w:rsidRDefault="00320747" w:rsidP="00320747">
            <w:pPr>
              <w:spacing w:line="235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овышение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обороноспособности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государства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посредством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качественного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укомплектования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Вооруженных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Сил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Российской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Федерации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членами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казачьих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обществ,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том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числе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военно-обученными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гражданами,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период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мобилизации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для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разрешения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кризисных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ситуаций;</w:t>
            </w:r>
          </w:p>
          <w:p w:rsidR="00320747" w:rsidRPr="00F434E0" w:rsidRDefault="00320747" w:rsidP="00320747">
            <w:pPr>
              <w:spacing w:line="235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нижение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числа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угроз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природного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антропогенного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характера,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также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последствий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,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связи</w:t>
            </w:r>
            <w:r>
              <w:rPr>
                <w:kern w:val="2"/>
                <w:sz w:val="28"/>
                <w:szCs w:val="28"/>
                <w:lang w:eastAsia="en-US"/>
              </w:rPr>
              <w:br/>
            </w:r>
            <w:r w:rsidRPr="00F434E0">
              <w:rPr>
                <w:kern w:val="2"/>
                <w:sz w:val="28"/>
                <w:szCs w:val="28"/>
                <w:lang w:eastAsia="en-US"/>
              </w:rPr>
              <w:t>с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проведением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комплекса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профилактических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мероприятий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участием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казачьих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дружин;</w:t>
            </w:r>
          </w:p>
          <w:p w:rsidR="00320747" w:rsidRPr="00F434E0" w:rsidRDefault="00320747" w:rsidP="00320747">
            <w:pPr>
              <w:spacing w:line="235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с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овершенствование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системы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казачьего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образования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основе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непрерывности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преемственности;</w:t>
            </w:r>
          </w:p>
          <w:p w:rsidR="00320747" w:rsidRPr="00F434E0" w:rsidRDefault="00320747" w:rsidP="00320747">
            <w:pPr>
              <w:spacing w:line="235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434E0">
              <w:rPr>
                <w:kern w:val="2"/>
                <w:sz w:val="28"/>
                <w:szCs w:val="28"/>
                <w:lang w:eastAsia="en-US"/>
              </w:rPr>
              <w:t>повышение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качества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предоставляемых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образовательных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услуг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казачьих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образовательных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организациях;</w:t>
            </w:r>
          </w:p>
          <w:p w:rsidR="00320747" w:rsidRPr="00F434E0" w:rsidRDefault="00320747" w:rsidP="00320747">
            <w:pPr>
              <w:spacing w:line="235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434E0">
              <w:rPr>
                <w:kern w:val="2"/>
                <w:sz w:val="28"/>
                <w:szCs w:val="28"/>
                <w:lang w:eastAsia="en-US"/>
              </w:rPr>
              <w:t>повышение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уровня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спортивной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подготовки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учащихся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образовательных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организаций,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использующих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учебно-воспитательной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работе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культурно-исторические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традиции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донского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казачества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региональные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особенности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Донского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края,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широкое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распространение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казачьих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образовательных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организациях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олимпийских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видов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спорта,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формирование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здорового о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браза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жизни;</w:t>
            </w:r>
          </w:p>
          <w:p w:rsidR="00320747" w:rsidRPr="00F434E0" w:rsidRDefault="00320747" w:rsidP="00320747">
            <w:pPr>
              <w:spacing w:line="235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434E0">
              <w:rPr>
                <w:kern w:val="2"/>
                <w:sz w:val="28"/>
                <w:szCs w:val="28"/>
                <w:lang w:eastAsia="en-US"/>
              </w:rPr>
              <w:lastRenderedPageBreak/>
              <w:t>вовлечение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широкого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круга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детей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подростков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мероприятия,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проводимые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образовательными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организациями,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использующими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учебно-воспитательной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работе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культурно-исторические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традиции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донского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казачества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региональные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особенности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Донского</w:t>
            </w:r>
            <w:r w:rsidR="000C0A7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края;</w:t>
            </w:r>
          </w:p>
          <w:p w:rsidR="00320747" w:rsidRPr="00F434E0" w:rsidRDefault="00320747" w:rsidP="00320747">
            <w:pPr>
              <w:spacing w:line="235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434E0">
              <w:rPr>
                <w:kern w:val="2"/>
                <w:sz w:val="28"/>
                <w:szCs w:val="28"/>
                <w:lang w:eastAsia="en-US"/>
              </w:rPr>
              <w:t>охват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услугами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дополнительного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образования,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направленного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формирование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развитие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творческих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способностей,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удовлетворение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индивидуальных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потребностей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интеллектуальном,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нравственном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физическом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совершенствовании,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формирование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культуры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здорового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и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безопасного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образа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жизни,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укрепление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здоровья,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большего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количества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воспитанников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казачьих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о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бразовательных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организаций;</w:t>
            </w:r>
          </w:p>
          <w:p w:rsidR="00A13F8D" w:rsidRPr="00B53D80" w:rsidRDefault="00320747" w:rsidP="00320747">
            <w:pPr>
              <w:jc w:val="both"/>
              <w:rPr>
                <w:sz w:val="28"/>
                <w:szCs w:val="28"/>
                <w:highlight w:val="yellow"/>
              </w:rPr>
            </w:pPr>
            <w:r w:rsidRPr="00F434E0">
              <w:rPr>
                <w:kern w:val="2"/>
                <w:sz w:val="28"/>
                <w:szCs w:val="28"/>
                <w:lang w:eastAsia="en-US"/>
              </w:rPr>
              <w:t>увеличение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количества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казачьих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самодеятельных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F434E0">
              <w:rPr>
                <w:kern w:val="2"/>
                <w:sz w:val="28"/>
                <w:szCs w:val="28"/>
                <w:lang w:eastAsia="en-US"/>
              </w:rPr>
              <w:t>коллективов.</w:t>
            </w:r>
          </w:p>
        </w:tc>
      </w:tr>
    </w:tbl>
    <w:p w:rsidR="007C1C6C" w:rsidRDefault="007C1C6C" w:rsidP="007C1C6C">
      <w:pPr>
        <w:autoSpaceDE w:val="0"/>
        <w:autoSpaceDN w:val="0"/>
        <w:adjustRightInd w:val="0"/>
        <w:rPr>
          <w:sz w:val="28"/>
          <w:szCs w:val="28"/>
        </w:rPr>
      </w:pPr>
    </w:p>
    <w:p w:rsidR="007C1C6C" w:rsidRDefault="007C1C6C" w:rsidP="007C1C6C">
      <w:pPr>
        <w:autoSpaceDE w:val="0"/>
        <w:autoSpaceDN w:val="0"/>
        <w:adjustRightInd w:val="0"/>
        <w:rPr>
          <w:sz w:val="28"/>
          <w:szCs w:val="28"/>
        </w:rPr>
      </w:pPr>
    </w:p>
    <w:p w:rsidR="007C1C6C" w:rsidRPr="000323DB" w:rsidRDefault="007C1C6C" w:rsidP="007C1C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0323DB">
        <w:rPr>
          <w:sz w:val="28"/>
          <w:szCs w:val="28"/>
        </w:rPr>
        <w:t xml:space="preserve">ПАСПОРТ </w:t>
      </w:r>
    </w:p>
    <w:p w:rsidR="007C1C6C" w:rsidRPr="000323DB" w:rsidRDefault="007C1C6C" w:rsidP="007C1C6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23DB">
        <w:rPr>
          <w:sz w:val="28"/>
          <w:szCs w:val="28"/>
        </w:rPr>
        <w:t xml:space="preserve">подпрограммы «Создание условий для привлечения членов казачьих </w:t>
      </w:r>
      <w:r>
        <w:rPr>
          <w:sz w:val="28"/>
          <w:szCs w:val="28"/>
        </w:rPr>
        <w:t xml:space="preserve">                            </w:t>
      </w:r>
      <w:r w:rsidRPr="000323DB">
        <w:rPr>
          <w:sz w:val="28"/>
          <w:szCs w:val="28"/>
        </w:rPr>
        <w:t>обществ к несению государственной и иной службы</w:t>
      </w:r>
      <w:r>
        <w:rPr>
          <w:sz w:val="28"/>
          <w:szCs w:val="28"/>
        </w:rPr>
        <w:t xml:space="preserve">»  </w:t>
      </w:r>
    </w:p>
    <w:p w:rsidR="007C1C6C" w:rsidRDefault="007C1C6C" w:rsidP="007C1C6C">
      <w:pPr>
        <w:jc w:val="both"/>
        <w:rPr>
          <w:sz w:val="28"/>
          <w:szCs w:val="28"/>
        </w:rPr>
      </w:pPr>
    </w:p>
    <w:p w:rsidR="007C1C6C" w:rsidRDefault="007C1C6C" w:rsidP="007C1C6C">
      <w:pPr>
        <w:rPr>
          <w:sz w:val="28"/>
          <w:szCs w:val="28"/>
        </w:rPr>
      </w:pPr>
    </w:p>
    <w:tbl>
      <w:tblPr>
        <w:tblW w:w="10298" w:type="dxa"/>
        <w:tblInd w:w="-11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58"/>
        <w:gridCol w:w="6840"/>
      </w:tblGrid>
      <w:tr w:rsidR="007C1C6C" w:rsidRPr="00B53D80" w:rsidTr="007C1C6C">
        <w:tc>
          <w:tcPr>
            <w:tcW w:w="345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под</w:t>
            </w:r>
            <w:r w:rsidRPr="00B53D80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40" w:type="dxa"/>
          </w:tcPr>
          <w:p w:rsidR="007C1C6C" w:rsidRPr="00B53D80" w:rsidRDefault="005741D7" w:rsidP="007C1C6C">
            <w:pPr>
              <w:jc w:val="both"/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под</w:t>
            </w:r>
            <w:r w:rsidRPr="00B53D80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а 1 </w:t>
            </w:r>
            <w:r w:rsidR="007C1C6C" w:rsidRPr="000323DB">
              <w:rPr>
                <w:sz w:val="28"/>
                <w:szCs w:val="28"/>
              </w:rPr>
              <w:t xml:space="preserve">«Создание условий для привлечения членов казачьих </w:t>
            </w:r>
            <w:r w:rsidR="007C1C6C">
              <w:rPr>
                <w:sz w:val="28"/>
                <w:szCs w:val="28"/>
              </w:rPr>
              <w:t xml:space="preserve"> </w:t>
            </w:r>
            <w:r w:rsidR="007C1C6C" w:rsidRPr="000323DB">
              <w:rPr>
                <w:sz w:val="28"/>
                <w:szCs w:val="28"/>
              </w:rPr>
              <w:t>обществ к несению государственной и иной службы</w:t>
            </w:r>
            <w:r w:rsidR="007C1C6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 подпрограмма)</w:t>
            </w:r>
          </w:p>
        </w:tc>
      </w:tr>
      <w:tr w:rsidR="007C1C6C" w:rsidRPr="00B53D80" w:rsidTr="007C1C6C">
        <w:tc>
          <w:tcPr>
            <w:tcW w:w="345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тветственный исполнитель подпр</w:t>
            </w:r>
            <w:r w:rsidRPr="00B53D80">
              <w:rPr>
                <w:sz w:val="28"/>
                <w:szCs w:val="28"/>
              </w:rPr>
              <w:t>ограммы</w:t>
            </w:r>
          </w:p>
        </w:tc>
        <w:tc>
          <w:tcPr>
            <w:tcW w:w="6840" w:type="dxa"/>
          </w:tcPr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Цимлянского района </w:t>
            </w:r>
          </w:p>
          <w:p w:rsidR="007C1C6C" w:rsidRPr="00B53D80" w:rsidRDefault="007C1C6C" w:rsidP="007C1C6C">
            <w:pPr>
              <w:rPr>
                <w:sz w:val="14"/>
                <w:szCs w:val="14"/>
              </w:rPr>
            </w:pPr>
          </w:p>
        </w:tc>
      </w:tr>
      <w:tr w:rsidR="007C1C6C" w:rsidRPr="00B53D80" w:rsidTr="007C1C6C">
        <w:tc>
          <w:tcPr>
            <w:tcW w:w="345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Pr="00B53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</w:t>
            </w:r>
            <w:r w:rsidRPr="00B53D80">
              <w:rPr>
                <w:sz w:val="28"/>
                <w:szCs w:val="28"/>
              </w:rPr>
              <w:t>ограммы</w:t>
            </w:r>
          </w:p>
        </w:tc>
        <w:tc>
          <w:tcPr>
            <w:tcW w:w="6840" w:type="dxa"/>
          </w:tcPr>
          <w:p w:rsidR="007C1C6C" w:rsidRPr="00B53D80" w:rsidRDefault="002B3162" w:rsidP="007C1C6C">
            <w:pPr>
              <w:jc w:val="both"/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ЮКО</w:t>
            </w:r>
            <w:r w:rsidR="0065191A">
              <w:rPr>
                <w:sz w:val="28"/>
                <w:szCs w:val="28"/>
              </w:rPr>
              <w:t xml:space="preserve"> «Цимлянский юрт» </w:t>
            </w:r>
            <w:r w:rsidR="0065191A" w:rsidRPr="00B53D80">
              <w:rPr>
                <w:sz w:val="28"/>
                <w:szCs w:val="28"/>
              </w:rPr>
              <w:t>(по согласованию)</w:t>
            </w:r>
          </w:p>
        </w:tc>
      </w:tr>
      <w:tr w:rsidR="007C1C6C" w:rsidTr="007C1C6C">
        <w:tc>
          <w:tcPr>
            <w:tcW w:w="3458" w:type="dxa"/>
          </w:tcPr>
          <w:p w:rsidR="007C1C6C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40" w:type="dxa"/>
          </w:tcPr>
          <w:p w:rsidR="007C1C6C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7C1C6C" w:rsidRPr="00B53D80" w:rsidTr="007C1C6C">
        <w:trPr>
          <w:trHeight w:val="1258"/>
        </w:trPr>
        <w:tc>
          <w:tcPr>
            <w:tcW w:w="345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B53D80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и</w:t>
            </w:r>
            <w:r w:rsidRPr="00B53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B53D80">
              <w:rPr>
                <w:sz w:val="28"/>
                <w:szCs w:val="28"/>
              </w:rPr>
              <w:t>рограммы</w:t>
            </w:r>
          </w:p>
        </w:tc>
        <w:tc>
          <w:tcPr>
            <w:tcW w:w="6840" w:type="dxa"/>
          </w:tcPr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развития государственной и иной службы казачества на территории Цимлянского района </w:t>
            </w:r>
          </w:p>
        </w:tc>
      </w:tr>
      <w:tr w:rsidR="007C1C6C" w:rsidTr="007C1C6C">
        <w:trPr>
          <w:trHeight w:val="901"/>
        </w:trPr>
        <w:tc>
          <w:tcPr>
            <w:tcW w:w="3458" w:type="dxa"/>
          </w:tcPr>
          <w:p w:rsidR="007C1C6C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40" w:type="dxa"/>
          </w:tcPr>
          <w:p w:rsidR="007C1C6C" w:rsidRPr="000D2577" w:rsidRDefault="007C1C6C" w:rsidP="007C1C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577">
              <w:rPr>
                <w:sz w:val="28"/>
                <w:szCs w:val="28"/>
              </w:rPr>
              <w:t xml:space="preserve">организация взаимодействия областных органов исполнительной власти, Администрации </w:t>
            </w:r>
            <w:r>
              <w:rPr>
                <w:sz w:val="28"/>
                <w:szCs w:val="28"/>
              </w:rPr>
              <w:t>Цимлян</w:t>
            </w:r>
            <w:r w:rsidRPr="000D2577">
              <w:rPr>
                <w:sz w:val="28"/>
                <w:szCs w:val="28"/>
              </w:rPr>
              <w:t xml:space="preserve">ского района с казачьими обществами </w:t>
            </w:r>
            <w:r>
              <w:rPr>
                <w:sz w:val="28"/>
                <w:szCs w:val="28"/>
              </w:rPr>
              <w:t>Цимлянс</w:t>
            </w:r>
            <w:r w:rsidRPr="000D2577">
              <w:rPr>
                <w:sz w:val="28"/>
                <w:szCs w:val="28"/>
              </w:rPr>
              <w:t xml:space="preserve">кого района; </w:t>
            </w:r>
          </w:p>
          <w:p w:rsidR="007C1C6C" w:rsidRPr="000D2577" w:rsidRDefault="007C1C6C" w:rsidP="007C1C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577">
              <w:rPr>
                <w:sz w:val="28"/>
                <w:szCs w:val="28"/>
              </w:rPr>
              <w:t xml:space="preserve">расширение перечня видов службы, к несению которой привлекаются члены казачьих обществ </w:t>
            </w:r>
            <w:r>
              <w:rPr>
                <w:sz w:val="28"/>
                <w:szCs w:val="28"/>
              </w:rPr>
              <w:t>Цимлян</w:t>
            </w:r>
            <w:r w:rsidRPr="000D2577">
              <w:rPr>
                <w:sz w:val="28"/>
                <w:szCs w:val="28"/>
              </w:rPr>
              <w:t xml:space="preserve">ского района; </w:t>
            </w:r>
          </w:p>
          <w:p w:rsidR="007C1C6C" w:rsidRPr="000D2577" w:rsidRDefault="007C1C6C" w:rsidP="007C1C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577">
              <w:rPr>
                <w:sz w:val="28"/>
                <w:szCs w:val="28"/>
              </w:rPr>
              <w:t xml:space="preserve">выработка форм и путей привлечения казачьего </w:t>
            </w:r>
            <w:r w:rsidRPr="000D2577">
              <w:rPr>
                <w:sz w:val="28"/>
                <w:szCs w:val="28"/>
              </w:rPr>
              <w:lastRenderedPageBreak/>
              <w:t xml:space="preserve">населения к решению важнейших социальных, экономических и </w:t>
            </w:r>
          </w:p>
          <w:p w:rsidR="007C1C6C" w:rsidRPr="000D2577" w:rsidRDefault="007C1C6C" w:rsidP="007C1C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577">
              <w:rPr>
                <w:sz w:val="28"/>
                <w:szCs w:val="28"/>
              </w:rPr>
              <w:t xml:space="preserve">культурных проблем. </w:t>
            </w:r>
          </w:p>
        </w:tc>
      </w:tr>
      <w:tr w:rsidR="007C1C6C" w:rsidRPr="00B53D80" w:rsidTr="007C1C6C">
        <w:trPr>
          <w:trHeight w:val="1022"/>
        </w:trPr>
        <w:tc>
          <w:tcPr>
            <w:tcW w:w="3458" w:type="dxa"/>
          </w:tcPr>
          <w:p w:rsidR="007C1C6C" w:rsidRPr="00B53D80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40" w:type="dxa"/>
          </w:tcPr>
          <w:p w:rsidR="005741D7" w:rsidRPr="00F434E0" w:rsidRDefault="005741D7" w:rsidP="005741D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</w:t>
            </w:r>
            <w:r w:rsidRPr="00F434E0">
              <w:rPr>
                <w:kern w:val="2"/>
                <w:sz w:val="28"/>
                <w:szCs w:val="28"/>
              </w:rPr>
              <w:t>оля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члено</w:t>
            </w:r>
            <w:r>
              <w:rPr>
                <w:kern w:val="2"/>
                <w:sz w:val="28"/>
                <w:szCs w:val="28"/>
              </w:rPr>
              <w:t xml:space="preserve">в </w:t>
            </w:r>
            <w:r w:rsidRPr="00F434E0">
              <w:rPr>
                <w:kern w:val="2"/>
                <w:sz w:val="28"/>
                <w:szCs w:val="28"/>
              </w:rPr>
              <w:t>казачьих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обществ,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привлеченных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к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несению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государственной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иной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службы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российского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казачества;</w:t>
            </w:r>
          </w:p>
          <w:p w:rsidR="007C1C6C" w:rsidRPr="000D2577" w:rsidRDefault="007C1C6C" w:rsidP="007C1C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577">
              <w:rPr>
                <w:sz w:val="28"/>
                <w:szCs w:val="28"/>
              </w:rPr>
              <w:t xml:space="preserve">участие дружинников в дежурствах, которые </w:t>
            </w:r>
          </w:p>
          <w:p w:rsidR="007C1C6C" w:rsidRPr="000D2577" w:rsidRDefault="007C1C6C" w:rsidP="007C1C6C">
            <w:pPr>
              <w:jc w:val="both"/>
              <w:rPr>
                <w:sz w:val="28"/>
                <w:szCs w:val="28"/>
              </w:rPr>
            </w:pPr>
            <w:r w:rsidRPr="000D2577">
              <w:rPr>
                <w:sz w:val="28"/>
                <w:szCs w:val="28"/>
              </w:rPr>
              <w:t xml:space="preserve">осуществляются в соответствии с </w:t>
            </w:r>
            <w:r>
              <w:rPr>
                <w:sz w:val="28"/>
                <w:szCs w:val="28"/>
              </w:rPr>
              <w:t>д</w:t>
            </w:r>
            <w:r w:rsidRPr="000D2577">
              <w:rPr>
                <w:sz w:val="28"/>
                <w:szCs w:val="28"/>
              </w:rPr>
              <w:t xml:space="preserve">оговорами, заключенными между Администрацией </w:t>
            </w:r>
            <w:r>
              <w:rPr>
                <w:sz w:val="28"/>
                <w:szCs w:val="28"/>
              </w:rPr>
              <w:t>Цимлянс</w:t>
            </w:r>
            <w:r w:rsidRPr="000D2577">
              <w:rPr>
                <w:sz w:val="28"/>
                <w:szCs w:val="28"/>
              </w:rPr>
              <w:t xml:space="preserve">кого района и войсковым казачьим обществом </w:t>
            </w:r>
            <w:r w:rsidRPr="00F56714">
              <w:rPr>
                <w:sz w:val="28"/>
                <w:szCs w:val="28"/>
              </w:rPr>
              <w:t>«</w:t>
            </w:r>
            <w:r w:rsidRPr="000D2577">
              <w:rPr>
                <w:sz w:val="28"/>
                <w:szCs w:val="28"/>
              </w:rPr>
              <w:t>Всевеликое войско Донское</w:t>
            </w:r>
            <w:r w:rsidRPr="00F56714">
              <w:rPr>
                <w:sz w:val="28"/>
                <w:szCs w:val="28"/>
              </w:rPr>
              <w:t>».</w:t>
            </w:r>
          </w:p>
        </w:tc>
      </w:tr>
      <w:tr w:rsidR="007C1C6C" w:rsidRPr="00B53D80" w:rsidTr="009F3540">
        <w:trPr>
          <w:trHeight w:val="669"/>
        </w:trPr>
        <w:tc>
          <w:tcPr>
            <w:tcW w:w="3458" w:type="dxa"/>
          </w:tcPr>
          <w:p w:rsidR="007C1C6C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7C1C6C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2014-2020 годы. </w:t>
            </w:r>
          </w:p>
          <w:p w:rsidR="007C1C6C" w:rsidRPr="00B53D80" w:rsidRDefault="007C1C6C" w:rsidP="007C1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A13F8D" w:rsidRPr="00B53D80" w:rsidTr="007C1C6C">
        <w:trPr>
          <w:trHeight w:val="845"/>
        </w:trPr>
        <w:tc>
          <w:tcPr>
            <w:tcW w:w="3458" w:type="dxa"/>
          </w:tcPr>
          <w:p w:rsidR="00A13F8D" w:rsidRPr="00B53D80" w:rsidRDefault="00A13F8D" w:rsidP="007C1C6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  <w:r w:rsidRPr="00B53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B53D80">
              <w:rPr>
                <w:sz w:val="28"/>
                <w:szCs w:val="28"/>
              </w:rPr>
              <w:t>рограммы</w:t>
            </w:r>
          </w:p>
          <w:p w:rsidR="00A13F8D" w:rsidRPr="00B53D80" w:rsidRDefault="00A13F8D" w:rsidP="007C1C6C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A13F8D" w:rsidRPr="00B53D80" w:rsidRDefault="00A13F8D" w:rsidP="00361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</w:t>
            </w:r>
            <w:r w:rsidRPr="00B53D80"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>подп</w:t>
            </w:r>
            <w:r w:rsidRPr="00B53D80">
              <w:rPr>
                <w:sz w:val="28"/>
                <w:szCs w:val="28"/>
              </w:rPr>
              <w:t xml:space="preserve">рограммы  составляет </w:t>
            </w:r>
            <w:r w:rsidRPr="002A5A61">
              <w:rPr>
                <w:sz w:val="28"/>
                <w:szCs w:val="28"/>
              </w:rPr>
              <w:t>-2</w:t>
            </w:r>
            <w:r w:rsidR="005741D7">
              <w:rPr>
                <w:sz w:val="28"/>
                <w:szCs w:val="28"/>
              </w:rPr>
              <w:t>4</w:t>
            </w:r>
            <w:r w:rsidRPr="002A5A61">
              <w:rPr>
                <w:sz w:val="28"/>
                <w:szCs w:val="28"/>
              </w:rPr>
              <w:t xml:space="preserve"> </w:t>
            </w:r>
            <w:r w:rsidR="005741D7">
              <w:rPr>
                <w:sz w:val="28"/>
                <w:szCs w:val="28"/>
              </w:rPr>
              <w:t>934</w:t>
            </w:r>
            <w:r w:rsidRPr="002A5A61">
              <w:rPr>
                <w:sz w:val="28"/>
                <w:szCs w:val="28"/>
              </w:rPr>
              <w:t>,</w:t>
            </w:r>
            <w:r w:rsidR="00DE5D10">
              <w:rPr>
                <w:sz w:val="28"/>
                <w:szCs w:val="28"/>
              </w:rPr>
              <w:t>6</w:t>
            </w:r>
            <w:r w:rsidR="005741D7">
              <w:rPr>
                <w:sz w:val="28"/>
                <w:szCs w:val="28"/>
              </w:rPr>
              <w:t xml:space="preserve"> </w:t>
            </w:r>
            <w:r w:rsidRPr="00B53D80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Pr="00B53D80">
              <w:rPr>
                <w:sz w:val="28"/>
                <w:szCs w:val="28"/>
              </w:rPr>
              <w:t xml:space="preserve"> рублей, в том числе:</w:t>
            </w:r>
          </w:p>
          <w:p w:rsidR="00A13F8D" w:rsidRPr="00B53D80" w:rsidRDefault="00A13F8D" w:rsidP="0036122C">
            <w:pPr>
              <w:jc w:val="both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4</w:t>
            </w:r>
            <w:r w:rsidRPr="00B53D80">
              <w:rPr>
                <w:sz w:val="28"/>
                <w:szCs w:val="28"/>
              </w:rPr>
              <w:t xml:space="preserve"> год – </w:t>
            </w:r>
            <w:r w:rsidRPr="00F26AFE">
              <w:rPr>
                <w:kern w:val="2"/>
                <w:sz w:val="28"/>
                <w:szCs w:val="28"/>
              </w:rPr>
              <w:t>2 917,2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53D80">
              <w:rPr>
                <w:sz w:val="28"/>
                <w:szCs w:val="28"/>
              </w:rPr>
              <w:t>тысяч рублей;</w:t>
            </w:r>
          </w:p>
          <w:p w:rsidR="00A13F8D" w:rsidRPr="00B53D80" w:rsidRDefault="00A13F8D" w:rsidP="0036122C">
            <w:pPr>
              <w:jc w:val="both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B53D8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</w:t>
            </w:r>
            <w:r w:rsidRPr="00F26AFE">
              <w:rPr>
                <w:kern w:val="2"/>
                <w:sz w:val="28"/>
                <w:szCs w:val="28"/>
              </w:rPr>
              <w:t xml:space="preserve"> 9</w:t>
            </w:r>
            <w:r>
              <w:rPr>
                <w:kern w:val="2"/>
                <w:sz w:val="28"/>
                <w:szCs w:val="28"/>
              </w:rPr>
              <w:t>30</w:t>
            </w:r>
            <w:r w:rsidRPr="00F26AFE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4 </w:t>
            </w:r>
            <w:r w:rsidRPr="00B53D80">
              <w:rPr>
                <w:sz w:val="28"/>
                <w:szCs w:val="28"/>
              </w:rPr>
              <w:t>тысяч рублей;</w:t>
            </w:r>
          </w:p>
          <w:p w:rsidR="00A13F8D" w:rsidRPr="00B53D80" w:rsidRDefault="00A13F8D" w:rsidP="0036122C">
            <w:pPr>
              <w:jc w:val="both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</w:t>
            </w:r>
            <w:r w:rsidRPr="00B53D8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</w:t>
            </w:r>
            <w:r w:rsidRPr="00F26AF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751</w:t>
            </w:r>
            <w:r w:rsidRPr="00F26AFE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7 </w:t>
            </w:r>
            <w:r w:rsidRPr="00B53D80">
              <w:rPr>
                <w:sz w:val="28"/>
                <w:szCs w:val="28"/>
              </w:rPr>
              <w:t>тысяч рублей;</w:t>
            </w:r>
          </w:p>
          <w:p w:rsidR="00A13F8D" w:rsidRPr="00B53D80" w:rsidRDefault="00A13F8D" w:rsidP="0036122C">
            <w:pPr>
              <w:jc w:val="both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7</w:t>
            </w:r>
            <w:r w:rsidRPr="00B53D8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</w:t>
            </w:r>
            <w:r w:rsidRPr="00F26AF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583</w:t>
            </w:r>
            <w:r w:rsidRPr="00F26AFE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1</w:t>
            </w:r>
            <w:r w:rsidRPr="00B53D80">
              <w:rPr>
                <w:sz w:val="28"/>
                <w:szCs w:val="28"/>
              </w:rPr>
              <w:t xml:space="preserve"> тысяч рублей;</w:t>
            </w:r>
          </w:p>
          <w:p w:rsidR="00A13F8D" w:rsidRDefault="00A13F8D" w:rsidP="0036122C">
            <w:pPr>
              <w:jc w:val="both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B53D8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</w:t>
            </w:r>
            <w:r w:rsidRPr="00F26AFE">
              <w:rPr>
                <w:kern w:val="2"/>
                <w:sz w:val="28"/>
                <w:szCs w:val="28"/>
              </w:rPr>
              <w:t xml:space="preserve"> </w:t>
            </w:r>
            <w:r w:rsidR="005741D7">
              <w:rPr>
                <w:kern w:val="2"/>
                <w:sz w:val="28"/>
                <w:szCs w:val="28"/>
              </w:rPr>
              <w:t>26</w:t>
            </w:r>
            <w:r w:rsidR="00DE5D10">
              <w:rPr>
                <w:kern w:val="2"/>
                <w:sz w:val="28"/>
                <w:szCs w:val="28"/>
              </w:rPr>
              <w:t>1</w:t>
            </w:r>
            <w:r w:rsidRPr="00F26AFE">
              <w:rPr>
                <w:kern w:val="2"/>
                <w:sz w:val="28"/>
                <w:szCs w:val="28"/>
              </w:rPr>
              <w:t>,</w:t>
            </w:r>
            <w:r w:rsidR="00DE5D10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тысяч рублей;</w:t>
            </w:r>
          </w:p>
          <w:p w:rsidR="00A13F8D" w:rsidRDefault="00A13F8D" w:rsidP="0036122C">
            <w:pPr>
              <w:jc w:val="both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</w:t>
            </w:r>
            <w:r w:rsidRPr="00B53D8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</w:t>
            </w:r>
            <w:r w:rsidRPr="00F26AF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753</w:t>
            </w:r>
            <w:r w:rsidRPr="00F26AFE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тысяч рублей;</w:t>
            </w:r>
          </w:p>
          <w:p w:rsidR="00A13F8D" w:rsidRPr="00B53D80" w:rsidRDefault="00A13F8D" w:rsidP="0036122C">
            <w:pPr>
              <w:jc w:val="both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B53D8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</w:t>
            </w:r>
            <w:r w:rsidRPr="00F26AFE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737</w:t>
            </w:r>
            <w:r w:rsidRPr="00F26AFE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тысяч рублей.</w:t>
            </w:r>
          </w:p>
          <w:p w:rsidR="00A13F8D" w:rsidRDefault="00A13F8D" w:rsidP="00361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источникам финансирования: </w:t>
            </w:r>
          </w:p>
          <w:p w:rsidR="00A13F8D" w:rsidRPr="00B53D80" w:rsidRDefault="00A13F8D" w:rsidP="0036122C">
            <w:pPr>
              <w:jc w:val="both"/>
              <w:rPr>
                <w:sz w:val="14"/>
                <w:szCs w:val="14"/>
              </w:rPr>
            </w:pPr>
            <w:r>
              <w:rPr>
                <w:sz w:val="28"/>
                <w:szCs w:val="28"/>
              </w:rPr>
              <w:t>Областной бюджет – 24</w:t>
            </w:r>
            <w:r w:rsidR="009F3540">
              <w:rPr>
                <w:sz w:val="28"/>
                <w:szCs w:val="28"/>
              </w:rPr>
              <w:t>534</w:t>
            </w:r>
            <w:r>
              <w:rPr>
                <w:sz w:val="28"/>
                <w:szCs w:val="28"/>
              </w:rPr>
              <w:t>,</w:t>
            </w:r>
            <w:r w:rsidR="00DE5D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тыс. руб., местный бюджет – </w:t>
            </w:r>
            <w:r w:rsidR="009F3540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,2 тыс.руб., могут привлекаться средства федерального б</w:t>
            </w:r>
            <w:r w:rsidR="009F3540">
              <w:rPr>
                <w:sz w:val="28"/>
                <w:szCs w:val="28"/>
              </w:rPr>
              <w:t>юджета, внебюджетных источников</w:t>
            </w:r>
          </w:p>
        </w:tc>
      </w:tr>
      <w:tr w:rsidR="00A13F8D" w:rsidRPr="00B53D80" w:rsidTr="007C1C6C">
        <w:tc>
          <w:tcPr>
            <w:tcW w:w="3458" w:type="dxa"/>
          </w:tcPr>
          <w:p w:rsidR="00A13F8D" w:rsidRPr="00B53D80" w:rsidRDefault="00A13F8D" w:rsidP="007C1C6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D80">
              <w:rPr>
                <w:sz w:val="28"/>
                <w:szCs w:val="28"/>
              </w:rPr>
              <w:t xml:space="preserve">Ожидаемые результаты реализации </w:t>
            </w:r>
            <w:r w:rsidR="00A92EBE">
              <w:rPr>
                <w:sz w:val="28"/>
                <w:szCs w:val="28"/>
              </w:rPr>
              <w:t>подп</w:t>
            </w:r>
            <w:r w:rsidRPr="00B53D80">
              <w:rPr>
                <w:sz w:val="28"/>
                <w:szCs w:val="28"/>
              </w:rPr>
              <w:t>рограммы</w:t>
            </w:r>
          </w:p>
          <w:p w:rsidR="00A13F8D" w:rsidRPr="00B53D80" w:rsidRDefault="00A13F8D" w:rsidP="007C1C6C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A13F8D" w:rsidRPr="00723021" w:rsidRDefault="00A13F8D" w:rsidP="007C1C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021">
              <w:rPr>
                <w:sz w:val="28"/>
                <w:szCs w:val="28"/>
              </w:rPr>
              <w:t xml:space="preserve">увеличение числа членов казачьих обществ </w:t>
            </w:r>
          </w:p>
          <w:p w:rsidR="00A13F8D" w:rsidRPr="00723021" w:rsidRDefault="00A13F8D" w:rsidP="007C1C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021">
              <w:rPr>
                <w:sz w:val="28"/>
                <w:szCs w:val="28"/>
              </w:rPr>
              <w:t xml:space="preserve">задействованных в решении важнейших социальных, экономических и культурных проблем </w:t>
            </w:r>
            <w:r>
              <w:rPr>
                <w:sz w:val="28"/>
                <w:szCs w:val="28"/>
              </w:rPr>
              <w:t xml:space="preserve">Цимлянского </w:t>
            </w:r>
            <w:r w:rsidRPr="00723021">
              <w:rPr>
                <w:sz w:val="28"/>
                <w:szCs w:val="28"/>
              </w:rPr>
              <w:t xml:space="preserve">района, сохранение этнической идентичности казачьего населения района; </w:t>
            </w:r>
          </w:p>
          <w:p w:rsidR="00A13F8D" w:rsidRPr="00723021" w:rsidRDefault="00A13F8D" w:rsidP="007C1C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021">
              <w:rPr>
                <w:sz w:val="28"/>
                <w:szCs w:val="28"/>
              </w:rPr>
              <w:t xml:space="preserve">реализация прав граждан, относящих себя к донскому казачеству, в части решения вопросов местного и регионального значения исходя из интересов населения </w:t>
            </w:r>
            <w:r>
              <w:rPr>
                <w:sz w:val="28"/>
                <w:szCs w:val="28"/>
              </w:rPr>
              <w:t>Цимлянс</w:t>
            </w:r>
            <w:r w:rsidRPr="00723021">
              <w:rPr>
                <w:sz w:val="28"/>
                <w:szCs w:val="28"/>
              </w:rPr>
              <w:t xml:space="preserve">кого района с учетом исторических и местных традиций; </w:t>
            </w:r>
          </w:p>
          <w:p w:rsidR="00A13F8D" w:rsidRPr="00B53D80" w:rsidRDefault="00A13F8D" w:rsidP="007C1C6C">
            <w:pPr>
              <w:jc w:val="both"/>
              <w:rPr>
                <w:sz w:val="28"/>
                <w:szCs w:val="28"/>
                <w:highlight w:val="yellow"/>
              </w:rPr>
            </w:pPr>
            <w:r w:rsidRPr="00723021">
              <w:rPr>
                <w:sz w:val="28"/>
                <w:szCs w:val="28"/>
              </w:rPr>
              <w:t xml:space="preserve">расширение перечня видов деятельности казачьих дружин в рамках установленных полномочий Администрации </w:t>
            </w:r>
            <w:r>
              <w:rPr>
                <w:sz w:val="28"/>
                <w:szCs w:val="28"/>
              </w:rPr>
              <w:t>Цимлян</w:t>
            </w:r>
            <w:r w:rsidRPr="00723021">
              <w:rPr>
                <w:sz w:val="28"/>
                <w:szCs w:val="28"/>
              </w:rPr>
              <w:t xml:space="preserve">ского района. </w:t>
            </w:r>
          </w:p>
        </w:tc>
      </w:tr>
    </w:tbl>
    <w:p w:rsidR="007C1C6C" w:rsidRDefault="007C1C6C" w:rsidP="00313729">
      <w:pPr>
        <w:tabs>
          <w:tab w:val="left" w:pos="0"/>
        </w:tabs>
        <w:jc w:val="both"/>
        <w:rPr>
          <w:sz w:val="28"/>
          <w:szCs w:val="28"/>
        </w:rPr>
      </w:pPr>
    </w:p>
    <w:p w:rsidR="007C1C6C" w:rsidRDefault="007C1C6C" w:rsidP="007C1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ПАСПОРТ</w:t>
      </w:r>
    </w:p>
    <w:p w:rsidR="007C1C6C" w:rsidRDefault="007C1C6C" w:rsidP="007C1C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583452">
        <w:rPr>
          <w:sz w:val="28"/>
          <w:szCs w:val="28"/>
        </w:rPr>
        <w:t>«Развитие системы образов</w:t>
      </w:r>
      <w:r w:rsidRPr="00583452">
        <w:rPr>
          <w:sz w:val="28"/>
          <w:szCs w:val="28"/>
        </w:rPr>
        <w:t>а</w:t>
      </w:r>
      <w:r w:rsidRPr="00583452">
        <w:rPr>
          <w:sz w:val="28"/>
          <w:szCs w:val="28"/>
        </w:rPr>
        <w:t>тельных организаций, использующих в образовательном процессе казачий ко</w:t>
      </w:r>
      <w:r w:rsidRPr="00583452">
        <w:rPr>
          <w:sz w:val="28"/>
          <w:szCs w:val="28"/>
        </w:rPr>
        <w:t>м</w:t>
      </w:r>
      <w:r w:rsidRPr="00583452">
        <w:rPr>
          <w:sz w:val="28"/>
          <w:szCs w:val="28"/>
        </w:rPr>
        <w:t>понент»</w:t>
      </w:r>
    </w:p>
    <w:p w:rsidR="007C1C6C" w:rsidRDefault="007C1C6C" w:rsidP="007C1C6C">
      <w:pPr>
        <w:jc w:val="center"/>
        <w:rPr>
          <w:sz w:val="28"/>
          <w:szCs w:val="28"/>
        </w:rPr>
      </w:pPr>
    </w:p>
    <w:tbl>
      <w:tblPr>
        <w:tblW w:w="5104" w:type="pct"/>
        <w:tblInd w:w="-8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23"/>
        <w:gridCol w:w="434"/>
        <w:gridCol w:w="7065"/>
      </w:tblGrid>
      <w:tr w:rsidR="007C1C6C" w:rsidRPr="00583452" w:rsidTr="00A92EBE">
        <w:tc>
          <w:tcPr>
            <w:tcW w:w="2723" w:type="dxa"/>
          </w:tcPr>
          <w:p w:rsidR="007C1C6C" w:rsidRPr="00583452" w:rsidRDefault="007C1C6C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</w:t>
            </w:r>
            <w:r w:rsidRPr="00583452">
              <w:rPr>
                <w:sz w:val="28"/>
                <w:szCs w:val="28"/>
              </w:rPr>
              <w:t xml:space="preserve"> </w:t>
            </w:r>
          </w:p>
          <w:p w:rsidR="007C1C6C" w:rsidRPr="00583452" w:rsidRDefault="00A92EBE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C1C6C" w:rsidRPr="00583452">
              <w:rPr>
                <w:sz w:val="28"/>
                <w:szCs w:val="28"/>
              </w:rPr>
              <w:t>одпрограммы</w:t>
            </w:r>
            <w:r w:rsidR="007C1C6C">
              <w:rPr>
                <w:sz w:val="28"/>
                <w:szCs w:val="28"/>
              </w:rPr>
              <w:t xml:space="preserve"> </w:t>
            </w:r>
          </w:p>
          <w:p w:rsidR="007C1C6C" w:rsidRPr="00583452" w:rsidRDefault="007C1C6C" w:rsidP="007C1C6C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7C1C6C" w:rsidRPr="00583452" w:rsidRDefault="007C1C6C" w:rsidP="00A92EBE">
            <w:pPr>
              <w:jc w:val="center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–</w:t>
            </w:r>
          </w:p>
        </w:tc>
        <w:tc>
          <w:tcPr>
            <w:tcW w:w="7065" w:type="dxa"/>
          </w:tcPr>
          <w:p w:rsidR="007C1C6C" w:rsidRPr="00583452" w:rsidRDefault="00A92EBE" w:rsidP="00A92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83452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а 2 «</w:t>
            </w:r>
            <w:r w:rsidR="007C1C6C" w:rsidRPr="00583452">
              <w:rPr>
                <w:sz w:val="28"/>
                <w:szCs w:val="28"/>
              </w:rPr>
              <w:t>Развитие системы образовательных о</w:t>
            </w:r>
            <w:r w:rsidR="007C1C6C" w:rsidRPr="0058345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ганизаций, и</w:t>
            </w:r>
            <w:r w:rsidR="007C1C6C" w:rsidRPr="00FD41DD">
              <w:rPr>
                <w:sz w:val="28"/>
                <w:szCs w:val="28"/>
              </w:rPr>
              <w:t>спользующих в образовательном процессе  казачий компонент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7C1C6C" w:rsidRPr="00583452" w:rsidTr="00A92EBE">
        <w:tc>
          <w:tcPr>
            <w:tcW w:w="2723" w:type="dxa"/>
          </w:tcPr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 xml:space="preserve">Ответственный </w:t>
            </w:r>
          </w:p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 xml:space="preserve">исполнитель </w:t>
            </w:r>
          </w:p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34" w:type="dxa"/>
          </w:tcPr>
          <w:p w:rsidR="007C1C6C" w:rsidRPr="00583452" w:rsidRDefault="007C1C6C" w:rsidP="00A92EBE">
            <w:pPr>
              <w:jc w:val="center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–</w:t>
            </w:r>
          </w:p>
        </w:tc>
        <w:tc>
          <w:tcPr>
            <w:tcW w:w="7065" w:type="dxa"/>
          </w:tcPr>
          <w:p w:rsidR="00A92EBE" w:rsidRPr="00B53D80" w:rsidRDefault="004D1B08" w:rsidP="00A92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2EBE" w:rsidRPr="00583452">
              <w:rPr>
                <w:sz w:val="28"/>
                <w:szCs w:val="28"/>
              </w:rPr>
              <w:t>тдел образования Администрации Цимлянского района</w:t>
            </w:r>
            <w:r w:rsidR="00A92EBE">
              <w:rPr>
                <w:sz w:val="28"/>
                <w:szCs w:val="28"/>
              </w:rPr>
              <w:t xml:space="preserve"> </w:t>
            </w:r>
          </w:p>
          <w:p w:rsidR="007C1C6C" w:rsidRPr="00583452" w:rsidRDefault="007C1C6C" w:rsidP="007C1C6C">
            <w:pPr>
              <w:rPr>
                <w:sz w:val="28"/>
                <w:szCs w:val="28"/>
              </w:rPr>
            </w:pPr>
          </w:p>
        </w:tc>
      </w:tr>
      <w:tr w:rsidR="00A92EBE" w:rsidRPr="00583452" w:rsidTr="00A92EBE">
        <w:tc>
          <w:tcPr>
            <w:tcW w:w="2723" w:type="dxa"/>
          </w:tcPr>
          <w:p w:rsidR="00A92EBE" w:rsidRPr="00583452" w:rsidRDefault="00A92EBE" w:rsidP="007C1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 w:rsidRPr="00B53D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подпр</w:t>
            </w:r>
            <w:r w:rsidRPr="00B53D80">
              <w:rPr>
                <w:sz w:val="28"/>
                <w:szCs w:val="28"/>
              </w:rPr>
              <w:t>ограммы</w:t>
            </w:r>
          </w:p>
        </w:tc>
        <w:tc>
          <w:tcPr>
            <w:tcW w:w="434" w:type="dxa"/>
          </w:tcPr>
          <w:p w:rsidR="00A92EBE" w:rsidRPr="00583452" w:rsidRDefault="00A92EBE" w:rsidP="00A92EBE">
            <w:pPr>
              <w:jc w:val="center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–</w:t>
            </w:r>
          </w:p>
        </w:tc>
        <w:tc>
          <w:tcPr>
            <w:tcW w:w="7065" w:type="dxa"/>
          </w:tcPr>
          <w:p w:rsidR="00A92EBE" w:rsidRPr="00583452" w:rsidRDefault="004D1B08" w:rsidP="007C1C6C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</w:t>
            </w:r>
            <w:r w:rsidRPr="00F434E0">
              <w:rPr>
                <w:kern w:val="2"/>
                <w:sz w:val="28"/>
                <w:szCs w:val="28"/>
              </w:rPr>
              <w:t>юджетные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образовательные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F434E0">
              <w:rPr>
                <w:kern w:val="2"/>
                <w:sz w:val="28"/>
                <w:szCs w:val="28"/>
              </w:rPr>
              <w:t>организации</w:t>
            </w:r>
            <w:r>
              <w:rPr>
                <w:kern w:val="2"/>
                <w:sz w:val="28"/>
                <w:szCs w:val="28"/>
              </w:rPr>
              <w:t xml:space="preserve"> Цимлянского района</w:t>
            </w:r>
            <w:r w:rsidR="002338E0">
              <w:rPr>
                <w:kern w:val="2"/>
                <w:sz w:val="28"/>
                <w:szCs w:val="28"/>
              </w:rPr>
              <w:t xml:space="preserve">, </w:t>
            </w:r>
            <w:r w:rsidR="002B3162">
              <w:rPr>
                <w:kern w:val="2"/>
                <w:sz w:val="28"/>
                <w:szCs w:val="28"/>
              </w:rPr>
              <w:t>ЮКО</w:t>
            </w:r>
            <w:r w:rsidR="002338E0">
              <w:rPr>
                <w:sz w:val="28"/>
                <w:szCs w:val="28"/>
              </w:rPr>
              <w:t xml:space="preserve"> «Цимлянский юрт» </w:t>
            </w:r>
            <w:r w:rsidR="002338E0" w:rsidRPr="00B53D80">
              <w:rPr>
                <w:sz w:val="28"/>
                <w:szCs w:val="28"/>
              </w:rPr>
              <w:t>(по согласованию)</w:t>
            </w:r>
          </w:p>
        </w:tc>
      </w:tr>
      <w:tr w:rsidR="007C1C6C" w:rsidRPr="00583452" w:rsidTr="00A92EBE">
        <w:tc>
          <w:tcPr>
            <w:tcW w:w="2723" w:type="dxa"/>
          </w:tcPr>
          <w:p w:rsidR="007C1C6C" w:rsidRPr="00583452" w:rsidRDefault="007C1C6C" w:rsidP="007C1C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83452">
              <w:rPr>
                <w:kern w:val="2"/>
                <w:sz w:val="28"/>
                <w:szCs w:val="28"/>
              </w:rPr>
              <w:t>Программно-</w:t>
            </w:r>
          </w:p>
          <w:p w:rsidR="007C1C6C" w:rsidRPr="00583452" w:rsidRDefault="007C1C6C" w:rsidP="007C1C6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83452">
              <w:rPr>
                <w:kern w:val="2"/>
                <w:sz w:val="28"/>
                <w:szCs w:val="28"/>
              </w:rPr>
              <w:t>целевые инструменты по</w:t>
            </w:r>
            <w:r w:rsidRPr="00583452">
              <w:rPr>
                <w:kern w:val="2"/>
                <w:sz w:val="28"/>
                <w:szCs w:val="28"/>
              </w:rPr>
              <w:t>д</w:t>
            </w:r>
            <w:r w:rsidRPr="00583452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434" w:type="dxa"/>
          </w:tcPr>
          <w:p w:rsidR="007C1C6C" w:rsidRPr="00583452" w:rsidRDefault="007C1C6C" w:rsidP="00A92EB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58345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65" w:type="dxa"/>
          </w:tcPr>
          <w:p w:rsidR="007C1C6C" w:rsidRPr="00583452" w:rsidRDefault="007C1C6C" w:rsidP="007C1C6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8345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C1C6C" w:rsidRPr="00583452" w:rsidTr="00A92EBE">
        <w:tc>
          <w:tcPr>
            <w:tcW w:w="2723" w:type="dxa"/>
          </w:tcPr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подпрограммы</w:t>
            </w:r>
            <w:r w:rsidRPr="00583452">
              <w:rPr>
                <w:sz w:val="28"/>
                <w:szCs w:val="28"/>
              </w:rPr>
              <w:t xml:space="preserve"> </w:t>
            </w:r>
          </w:p>
          <w:p w:rsidR="007C1C6C" w:rsidRPr="00583452" w:rsidRDefault="007C1C6C" w:rsidP="007C1C6C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7C1C6C" w:rsidRPr="00583452" w:rsidRDefault="007C1C6C" w:rsidP="00A92EBE">
            <w:pPr>
              <w:jc w:val="center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–</w:t>
            </w:r>
          </w:p>
        </w:tc>
        <w:tc>
          <w:tcPr>
            <w:tcW w:w="7065" w:type="dxa"/>
          </w:tcPr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удовлетворение потребности населения в получении доступного и качественного общего, основного общ</w:t>
            </w:r>
            <w:r w:rsidRPr="00583452">
              <w:rPr>
                <w:sz w:val="28"/>
                <w:szCs w:val="28"/>
              </w:rPr>
              <w:t>е</w:t>
            </w:r>
            <w:r w:rsidRPr="00583452">
              <w:rPr>
                <w:sz w:val="28"/>
                <w:szCs w:val="28"/>
              </w:rPr>
              <w:t>го, среднего общего  в образовательных организациях, использующих в образовательном процессе культу</w:t>
            </w:r>
            <w:r w:rsidRPr="00583452">
              <w:rPr>
                <w:sz w:val="28"/>
                <w:szCs w:val="28"/>
              </w:rPr>
              <w:t>р</w:t>
            </w:r>
            <w:r w:rsidRPr="00583452">
              <w:rPr>
                <w:sz w:val="28"/>
                <w:szCs w:val="28"/>
              </w:rPr>
              <w:t>но-исторические традиции донского казачества и р</w:t>
            </w:r>
            <w:r w:rsidRPr="00583452">
              <w:rPr>
                <w:sz w:val="28"/>
                <w:szCs w:val="28"/>
              </w:rPr>
              <w:t>е</w:t>
            </w:r>
            <w:r w:rsidRPr="00583452">
              <w:rPr>
                <w:sz w:val="28"/>
                <w:szCs w:val="28"/>
              </w:rPr>
              <w:t>гиональные особенности Донского края;</w:t>
            </w:r>
          </w:p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создание средствами образования условий для подг</w:t>
            </w:r>
            <w:r w:rsidRPr="00583452">
              <w:rPr>
                <w:sz w:val="28"/>
                <w:szCs w:val="28"/>
              </w:rPr>
              <w:t>о</w:t>
            </w:r>
            <w:r w:rsidRPr="00583452">
              <w:rPr>
                <w:sz w:val="28"/>
                <w:szCs w:val="28"/>
              </w:rPr>
              <w:t>товки обучающихся и воспитанников к служению Отечеству на гражданском и военном поприще, а та</w:t>
            </w:r>
            <w:r w:rsidRPr="00583452">
              <w:rPr>
                <w:sz w:val="28"/>
                <w:szCs w:val="28"/>
              </w:rPr>
              <w:t>к</w:t>
            </w:r>
            <w:r w:rsidRPr="00583452">
              <w:rPr>
                <w:sz w:val="28"/>
                <w:szCs w:val="28"/>
              </w:rPr>
              <w:t>же формирования у них высоких гражданских, патриотических и духо</w:t>
            </w:r>
            <w:r w:rsidRPr="00583452">
              <w:rPr>
                <w:sz w:val="28"/>
                <w:szCs w:val="28"/>
              </w:rPr>
              <w:t>в</w:t>
            </w:r>
            <w:r w:rsidRPr="00583452">
              <w:rPr>
                <w:sz w:val="28"/>
                <w:szCs w:val="28"/>
              </w:rPr>
              <w:t>но-нравственных качеств;</w:t>
            </w:r>
          </w:p>
        </w:tc>
      </w:tr>
      <w:tr w:rsidR="007C1C6C" w:rsidRPr="00583452" w:rsidTr="00A92EBE">
        <w:tc>
          <w:tcPr>
            <w:tcW w:w="2723" w:type="dxa"/>
          </w:tcPr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подп</w:t>
            </w:r>
            <w:r w:rsidRPr="00583452">
              <w:rPr>
                <w:sz w:val="28"/>
                <w:szCs w:val="28"/>
              </w:rPr>
              <w:t xml:space="preserve">рограммы </w:t>
            </w:r>
          </w:p>
          <w:p w:rsidR="007C1C6C" w:rsidRPr="00583452" w:rsidRDefault="007C1C6C" w:rsidP="007C1C6C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7C1C6C" w:rsidRPr="00583452" w:rsidRDefault="007C1C6C" w:rsidP="00A92EBE">
            <w:pPr>
              <w:jc w:val="center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–</w:t>
            </w:r>
          </w:p>
        </w:tc>
        <w:tc>
          <w:tcPr>
            <w:tcW w:w="7065" w:type="dxa"/>
          </w:tcPr>
          <w:p w:rsidR="007C1C6C" w:rsidRPr="00583452" w:rsidRDefault="007C1C6C" w:rsidP="004D1B08">
            <w:pPr>
              <w:jc w:val="both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содействие развитию в образовательных учреждениях района  физической культуры и массового спорта, способствующих ориентации казачьей молодежи на зд</w:t>
            </w:r>
            <w:r w:rsidRPr="00583452">
              <w:rPr>
                <w:sz w:val="28"/>
                <w:szCs w:val="28"/>
              </w:rPr>
              <w:t>о</w:t>
            </w:r>
            <w:r w:rsidRPr="00583452">
              <w:rPr>
                <w:sz w:val="28"/>
                <w:szCs w:val="28"/>
              </w:rPr>
              <w:t>ровый образ жизни;</w:t>
            </w:r>
          </w:p>
          <w:p w:rsidR="007C1C6C" w:rsidRPr="00583452" w:rsidRDefault="007C1C6C" w:rsidP="004D1B08">
            <w:pPr>
              <w:jc w:val="both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содействие сохранению и развитию самобытной к</w:t>
            </w:r>
            <w:r w:rsidRPr="00583452">
              <w:rPr>
                <w:sz w:val="28"/>
                <w:szCs w:val="28"/>
              </w:rPr>
              <w:t>а</w:t>
            </w:r>
            <w:r w:rsidRPr="00583452">
              <w:rPr>
                <w:sz w:val="28"/>
                <w:szCs w:val="28"/>
              </w:rPr>
              <w:t>зачьей культуры, образа жизни, традиций и духовных ценностей донских казаков;</w:t>
            </w:r>
          </w:p>
          <w:p w:rsidR="007C1C6C" w:rsidRPr="00583452" w:rsidRDefault="007C1C6C" w:rsidP="004D1B08">
            <w:pPr>
              <w:jc w:val="both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развитие практики использования исторических, кул</w:t>
            </w:r>
            <w:r w:rsidRPr="00583452">
              <w:rPr>
                <w:sz w:val="28"/>
                <w:szCs w:val="28"/>
              </w:rPr>
              <w:t>ь</w:t>
            </w:r>
            <w:r w:rsidRPr="00583452">
              <w:rPr>
                <w:sz w:val="28"/>
                <w:szCs w:val="28"/>
              </w:rPr>
              <w:t>турных и духовных традиций донского казачества в воспитательной и образовательной сист</w:t>
            </w:r>
            <w:r w:rsidRPr="00583452">
              <w:rPr>
                <w:sz w:val="28"/>
                <w:szCs w:val="28"/>
              </w:rPr>
              <w:t>е</w:t>
            </w:r>
            <w:r w:rsidRPr="00583452">
              <w:rPr>
                <w:sz w:val="28"/>
                <w:szCs w:val="28"/>
              </w:rPr>
              <w:t>мах;</w:t>
            </w:r>
          </w:p>
          <w:p w:rsidR="007C1C6C" w:rsidRPr="00583452" w:rsidRDefault="007C1C6C" w:rsidP="004D1B08">
            <w:pPr>
              <w:jc w:val="both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формирование целостной образовательной и воспит</w:t>
            </w:r>
            <w:r w:rsidRPr="00583452">
              <w:rPr>
                <w:sz w:val="28"/>
                <w:szCs w:val="28"/>
              </w:rPr>
              <w:t>а</w:t>
            </w:r>
            <w:r w:rsidRPr="00583452">
              <w:rPr>
                <w:sz w:val="28"/>
                <w:szCs w:val="28"/>
              </w:rPr>
              <w:t>тельной системы из казачьих кадетских образовател</w:t>
            </w:r>
            <w:r w:rsidRPr="00583452">
              <w:rPr>
                <w:sz w:val="28"/>
                <w:szCs w:val="28"/>
              </w:rPr>
              <w:t>ь</w:t>
            </w:r>
            <w:r w:rsidRPr="00583452">
              <w:rPr>
                <w:sz w:val="28"/>
                <w:szCs w:val="28"/>
              </w:rPr>
              <w:t>ных организаций, а также из образовательных орган</w:t>
            </w:r>
            <w:r w:rsidRPr="00583452">
              <w:rPr>
                <w:sz w:val="28"/>
                <w:szCs w:val="28"/>
              </w:rPr>
              <w:t>и</w:t>
            </w:r>
            <w:r w:rsidRPr="00583452">
              <w:rPr>
                <w:sz w:val="28"/>
                <w:szCs w:val="28"/>
              </w:rPr>
              <w:t>заций, использующих в образовательном процессе культурно-исторические традиции донского казачества и региональные особенности Донского края;</w:t>
            </w:r>
          </w:p>
          <w:p w:rsidR="007C1C6C" w:rsidRPr="00583452" w:rsidRDefault="007C1C6C" w:rsidP="004D1B08">
            <w:pPr>
              <w:jc w:val="both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культурное, физическое и патриотическое воспитание молодежи, создание основы для подготовки несове</w:t>
            </w:r>
            <w:r w:rsidRPr="00583452">
              <w:rPr>
                <w:sz w:val="28"/>
                <w:szCs w:val="28"/>
              </w:rPr>
              <w:t>р</w:t>
            </w:r>
            <w:r w:rsidRPr="00583452">
              <w:rPr>
                <w:sz w:val="28"/>
                <w:szCs w:val="28"/>
              </w:rPr>
              <w:t>шеннолетних граждан к служению Отечеству</w:t>
            </w:r>
          </w:p>
        </w:tc>
      </w:tr>
      <w:tr w:rsidR="007C1C6C" w:rsidRPr="00583452" w:rsidTr="00A92EBE">
        <w:tc>
          <w:tcPr>
            <w:tcW w:w="2723" w:type="dxa"/>
          </w:tcPr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Целевые индикат</w:t>
            </w:r>
            <w:r w:rsidRPr="00583452">
              <w:rPr>
                <w:sz w:val="28"/>
                <w:szCs w:val="28"/>
              </w:rPr>
              <w:t>о</w:t>
            </w:r>
            <w:r w:rsidRPr="00583452">
              <w:rPr>
                <w:sz w:val="28"/>
                <w:szCs w:val="28"/>
              </w:rPr>
              <w:t xml:space="preserve">ры и показатели </w:t>
            </w:r>
            <w:r>
              <w:rPr>
                <w:sz w:val="28"/>
                <w:szCs w:val="28"/>
              </w:rPr>
              <w:lastRenderedPageBreak/>
              <w:t>подп</w:t>
            </w:r>
            <w:r w:rsidRPr="00583452">
              <w:rPr>
                <w:sz w:val="28"/>
                <w:szCs w:val="28"/>
              </w:rPr>
              <w:t xml:space="preserve">рограммы </w:t>
            </w:r>
          </w:p>
          <w:p w:rsidR="007C1C6C" w:rsidRPr="00583452" w:rsidRDefault="007C1C6C" w:rsidP="007C1C6C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7C1C6C" w:rsidRPr="00583452" w:rsidRDefault="007C1C6C" w:rsidP="00A92EBE">
            <w:pPr>
              <w:jc w:val="center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065" w:type="dxa"/>
          </w:tcPr>
          <w:p w:rsidR="007C1C6C" w:rsidRPr="00044782" w:rsidRDefault="00044782" w:rsidP="004D1B08">
            <w:pPr>
              <w:jc w:val="both"/>
              <w:rPr>
                <w:sz w:val="28"/>
                <w:szCs w:val="28"/>
              </w:rPr>
            </w:pPr>
            <w:r w:rsidRPr="00044782">
              <w:rPr>
                <w:sz w:val="28"/>
                <w:szCs w:val="28"/>
              </w:rPr>
              <w:t>д</w:t>
            </w:r>
            <w:r w:rsidRPr="00044782">
              <w:rPr>
                <w:kern w:val="2"/>
                <w:sz w:val="28"/>
                <w:szCs w:val="28"/>
              </w:rPr>
              <w:t xml:space="preserve">оля образовательных организаций, использующих в учебно-воспитательной работе культурно-исторические </w:t>
            </w:r>
            <w:r w:rsidRPr="00044782">
              <w:rPr>
                <w:kern w:val="2"/>
                <w:sz w:val="28"/>
                <w:szCs w:val="28"/>
              </w:rPr>
              <w:lastRenderedPageBreak/>
              <w:t>традиции донского казачества и региональные особенности Донского края, в общем количестве муниципальных общеобразователь</w:t>
            </w:r>
            <w:r w:rsidRPr="00044782">
              <w:rPr>
                <w:kern w:val="2"/>
                <w:sz w:val="28"/>
                <w:szCs w:val="28"/>
              </w:rPr>
              <w:softHyphen/>
              <w:t>ных организаций Цимлянского района</w:t>
            </w:r>
            <w:r w:rsidR="007C1C6C" w:rsidRPr="00044782">
              <w:rPr>
                <w:sz w:val="28"/>
                <w:szCs w:val="28"/>
              </w:rPr>
              <w:t>;</w:t>
            </w:r>
          </w:p>
          <w:p w:rsidR="00044782" w:rsidRPr="00583452" w:rsidRDefault="00044782" w:rsidP="00044782">
            <w:pPr>
              <w:jc w:val="both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доля воспитанников образовательной казачьей школы, успешно сда</w:t>
            </w:r>
            <w:r w:rsidRPr="00583452">
              <w:rPr>
                <w:sz w:val="28"/>
                <w:szCs w:val="28"/>
              </w:rPr>
              <w:t>в</w:t>
            </w:r>
            <w:r w:rsidRPr="00583452">
              <w:rPr>
                <w:sz w:val="28"/>
                <w:szCs w:val="28"/>
              </w:rPr>
              <w:t>ших Единый государственный экзамен;</w:t>
            </w:r>
          </w:p>
          <w:p w:rsidR="007C1C6C" w:rsidRPr="00583452" w:rsidRDefault="007C1C6C" w:rsidP="004D1B08">
            <w:pPr>
              <w:jc w:val="both"/>
              <w:rPr>
                <w:sz w:val="28"/>
                <w:szCs w:val="28"/>
              </w:rPr>
            </w:pPr>
          </w:p>
        </w:tc>
      </w:tr>
      <w:tr w:rsidR="007C1C6C" w:rsidRPr="00583452" w:rsidTr="00A92EBE">
        <w:tc>
          <w:tcPr>
            <w:tcW w:w="2723" w:type="dxa"/>
          </w:tcPr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lastRenderedPageBreak/>
              <w:t xml:space="preserve">Этапы и сроки </w:t>
            </w:r>
          </w:p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реализации подпр</w:t>
            </w:r>
            <w:r w:rsidRPr="00583452">
              <w:rPr>
                <w:sz w:val="28"/>
                <w:szCs w:val="28"/>
              </w:rPr>
              <w:t>о</w:t>
            </w:r>
            <w:r w:rsidRPr="00583452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434" w:type="dxa"/>
          </w:tcPr>
          <w:p w:rsidR="007C1C6C" w:rsidRPr="00583452" w:rsidRDefault="007C1C6C" w:rsidP="00A92EBE">
            <w:pPr>
              <w:jc w:val="center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–</w:t>
            </w:r>
          </w:p>
        </w:tc>
        <w:tc>
          <w:tcPr>
            <w:tcW w:w="7065" w:type="dxa"/>
          </w:tcPr>
          <w:p w:rsidR="007C1C6C" w:rsidRPr="00583452" w:rsidRDefault="007C1C6C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 xml:space="preserve">2016 – 2020 годы, этапы реализации Программы </w:t>
            </w:r>
            <w:r w:rsidRPr="00583452">
              <w:rPr>
                <w:sz w:val="28"/>
                <w:szCs w:val="28"/>
              </w:rPr>
              <w:br/>
              <w:t>не выделяются</w:t>
            </w:r>
          </w:p>
        </w:tc>
      </w:tr>
      <w:tr w:rsidR="00A13F8D" w:rsidRPr="00583452" w:rsidTr="00A92EBE">
        <w:tc>
          <w:tcPr>
            <w:tcW w:w="2723" w:type="dxa"/>
          </w:tcPr>
          <w:p w:rsidR="00A13F8D" w:rsidRPr="00583452" w:rsidRDefault="00A13F8D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Ресурсное обеспечение по</w:t>
            </w:r>
            <w:r w:rsidRPr="00583452">
              <w:rPr>
                <w:sz w:val="28"/>
                <w:szCs w:val="28"/>
              </w:rPr>
              <w:t>д</w:t>
            </w:r>
            <w:r w:rsidRPr="00583452">
              <w:rPr>
                <w:sz w:val="28"/>
                <w:szCs w:val="28"/>
              </w:rPr>
              <w:t xml:space="preserve">программы </w:t>
            </w:r>
          </w:p>
          <w:p w:rsidR="00A13F8D" w:rsidRPr="00583452" w:rsidRDefault="00A13F8D" w:rsidP="007C1C6C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A13F8D" w:rsidRPr="00583452" w:rsidRDefault="00A13F8D" w:rsidP="00A92EBE">
            <w:pPr>
              <w:jc w:val="center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–</w:t>
            </w:r>
          </w:p>
        </w:tc>
        <w:tc>
          <w:tcPr>
            <w:tcW w:w="7065" w:type="dxa"/>
          </w:tcPr>
          <w:p w:rsidR="00A13F8D" w:rsidRPr="00583452" w:rsidRDefault="00A13F8D" w:rsidP="0036122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общий объем финансирования подпрограммы –</w:t>
            </w:r>
            <w:r w:rsidRPr="0058345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345</w:t>
            </w:r>
            <w:r w:rsidRPr="00583452">
              <w:rPr>
                <w:sz w:val="28"/>
                <w:szCs w:val="28"/>
              </w:rPr>
              <w:t>,0 тыс. рублей, в том числе:</w:t>
            </w:r>
          </w:p>
          <w:p w:rsidR="00A13F8D" w:rsidRPr="00583452" w:rsidRDefault="00A13F8D" w:rsidP="0036122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2016 год – 265,0 тыс. рублей;</w:t>
            </w:r>
          </w:p>
          <w:p w:rsidR="00A13F8D" w:rsidRDefault="00A13F8D" w:rsidP="0036122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20</w:t>
            </w:r>
            <w:r w:rsidRPr="00583452">
              <w:rPr>
                <w:sz w:val="28"/>
                <w:szCs w:val="28"/>
              </w:rPr>
              <w:t>,0 тыс. рублей;</w:t>
            </w:r>
          </w:p>
          <w:p w:rsidR="00A13F8D" w:rsidRDefault="00A13F8D" w:rsidP="0036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  <w:r w:rsidRPr="00A13F8D">
              <w:rPr>
                <w:sz w:val="28"/>
                <w:szCs w:val="28"/>
              </w:rPr>
              <w:t xml:space="preserve"> </w:t>
            </w:r>
            <w:r w:rsidRPr="0058345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</w:t>
            </w:r>
            <w:r w:rsidRPr="00583452">
              <w:rPr>
                <w:sz w:val="28"/>
                <w:szCs w:val="28"/>
              </w:rPr>
              <w:t>,0 тыс. рублей;</w:t>
            </w:r>
          </w:p>
          <w:p w:rsidR="00A13F8D" w:rsidRDefault="00A13F8D" w:rsidP="0036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Pr="0058345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</w:t>
            </w:r>
            <w:r w:rsidRPr="00583452">
              <w:rPr>
                <w:sz w:val="28"/>
                <w:szCs w:val="28"/>
              </w:rPr>
              <w:t>,0 тыс. рублей;</w:t>
            </w:r>
          </w:p>
          <w:p w:rsidR="00A13F8D" w:rsidRPr="003C3A40" w:rsidRDefault="00A13F8D" w:rsidP="0036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58345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</w:t>
            </w:r>
            <w:r w:rsidRPr="00583452">
              <w:rPr>
                <w:sz w:val="28"/>
                <w:szCs w:val="28"/>
              </w:rPr>
              <w:t>,0 тыс. рублей;</w:t>
            </w:r>
          </w:p>
          <w:p w:rsidR="00A13F8D" w:rsidRPr="00583452" w:rsidRDefault="00A13F8D" w:rsidP="0036122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по источникам финансирования:</w:t>
            </w:r>
          </w:p>
          <w:p w:rsidR="00A13F8D" w:rsidRPr="00583452" w:rsidRDefault="00A13F8D" w:rsidP="0036122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местный бюджет -</w:t>
            </w:r>
            <w:r>
              <w:rPr>
                <w:sz w:val="28"/>
                <w:szCs w:val="28"/>
              </w:rPr>
              <w:t xml:space="preserve"> </w:t>
            </w:r>
            <w:r w:rsidRPr="00A13F8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A13F8D">
              <w:rPr>
                <w:sz w:val="28"/>
                <w:szCs w:val="28"/>
              </w:rPr>
              <w:t>5</w:t>
            </w:r>
            <w:r w:rsidRPr="00583452">
              <w:rPr>
                <w:sz w:val="28"/>
                <w:szCs w:val="28"/>
              </w:rPr>
              <w:t>,0 тыс. рублей,</w:t>
            </w:r>
          </w:p>
          <w:p w:rsidR="00A13F8D" w:rsidRPr="00583452" w:rsidRDefault="00A13F8D" w:rsidP="0036122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 xml:space="preserve"> в том числе:</w:t>
            </w:r>
          </w:p>
          <w:p w:rsidR="00A13F8D" w:rsidRPr="00583452" w:rsidRDefault="00A13F8D" w:rsidP="0036122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2016 год – 265,0 тыс. рублей;</w:t>
            </w:r>
          </w:p>
          <w:p w:rsidR="00A13F8D" w:rsidRPr="00A13F8D" w:rsidRDefault="00A13F8D" w:rsidP="0036122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20</w:t>
            </w:r>
            <w:r w:rsidRPr="00583452">
              <w:rPr>
                <w:sz w:val="28"/>
                <w:szCs w:val="28"/>
              </w:rPr>
              <w:t>,0 тыс. рублей;</w:t>
            </w:r>
          </w:p>
          <w:p w:rsidR="00A13F8D" w:rsidRDefault="00A13F8D" w:rsidP="0036122C">
            <w:pPr>
              <w:rPr>
                <w:sz w:val="28"/>
                <w:szCs w:val="28"/>
              </w:rPr>
            </w:pPr>
            <w:r w:rsidRPr="003C3A40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 xml:space="preserve">год </w:t>
            </w:r>
            <w:r w:rsidRPr="0058345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</w:t>
            </w:r>
            <w:r w:rsidRPr="00583452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A13F8D" w:rsidRDefault="00A13F8D" w:rsidP="0036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Pr="0058345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</w:t>
            </w:r>
            <w:r w:rsidRPr="00583452">
              <w:rPr>
                <w:sz w:val="28"/>
                <w:szCs w:val="28"/>
              </w:rPr>
              <w:t>,0 тыс. рублей;</w:t>
            </w:r>
          </w:p>
          <w:p w:rsidR="00A13F8D" w:rsidRPr="00583452" w:rsidRDefault="00A13F8D" w:rsidP="0036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Pr="0058345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</w:t>
            </w:r>
            <w:r w:rsidRPr="00583452">
              <w:rPr>
                <w:sz w:val="28"/>
                <w:szCs w:val="28"/>
              </w:rPr>
              <w:t>,0 тыс. рублей</w:t>
            </w:r>
          </w:p>
        </w:tc>
      </w:tr>
      <w:tr w:rsidR="00A13F8D" w:rsidRPr="00583452" w:rsidTr="00A92EBE">
        <w:tc>
          <w:tcPr>
            <w:tcW w:w="2723" w:type="dxa"/>
          </w:tcPr>
          <w:p w:rsidR="00A13F8D" w:rsidRPr="00583452" w:rsidRDefault="00A13F8D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Ожидаемые резул</w:t>
            </w:r>
            <w:r w:rsidRPr="00583452">
              <w:rPr>
                <w:sz w:val="28"/>
                <w:szCs w:val="28"/>
              </w:rPr>
              <w:t>ь</w:t>
            </w:r>
            <w:r w:rsidRPr="00583452">
              <w:rPr>
                <w:sz w:val="28"/>
                <w:szCs w:val="28"/>
              </w:rPr>
              <w:t xml:space="preserve">таты </w:t>
            </w:r>
          </w:p>
          <w:p w:rsidR="00A13F8D" w:rsidRPr="00583452" w:rsidRDefault="00A13F8D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>подп</w:t>
            </w:r>
            <w:r w:rsidRPr="00583452">
              <w:rPr>
                <w:sz w:val="28"/>
                <w:szCs w:val="28"/>
              </w:rPr>
              <w:t>р</w:t>
            </w:r>
            <w:r w:rsidRPr="00583452">
              <w:rPr>
                <w:sz w:val="28"/>
                <w:szCs w:val="28"/>
              </w:rPr>
              <w:t>о</w:t>
            </w:r>
            <w:r w:rsidRPr="00583452">
              <w:rPr>
                <w:sz w:val="28"/>
                <w:szCs w:val="28"/>
              </w:rPr>
              <w:t>граммы</w:t>
            </w:r>
          </w:p>
          <w:p w:rsidR="00A13F8D" w:rsidRPr="00583452" w:rsidRDefault="00A13F8D" w:rsidP="007C1C6C">
            <w:pPr>
              <w:rPr>
                <w:sz w:val="28"/>
                <w:szCs w:val="28"/>
              </w:rPr>
            </w:pPr>
          </w:p>
          <w:p w:rsidR="00A13F8D" w:rsidRPr="00583452" w:rsidRDefault="00A13F8D" w:rsidP="007C1C6C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</w:tcPr>
          <w:p w:rsidR="00A13F8D" w:rsidRPr="00583452" w:rsidRDefault="00A13F8D" w:rsidP="00A92EBE">
            <w:pPr>
              <w:jc w:val="center"/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–</w:t>
            </w:r>
          </w:p>
        </w:tc>
        <w:tc>
          <w:tcPr>
            <w:tcW w:w="7065" w:type="dxa"/>
          </w:tcPr>
          <w:p w:rsidR="00A13F8D" w:rsidRPr="00583452" w:rsidRDefault="00A13F8D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 xml:space="preserve"> совершенствование системы казачьего образования на основе непрерывн</w:t>
            </w:r>
            <w:r w:rsidRPr="00583452">
              <w:rPr>
                <w:sz w:val="28"/>
                <w:szCs w:val="28"/>
              </w:rPr>
              <w:t>о</w:t>
            </w:r>
            <w:r w:rsidRPr="00583452">
              <w:rPr>
                <w:sz w:val="28"/>
                <w:szCs w:val="28"/>
              </w:rPr>
              <w:t>сти и преемственности;</w:t>
            </w:r>
          </w:p>
          <w:p w:rsidR="00A13F8D" w:rsidRPr="00583452" w:rsidRDefault="00A13F8D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повышение качества предоставляемых образовател</w:t>
            </w:r>
            <w:r w:rsidRPr="00583452">
              <w:rPr>
                <w:sz w:val="28"/>
                <w:szCs w:val="28"/>
              </w:rPr>
              <w:t>ь</w:t>
            </w:r>
            <w:r w:rsidRPr="00583452">
              <w:rPr>
                <w:sz w:val="28"/>
                <w:szCs w:val="28"/>
              </w:rPr>
              <w:t>ных услуг в казачьих  образовательных организациях;</w:t>
            </w:r>
          </w:p>
          <w:p w:rsidR="00A13F8D" w:rsidRPr="00583452" w:rsidRDefault="00A13F8D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повышение уровня спортивной подготовки  учащихся образовательных организаций, использующих в уче</w:t>
            </w:r>
            <w:r w:rsidRPr="00583452">
              <w:rPr>
                <w:sz w:val="28"/>
                <w:szCs w:val="28"/>
              </w:rPr>
              <w:t>б</w:t>
            </w:r>
            <w:r w:rsidRPr="00583452">
              <w:rPr>
                <w:sz w:val="28"/>
                <w:szCs w:val="28"/>
              </w:rPr>
              <w:t>но-воспитательной работе культурно-исторические традиции донского казачества и региональные особе</w:t>
            </w:r>
            <w:r w:rsidRPr="00583452">
              <w:rPr>
                <w:sz w:val="28"/>
                <w:szCs w:val="28"/>
              </w:rPr>
              <w:t>н</w:t>
            </w:r>
            <w:r w:rsidRPr="00583452">
              <w:rPr>
                <w:sz w:val="28"/>
                <w:szCs w:val="28"/>
              </w:rPr>
              <w:t>ности Донского края, широкое распространение в казачьих  образовательных орг</w:t>
            </w:r>
            <w:r w:rsidRPr="00583452">
              <w:rPr>
                <w:sz w:val="28"/>
                <w:szCs w:val="28"/>
              </w:rPr>
              <w:t>а</w:t>
            </w:r>
            <w:r w:rsidRPr="00583452">
              <w:rPr>
                <w:sz w:val="28"/>
                <w:szCs w:val="28"/>
              </w:rPr>
              <w:t>низациях олимпийских видов спорта, формирование здорового образа жи</w:t>
            </w:r>
            <w:r w:rsidRPr="00583452">
              <w:rPr>
                <w:sz w:val="28"/>
                <w:szCs w:val="28"/>
              </w:rPr>
              <w:t>з</w:t>
            </w:r>
            <w:r w:rsidRPr="00583452">
              <w:rPr>
                <w:sz w:val="28"/>
                <w:szCs w:val="28"/>
              </w:rPr>
              <w:t xml:space="preserve">ни; </w:t>
            </w:r>
          </w:p>
          <w:p w:rsidR="00A13F8D" w:rsidRPr="00583452" w:rsidRDefault="00A13F8D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вовлечение широкого круга детей и подростков в мероприятия, проводимые образовательными организ</w:t>
            </w:r>
            <w:r w:rsidRPr="00583452">
              <w:rPr>
                <w:sz w:val="28"/>
                <w:szCs w:val="28"/>
              </w:rPr>
              <w:t>а</w:t>
            </w:r>
            <w:r w:rsidRPr="00583452">
              <w:rPr>
                <w:sz w:val="28"/>
                <w:szCs w:val="28"/>
              </w:rPr>
              <w:t>циями, использующими в учебно-воспитательной р</w:t>
            </w:r>
            <w:r w:rsidRPr="00583452">
              <w:rPr>
                <w:sz w:val="28"/>
                <w:szCs w:val="28"/>
              </w:rPr>
              <w:t>а</w:t>
            </w:r>
            <w:r w:rsidRPr="00583452">
              <w:rPr>
                <w:sz w:val="28"/>
                <w:szCs w:val="28"/>
              </w:rPr>
              <w:t>боте культурно-исторические традиции донского каз</w:t>
            </w:r>
            <w:r w:rsidRPr="00583452">
              <w:rPr>
                <w:sz w:val="28"/>
                <w:szCs w:val="28"/>
              </w:rPr>
              <w:t>а</w:t>
            </w:r>
            <w:r w:rsidRPr="00583452">
              <w:rPr>
                <w:sz w:val="28"/>
                <w:szCs w:val="28"/>
              </w:rPr>
              <w:t>чества и региональные особенности Донского края;</w:t>
            </w:r>
          </w:p>
          <w:p w:rsidR="00A13F8D" w:rsidRPr="00583452" w:rsidRDefault="00A13F8D" w:rsidP="007C1C6C">
            <w:pPr>
              <w:rPr>
                <w:sz w:val="28"/>
                <w:szCs w:val="28"/>
              </w:rPr>
            </w:pPr>
            <w:r w:rsidRPr="00583452">
              <w:rPr>
                <w:sz w:val="28"/>
                <w:szCs w:val="28"/>
              </w:rPr>
              <w:t>охват образовательными  услугами , направленных на формирование и ра</w:t>
            </w:r>
            <w:r w:rsidRPr="00583452">
              <w:rPr>
                <w:sz w:val="28"/>
                <w:szCs w:val="28"/>
              </w:rPr>
              <w:t>з</w:t>
            </w:r>
            <w:r w:rsidRPr="00583452">
              <w:rPr>
                <w:sz w:val="28"/>
                <w:szCs w:val="28"/>
              </w:rPr>
              <w:t xml:space="preserve">витие творческих способностей, удовлетворение индивидуальных потребностей в </w:t>
            </w:r>
            <w:r w:rsidRPr="00583452">
              <w:rPr>
                <w:sz w:val="28"/>
                <w:szCs w:val="28"/>
              </w:rPr>
              <w:lastRenderedPageBreak/>
              <w:t>интеллектуальном, нравственном и физическом совершенств</w:t>
            </w:r>
            <w:r w:rsidRPr="00583452">
              <w:rPr>
                <w:sz w:val="28"/>
                <w:szCs w:val="28"/>
              </w:rPr>
              <w:t>о</w:t>
            </w:r>
            <w:r w:rsidRPr="00583452">
              <w:rPr>
                <w:sz w:val="28"/>
                <w:szCs w:val="28"/>
              </w:rPr>
              <w:t>вании, формирование культуры здорового и безопасного образа жизни, укрепление здоровья, большего количества воспитанников казачьих  образовател</w:t>
            </w:r>
            <w:r w:rsidRPr="00583452">
              <w:rPr>
                <w:sz w:val="28"/>
                <w:szCs w:val="28"/>
              </w:rPr>
              <w:t>ь</w:t>
            </w:r>
            <w:r w:rsidRPr="00583452">
              <w:rPr>
                <w:sz w:val="28"/>
                <w:szCs w:val="28"/>
              </w:rPr>
              <w:t xml:space="preserve">ных организаций; </w:t>
            </w:r>
          </w:p>
        </w:tc>
      </w:tr>
    </w:tbl>
    <w:p w:rsidR="007C1C6C" w:rsidRDefault="007C1C6C" w:rsidP="00313729">
      <w:pPr>
        <w:tabs>
          <w:tab w:val="left" w:pos="0"/>
        </w:tabs>
        <w:jc w:val="both"/>
        <w:rPr>
          <w:sz w:val="28"/>
          <w:szCs w:val="28"/>
        </w:rPr>
      </w:pPr>
    </w:p>
    <w:p w:rsidR="007C1C6C" w:rsidRPr="007C1C6C" w:rsidRDefault="007C1C6C" w:rsidP="007C1C6C">
      <w:pPr>
        <w:tabs>
          <w:tab w:val="left" w:pos="0"/>
        </w:tabs>
        <w:jc w:val="center"/>
        <w:rPr>
          <w:sz w:val="28"/>
          <w:szCs w:val="28"/>
        </w:rPr>
      </w:pPr>
      <w:r w:rsidRPr="007C1C6C">
        <w:rPr>
          <w:sz w:val="28"/>
          <w:szCs w:val="28"/>
        </w:rPr>
        <w:t>Приоритеты и цели государственной политики</w:t>
      </w:r>
    </w:p>
    <w:p w:rsidR="007C1C6C" w:rsidRDefault="007C1C6C" w:rsidP="007C1C6C">
      <w:pPr>
        <w:tabs>
          <w:tab w:val="left" w:pos="0"/>
        </w:tabs>
        <w:jc w:val="center"/>
        <w:rPr>
          <w:sz w:val="28"/>
          <w:szCs w:val="28"/>
        </w:rPr>
      </w:pPr>
      <w:r w:rsidRPr="007C1C6C">
        <w:rPr>
          <w:sz w:val="28"/>
          <w:szCs w:val="28"/>
        </w:rPr>
        <w:t>в отношении казачества на территории Ростовской области</w:t>
      </w:r>
      <w:r>
        <w:rPr>
          <w:sz w:val="28"/>
          <w:szCs w:val="28"/>
        </w:rPr>
        <w:t xml:space="preserve"> </w:t>
      </w:r>
    </w:p>
    <w:p w:rsidR="007C1C6C" w:rsidRDefault="007C1C6C" w:rsidP="007C1C6C">
      <w:pPr>
        <w:tabs>
          <w:tab w:val="left" w:pos="0"/>
        </w:tabs>
        <w:jc w:val="center"/>
        <w:rPr>
          <w:sz w:val="28"/>
          <w:szCs w:val="28"/>
        </w:rPr>
      </w:pPr>
    </w:p>
    <w:p w:rsidR="007C1C6C" w:rsidRDefault="007C1C6C" w:rsidP="00A13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в реализации государственной политики в отношении казачества на территории Ростовской области являются: </w:t>
      </w:r>
    </w:p>
    <w:p w:rsidR="007C1C6C" w:rsidRDefault="007C1C6C" w:rsidP="009F6D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членов казачьих обществ к несению государственной и иной службы; </w:t>
      </w:r>
    </w:p>
    <w:p w:rsidR="007C1C6C" w:rsidRDefault="007C1C6C" w:rsidP="009F6D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и формирование стимулов для участия донского казачества в реализации государственных и муниципальных программ в области государственной и иной службы, образования и вос</w:t>
      </w:r>
      <w:r w:rsidR="008D52FB">
        <w:rPr>
          <w:sz w:val="28"/>
          <w:szCs w:val="28"/>
        </w:rPr>
        <w:t>питания подрастающего поколения</w:t>
      </w:r>
      <w:r>
        <w:rPr>
          <w:sz w:val="28"/>
          <w:szCs w:val="28"/>
        </w:rPr>
        <w:t xml:space="preserve">; </w:t>
      </w:r>
    </w:p>
    <w:p w:rsidR="00A13F8D" w:rsidRDefault="007C1C6C" w:rsidP="009F6DB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правовых, организационных и экономических основ государственной и иной службы российского казачества;</w:t>
      </w:r>
      <w:r w:rsidR="00A13F8D">
        <w:rPr>
          <w:sz w:val="28"/>
          <w:szCs w:val="28"/>
        </w:rPr>
        <w:t xml:space="preserve"> </w:t>
      </w:r>
    </w:p>
    <w:p w:rsidR="007C1C6C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развитие на территории </w:t>
      </w:r>
      <w:r w:rsidR="008D52FB">
        <w:rPr>
          <w:color w:val="auto"/>
          <w:sz w:val="28"/>
          <w:szCs w:val="28"/>
        </w:rPr>
        <w:t>Цимлянского района</w:t>
      </w:r>
      <w:r>
        <w:rPr>
          <w:color w:val="auto"/>
          <w:sz w:val="28"/>
          <w:szCs w:val="28"/>
        </w:rPr>
        <w:t xml:space="preserve"> образовательных учреждений, использующих в образовательном процессе казачий компонент; </w:t>
      </w:r>
    </w:p>
    <w:p w:rsidR="007C1C6C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условий для сохранения и развития культуры казачества в </w:t>
      </w:r>
      <w:r w:rsidR="008D52FB">
        <w:rPr>
          <w:color w:val="auto"/>
          <w:sz w:val="28"/>
          <w:szCs w:val="28"/>
        </w:rPr>
        <w:t>Цимлянском районе</w:t>
      </w:r>
      <w:r>
        <w:rPr>
          <w:color w:val="auto"/>
          <w:sz w:val="28"/>
          <w:szCs w:val="28"/>
        </w:rPr>
        <w:t xml:space="preserve">. </w:t>
      </w:r>
    </w:p>
    <w:p w:rsidR="007C1C6C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Указанные направления реализуются в соответствии с: </w:t>
      </w:r>
    </w:p>
    <w:p w:rsidR="007C1C6C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Федеральным законом от 05.12.2005 № 154-ФЗ «О государственной службе российского казачества»; </w:t>
      </w:r>
    </w:p>
    <w:p w:rsidR="007C1C6C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7C1C6C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постановлением Правительства Российской Федерации от 26.02.2010 № 93 «О видах государственной или иной службы, к которой привлекаются члены хуторских, станичных, городских, районных (юртовых), окружных (отдельских) и войсковых казачьих обществ»; </w:t>
      </w:r>
    </w:p>
    <w:p w:rsidR="007C1C6C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обществами»; </w:t>
      </w:r>
    </w:p>
    <w:p w:rsidR="007C1C6C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Областным законом от 29.09.1999 № 47-ЗС «О казачьих дружинах в Ростовской области»; </w:t>
      </w:r>
    </w:p>
    <w:p w:rsidR="007C1C6C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постановлением Правительства Ростовской области от 15.11.2012 № 1018 «Об утверждении Концепции духовно-нравственного и патриотического воспитания обучающихся в образовательных учреждениях Ростовской области с кадетским и казачьим компонентом»; </w:t>
      </w:r>
    </w:p>
    <w:p w:rsidR="007C1C6C" w:rsidRPr="00CF00D0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00D0">
        <w:rPr>
          <w:color w:val="auto"/>
          <w:sz w:val="28"/>
          <w:szCs w:val="28"/>
        </w:rPr>
        <w:lastRenderedPageBreak/>
        <w:t xml:space="preserve">постановлением Правительства Ростовской области от 06.12.2012 № 1060 «Об утверждении Концепции реализации государственной политики в отношении казачества на территории Ростовской области». </w:t>
      </w:r>
    </w:p>
    <w:p w:rsidR="007C1C6C" w:rsidRPr="00CF00D0" w:rsidRDefault="007C1C6C" w:rsidP="009F6DB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00D0">
        <w:rPr>
          <w:color w:val="auto"/>
          <w:sz w:val="28"/>
          <w:szCs w:val="28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к числу приоритетных направлений социальной и молодежной политики отнесены: </w:t>
      </w:r>
      <w:r w:rsidR="002C767B" w:rsidRPr="00CF00D0">
        <w:rPr>
          <w:color w:val="auto"/>
          <w:sz w:val="28"/>
          <w:szCs w:val="28"/>
        </w:rPr>
        <w:t xml:space="preserve">     </w:t>
      </w:r>
      <w:r w:rsidRPr="00CF00D0">
        <w:rPr>
          <w:color w:val="auto"/>
          <w:sz w:val="28"/>
          <w:szCs w:val="28"/>
        </w:rPr>
        <w:t xml:space="preserve">гражданское образование и патриотическое воспитание молодежи, содействие формированию правовых, культурных и нравственных ценностей среди молодежи. </w:t>
      </w:r>
    </w:p>
    <w:p w:rsidR="00A13F8D" w:rsidRDefault="007C1C6C" w:rsidP="009F6DB2">
      <w:pPr>
        <w:pStyle w:val="Default"/>
        <w:ind w:firstLine="709"/>
        <w:jc w:val="both"/>
        <w:rPr>
          <w:sz w:val="28"/>
          <w:szCs w:val="28"/>
        </w:rPr>
      </w:pPr>
      <w:r w:rsidRPr="00CF00D0">
        <w:rPr>
          <w:sz w:val="28"/>
          <w:szCs w:val="28"/>
        </w:rPr>
        <w:t>Это также отражено в Концепции духовно-нравственного и патриотического воспитания обучающихся в образовательных учреждениях Ростовской области с кадетским и казачьим компонентом, утвержденной постановлением Правительства Ростовской области от 15.11.2012 № 1018, которая призвана способствовать активизации важнейшего для общества и государства ресурса –патриота и социально ответственного, инициативного гражданина и направлена на создание благоприятных условий для воспитания молодых патриотов, внедрения инновационных методов и подходов в систему</w:t>
      </w:r>
      <w:r w:rsidR="00A13F8D" w:rsidRPr="00CF00D0">
        <w:rPr>
          <w:sz w:val="28"/>
          <w:szCs w:val="28"/>
        </w:rPr>
        <w:t xml:space="preserve"> социального развития, формирования новых перспективных форм патриотического воспитания, развития отечественных исторических традиций.</w:t>
      </w:r>
      <w:r w:rsidR="00A13F8D">
        <w:rPr>
          <w:sz w:val="28"/>
          <w:szCs w:val="28"/>
        </w:rPr>
        <w:t xml:space="preserve"> </w:t>
      </w:r>
    </w:p>
    <w:p w:rsidR="00A13F8D" w:rsidRDefault="00A13F8D" w:rsidP="00A13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(индикаторах) Программы, подпрограмм Программы и их значениях приведены в приложении № 1. </w:t>
      </w:r>
    </w:p>
    <w:p w:rsidR="002722E9" w:rsidRPr="002722E9" w:rsidRDefault="002722E9" w:rsidP="002722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22E9">
        <w:rPr>
          <w:sz w:val="28"/>
          <w:szCs w:val="28"/>
        </w:rPr>
        <w:t>Сведения о методике расчета показателей (индикаторов) муниципальной Программы</w:t>
      </w:r>
      <w:r>
        <w:rPr>
          <w:sz w:val="28"/>
          <w:szCs w:val="28"/>
        </w:rPr>
        <w:t xml:space="preserve">, подпрограмм Программы </w:t>
      </w:r>
      <w:r w:rsidRPr="002722E9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приведены в приложении № 2</w:t>
      </w:r>
    </w:p>
    <w:p w:rsidR="00A13F8D" w:rsidRDefault="00A13F8D" w:rsidP="00A13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подпрограмм, основных мероприятий Программы приведен в приложении № </w:t>
      </w:r>
      <w:r w:rsidR="002722E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A13F8D" w:rsidRDefault="00A13F8D" w:rsidP="00A13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</w:t>
      </w:r>
      <w:r w:rsidR="002C767B">
        <w:rPr>
          <w:sz w:val="28"/>
          <w:szCs w:val="28"/>
        </w:rPr>
        <w:t xml:space="preserve">Цимлянского района </w:t>
      </w:r>
      <w:r>
        <w:rPr>
          <w:sz w:val="28"/>
          <w:szCs w:val="28"/>
        </w:rPr>
        <w:t>на реализацию Прог</w:t>
      </w:r>
      <w:r w:rsidR="002722E9">
        <w:rPr>
          <w:sz w:val="28"/>
          <w:szCs w:val="28"/>
        </w:rPr>
        <w:t>раммы приведены в приложении № 4</w:t>
      </w:r>
      <w:r>
        <w:rPr>
          <w:sz w:val="28"/>
          <w:szCs w:val="28"/>
        </w:rPr>
        <w:t xml:space="preserve">. </w:t>
      </w:r>
    </w:p>
    <w:p w:rsidR="007C1C6C" w:rsidRDefault="00A13F8D" w:rsidP="00A13F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Программы приведены в приложении № </w:t>
      </w:r>
      <w:r w:rsidR="002722E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A6CC4" w:rsidRDefault="00EA6CC4" w:rsidP="00A13F8D">
      <w:pPr>
        <w:tabs>
          <w:tab w:val="left" w:pos="0"/>
        </w:tabs>
        <w:jc w:val="both"/>
        <w:rPr>
          <w:sz w:val="28"/>
          <w:szCs w:val="28"/>
        </w:rPr>
        <w:sectPr w:rsidR="00EA6CC4" w:rsidSect="00673DCC">
          <w:pgSz w:w="11907" w:h="16840" w:code="9"/>
          <w:pgMar w:top="1258" w:right="747" w:bottom="1079" w:left="1260" w:header="709" w:footer="709" w:gutter="0"/>
          <w:cols w:space="708"/>
          <w:noEndnote/>
          <w:docGrid w:linePitch="381"/>
        </w:sectPr>
      </w:pPr>
    </w:p>
    <w:p w:rsidR="00A13F8D" w:rsidRPr="00D51411" w:rsidRDefault="000911C6" w:rsidP="00A13F8D">
      <w:pPr>
        <w:autoSpaceDE w:val="0"/>
        <w:autoSpaceDN w:val="0"/>
        <w:adjustRightInd w:val="0"/>
        <w:jc w:val="right"/>
      </w:pPr>
      <w:r w:rsidRPr="001B5ECE">
        <w:rPr>
          <w:sz w:val="28"/>
          <w:szCs w:val="28"/>
        </w:rPr>
        <w:lastRenderedPageBreak/>
        <w:t xml:space="preserve">        </w:t>
      </w:r>
      <w:r w:rsidR="00A13F8D" w:rsidRPr="00D51411">
        <w:t xml:space="preserve">                                                                                                                                                                        Приложение № 1 </w:t>
      </w:r>
    </w:p>
    <w:p w:rsidR="00A13F8D" w:rsidRPr="00D51411" w:rsidRDefault="00A13F8D" w:rsidP="00A13F8D">
      <w:pPr>
        <w:autoSpaceDE w:val="0"/>
        <w:autoSpaceDN w:val="0"/>
        <w:adjustRightInd w:val="0"/>
        <w:jc w:val="right"/>
      </w:pPr>
      <w:r w:rsidRPr="00D51411">
        <w:t xml:space="preserve">                                                                                                                                               к муниципальной программе «Поддержка казачьих </w:t>
      </w:r>
      <w:r w:rsidR="009F6DB2">
        <w:t xml:space="preserve">  </w:t>
      </w:r>
      <w:r w:rsidRPr="00D51411">
        <w:t xml:space="preserve">обществ Цимлянского района»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3F8D" w:rsidRDefault="00A13F8D" w:rsidP="00A1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901" w:rsidRPr="002001AB" w:rsidRDefault="003C6901" w:rsidP="003C6901">
      <w:pPr>
        <w:widowControl w:val="0"/>
        <w:autoSpaceDE w:val="0"/>
        <w:autoSpaceDN w:val="0"/>
        <w:adjustRightInd w:val="0"/>
        <w:jc w:val="center"/>
      </w:pPr>
      <w:r w:rsidRPr="002001AB">
        <w:t>СВЕДЕНИЯ</w:t>
      </w:r>
    </w:p>
    <w:p w:rsidR="00A13F8D" w:rsidRPr="003C6901" w:rsidRDefault="00A13F8D" w:rsidP="00A13F8D">
      <w:pPr>
        <w:autoSpaceDE w:val="0"/>
        <w:autoSpaceDN w:val="0"/>
        <w:adjustRightInd w:val="0"/>
        <w:jc w:val="center"/>
      </w:pPr>
      <w:r w:rsidRPr="003C6901">
        <w:t>о показателях (индикаторах) муниципальной программы, подпрограмм</w:t>
      </w:r>
    </w:p>
    <w:p w:rsidR="00A13F8D" w:rsidRPr="003C6901" w:rsidRDefault="00A13F8D" w:rsidP="00A13F8D">
      <w:pPr>
        <w:autoSpaceDE w:val="0"/>
        <w:autoSpaceDN w:val="0"/>
        <w:adjustRightInd w:val="0"/>
        <w:jc w:val="center"/>
      </w:pPr>
      <w:r w:rsidRPr="003C6901">
        <w:t>муниципальной программы « Поддержка казачьих обществ Цимлянского района»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5"/>
        <w:gridCol w:w="4024"/>
        <w:gridCol w:w="1227"/>
        <w:gridCol w:w="1227"/>
        <w:gridCol w:w="975"/>
        <w:gridCol w:w="719"/>
        <w:gridCol w:w="901"/>
        <w:gridCol w:w="1080"/>
        <w:gridCol w:w="899"/>
        <w:gridCol w:w="901"/>
        <w:gridCol w:w="1080"/>
      </w:tblGrid>
      <w:tr w:rsidR="009B646F" w:rsidRPr="00F434E0" w:rsidTr="00C102A5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№п/п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Номер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наименование</w:t>
            </w:r>
          </w:p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показателя(индикатора)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Вид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показателя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Единица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измерения</w:t>
            </w:r>
          </w:p>
        </w:tc>
        <w:tc>
          <w:tcPr>
            <w:tcW w:w="6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Значение</w:t>
            </w:r>
            <w:r w:rsidR="00C102A5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показателя</w:t>
            </w:r>
          </w:p>
        </w:tc>
      </w:tr>
      <w:tr w:rsidR="00C102A5" w:rsidRPr="00F434E0" w:rsidTr="00444CDF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A5" w:rsidRPr="00F434E0" w:rsidRDefault="00C102A5" w:rsidP="00D369FF">
            <w:pPr>
              <w:spacing w:line="230" w:lineRule="auto"/>
              <w:rPr>
                <w:kern w:val="2"/>
              </w:rPr>
            </w:pP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A5" w:rsidRPr="00F434E0" w:rsidRDefault="00C102A5" w:rsidP="00D369FF">
            <w:pPr>
              <w:spacing w:line="230" w:lineRule="auto"/>
              <w:rPr>
                <w:kern w:val="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A5" w:rsidRPr="00F434E0" w:rsidRDefault="00C102A5" w:rsidP="00D369FF">
            <w:pPr>
              <w:spacing w:line="230" w:lineRule="auto"/>
              <w:rPr>
                <w:kern w:val="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A5" w:rsidRPr="00F434E0" w:rsidRDefault="00C102A5" w:rsidP="00D369FF">
            <w:pPr>
              <w:spacing w:line="230" w:lineRule="auto"/>
              <w:rPr>
                <w:kern w:val="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2014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2015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2016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2017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2018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2019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2020</w:t>
            </w:r>
          </w:p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год</w:t>
            </w:r>
          </w:p>
        </w:tc>
      </w:tr>
    </w:tbl>
    <w:p w:rsidR="009B646F" w:rsidRPr="00F434E0" w:rsidRDefault="009B646F" w:rsidP="009B646F">
      <w:pPr>
        <w:spacing w:line="230" w:lineRule="auto"/>
        <w:rPr>
          <w:kern w:val="2"/>
          <w:sz w:val="2"/>
          <w:szCs w:val="2"/>
        </w:rPr>
      </w:pP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3"/>
        <w:gridCol w:w="4022"/>
        <w:gridCol w:w="1227"/>
        <w:gridCol w:w="1227"/>
        <w:gridCol w:w="977"/>
        <w:gridCol w:w="721"/>
        <w:gridCol w:w="899"/>
        <w:gridCol w:w="1081"/>
        <w:gridCol w:w="900"/>
        <w:gridCol w:w="901"/>
        <w:gridCol w:w="1080"/>
      </w:tblGrid>
      <w:tr w:rsidR="00C102A5" w:rsidRPr="00F434E0" w:rsidTr="00444CDF">
        <w:trPr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11</w:t>
            </w:r>
          </w:p>
        </w:tc>
      </w:tr>
      <w:tr w:rsidR="009B646F" w:rsidRPr="00F434E0" w:rsidTr="00C102A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1.</w:t>
            </w:r>
          </w:p>
        </w:tc>
        <w:tc>
          <w:tcPr>
            <w:tcW w:w="13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444CDF" w:rsidRDefault="00444CDF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444CDF">
              <w:t>Муниципальная программа « Поддержка казачьих обществ Цимлянского района»</w:t>
            </w:r>
          </w:p>
        </w:tc>
      </w:tr>
      <w:tr w:rsidR="00444CDF" w:rsidRPr="00F434E0" w:rsidTr="00444CD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F434E0" w:rsidRDefault="00444CDF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F434E0" w:rsidRDefault="00444CDF" w:rsidP="00D369FF">
            <w:pPr>
              <w:spacing w:line="230" w:lineRule="auto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Показатель1.</w:t>
            </w:r>
            <w:r w:rsidR="00590CE6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Доля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членов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казачьих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обществ,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принявших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на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себя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обязательства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по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несению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государственной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и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иной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службы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российского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казачества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F434E0" w:rsidRDefault="00444CDF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F434E0" w:rsidRDefault="00444CDF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444CDF" w:rsidRDefault="00444CDF" w:rsidP="00444CDF">
            <w:pPr>
              <w:jc w:val="center"/>
            </w:pPr>
            <w:r w:rsidRPr="00444CDF">
              <w:t>0,2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444CDF" w:rsidRDefault="00444CDF" w:rsidP="00444CDF">
            <w:pPr>
              <w:jc w:val="center"/>
            </w:pPr>
            <w:r w:rsidRPr="00444CDF">
              <w:t>0,7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444CDF" w:rsidRDefault="00444CDF" w:rsidP="00444CDF">
            <w:pPr>
              <w:jc w:val="center"/>
            </w:pPr>
            <w:r w:rsidRPr="00444CDF">
              <w:t>1,2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444CDF" w:rsidRDefault="00444CDF" w:rsidP="00444CDF">
            <w:pPr>
              <w:jc w:val="center"/>
            </w:pPr>
            <w:r w:rsidRPr="00444CDF"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F434E0" w:rsidRDefault="00444CDF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F434E0" w:rsidRDefault="00444CDF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DF" w:rsidRPr="00F434E0" w:rsidRDefault="00444CDF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C102A5" w:rsidRPr="00F434E0" w:rsidTr="00444CD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444CDF" w:rsidP="00D369FF">
            <w:pPr>
              <w:spacing w:line="230" w:lineRule="auto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Показатель</w:t>
            </w:r>
            <w:r w:rsidR="00590CE6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1.</w:t>
            </w:r>
            <w:r w:rsidR="00590CE6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Доля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членов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казачьих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обществ,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принявших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на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себя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обязательства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по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несению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государственной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и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иной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службы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российского</w:t>
            </w:r>
            <w:r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казачества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444CDF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444CDF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444CDF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444CDF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444CDF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</w:t>
            </w:r>
            <w:r w:rsidR="00C102A5" w:rsidRPr="00F434E0">
              <w:rPr>
                <w:kern w:val="2"/>
              </w:rPr>
              <w:t>,</w:t>
            </w:r>
            <w:r>
              <w:rPr>
                <w:kern w:val="2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444CDF" w:rsidP="00D369FF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93</w:t>
            </w:r>
            <w:r w:rsidR="00C102A5" w:rsidRPr="00F434E0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9</w:t>
            </w:r>
            <w:r w:rsidR="00044782">
              <w:rPr>
                <w:kern w:val="2"/>
              </w:rPr>
              <w:t>3</w:t>
            </w:r>
            <w:r w:rsidRPr="00F434E0">
              <w:rPr>
                <w:kern w:val="2"/>
              </w:rPr>
              <w:t>,</w:t>
            </w:r>
            <w:r w:rsidR="00044782">
              <w:rPr>
                <w:kern w:val="2"/>
              </w:rPr>
              <w:t>6</w:t>
            </w:r>
          </w:p>
        </w:tc>
      </w:tr>
      <w:tr w:rsidR="00D84793" w:rsidRPr="00F434E0" w:rsidTr="00D8479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4.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84793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Показатель</w:t>
            </w:r>
            <w:r w:rsidR="00590CE6">
              <w:rPr>
                <w:kern w:val="2"/>
              </w:rPr>
              <w:t xml:space="preserve"> </w:t>
            </w:r>
            <w:r>
              <w:rPr>
                <w:kern w:val="2"/>
              </w:rPr>
              <w:t>2</w:t>
            </w:r>
            <w:r w:rsidRPr="00F434E0">
              <w:rPr>
                <w:kern w:val="2"/>
              </w:rPr>
              <w:t>.</w:t>
            </w:r>
            <w:r w:rsidRPr="00B35753">
              <w:rPr>
                <w:sz w:val="20"/>
                <w:szCs w:val="20"/>
              </w:rPr>
              <w:t xml:space="preserve"> </w:t>
            </w:r>
            <w:r w:rsidRPr="00D84793">
              <w:t xml:space="preserve">Доля казачьих </w:t>
            </w:r>
            <w:bookmarkStart w:id="0" w:name="_GoBack"/>
            <w:bookmarkEnd w:id="0"/>
            <w:r w:rsidRPr="00D84793">
              <w:t xml:space="preserve"> образовательных учреждений, выполнивших м</w:t>
            </w:r>
            <w:r w:rsidRPr="00D84793">
              <w:t>у</w:t>
            </w:r>
            <w:r w:rsidRPr="00D84793">
              <w:t>ниципальное задание, в общем количестве казачьих образов</w:t>
            </w:r>
            <w:r w:rsidRPr="00D84793">
              <w:t>а</w:t>
            </w:r>
            <w:r w:rsidRPr="00D84793">
              <w:t>тельных организаций, исходя из численности организаций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spacing w:line="230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93" w:rsidRPr="00F434E0" w:rsidRDefault="00D84793" w:rsidP="00D369FF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100,0</w:t>
            </w:r>
          </w:p>
        </w:tc>
      </w:tr>
      <w:tr w:rsidR="009B646F" w:rsidRPr="00F434E0" w:rsidTr="00C102A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8407F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9B646F" w:rsidRPr="00F434E0">
              <w:rPr>
                <w:kern w:val="2"/>
              </w:rPr>
              <w:t>.</w:t>
            </w:r>
          </w:p>
        </w:tc>
        <w:tc>
          <w:tcPr>
            <w:tcW w:w="13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Подпрограмма1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«Создание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условий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для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привлечения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членов</w:t>
            </w:r>
            <w:r w:rsidRPr="00F434E0">
              <w:rPr>
                <w:kern w:val="2"/>
                <w:lang w:eastAsia="en-US"/>
              </w:rPr>
              <w:br/>
              <w:t>казачьих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обществ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к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несению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государственной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и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иной</w:t>
            </w:r>
            <w:r w:rsidR="00444CDF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службы»</w:t>
            </w:r>
          </w:p>
        </w:tc>
      </w:tr>
      <w:tr w:rsidR="00C102A5" w:rsidRPr="00F434E0" w:rsidTr="00444CD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98407F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6</w:t>
            </w:r>
            <w:r w:rsidR="00C102A5" w:rsidRPr="00F434E0">
              <w:rPr>
                <w:kern w:val="2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CE0B62" w:rsidRDefault="00C102A5" w:rsidP="00D369FF">
            <w:pPr>
              <w:rPr>
                <w:kern w:val="2"/>
                <w:highlight w:val="yellow"/>
              </w:rPr>
            </w:pPr>
            <w:r w:rsidRPr="002338E0">
              <w:rPr>
                <w:kern w:val="2"/>
                <w:lang w:eastAsia="en-US"/>
              </w:rPr>
              <w:t>Показатель</w:t>
            </w:r>
            <w:r w:rsidR="00590CE6" w:rsidRPr="002338E0">
              <w:rPr>
                <w:kern w:val="2"/>
                <w:lang w:eastAsia="en-US"/>
              </w:rPr>
              <w:t xml:space="preserve"> </w:t>
            </w:r>
            <w:r w:rsidRPr="002338E0">
              <w:rPr>
                <w:kern w:val="2"/>
                <w:lang w:eastAsia="en-US"/>
              </w:rPr>
              <w:t>1.1.</w:t>
            </w:r>
            <w:r w:rsidRPr="002338E0">
              <w:rPr>
                <w:kern w:val="2"/>
              </w:rPr>
              <w:t>Доля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членов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казачьих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обществ,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привлеченных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к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несению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государственной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и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иной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службы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российского</w:t>
            </w:r>
            <w:r w:rsidR="00D84793" w:rsidRPr="002338E0">
              <w:rPr>
                <w:kern w:val="2"/>
              </w:rPr>
              <w:t xml:space="preserve"> </w:t>
            </w:r>
            <w:r w:rsidRPr="002338E0">
              <w:rPr>
                <w:kern w:val="2"/>
              </w:rPr>
              <w:t>казачества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CE0B62" w:rsidRDefault="00C102A5" w:rsidP="00D369FF">
            <w:pPr>
              <w:jc w:val="center"/>
              <w:rPr>
                <w:kern w:val="2"/>
                <w:highlight w:val="yellow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C102A5" w:rsidP="00D369FF">
            <w:pPr>
              <w:jc w:val="center"/>
              <w:rPr>
                <w:kern w:val="2"/>
                <w:lang w:eastAsia="en-US"/>
              </w:rPr>
            </w:pPr>
            <w:r w:rsidRPr="00DA3282">
              <w:rPr>
                <w:kern w:val="2"/>
                <w:lang w:eastAsia="en-US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D84793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A3282">
              <w:rPr>
                <w:kern w:val="2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D84793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A3282">
              <w:rPr>
                <w:kern w:val="2"/>
                <w:lang w:eastAsia="en-US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D84793" w:rsidP="00D369FF">
            <w:pPr>
              <w:jc w:val="center"/>
              <w:rPr>
                <w:kern w:val="2"/>
                <w:lang w:eastAsia="en-US"/>
              </w:rPr>
            </w:pPr>
            <w:r w:rsidRPr="00DA3282">
              <w:rPr>
                <w:kern w:val="2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D84793" w:rsidP="00D369FF">
            <w:pPr>
              <w:jc w:val="center"/>
              <w:rPr>
                <w:kern w:val="2"/>
                <w:lang w:eastAsia="en-US"/>
              </w:rPr>
            </w:pPr>
            <w:r w:rsidRPr="00DA3282">
              <w:rPr>
                <w:kern w:val="2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2338E0" w:rsidRDefault="002338E0" w:rsidP="00D369FF">
            <w:pPr>
              <w:jc w:val="center"/>
              <w:rPr>
                <w:kern w:val="2"/>
                <w:lang w:eastAsia="en-US"/>
              </w:rPr>
            </w:pPr>
            <w:r w:rsidRPr="002338E0">
              <w:rPr>
                <w:kern w:val="2"/>
                <w:lang w:eastAsia="en-US"/>
              </w:rPr>
              <w:t>43</w:t>
            </w:r>
            <w:r w:rsidR="00C102A5" w:rsidRPr="002338E0">
              <w:rPr>
                <w:kern w:val="2"/>
                <w:lang w:eastAsia="en-US"/>
              </w:rPr>
              <w:t>,</w:t>
            </w:r>
            <w:r w:rsidRPr="002338E0">
              <w:rPr>
                <w:kern w:val="2"/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2338E0" w:rsidRDefault="002338E0" w:rsidP="00D369FF">
            <w:pPr>
              <w:jc w:val="center"/>
              <w:rPr>
                <w:kern w:val="2"/>
                <w:lang w:eastAsia="en-US"/>
              </w:rPr>
            </w:pPr>
            <w:r w:rsidRPr="002338E0">
              <w:rPr>
                <w:kern w:val="2"/>
                <w:lang w:eastAsia="en-US"/>
              </w:rPr>
              <w:t>43</w:t>
            </w:r>
            <w:r w:rsidR="00C102A5" w:rsidRPr="002338E0">
              <w:rPr>
                <w:kern w:val="2"/>
                <w:lang w:eastAsia="en-US"/>
              </w:rPr>
              <w:t>,</w:t>
            </w:r>
            <w:r w:rsidRPr="002338E0">
              <w:rPr>
                <w:kern w:val="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2338E0" w:rsidRDefault="002338E0" w:rsidP="00D369FF">
            <w:pPr>
              <w:jc w:val="center"/>
              <w:rPr>
                <w:kern w:val="2"/>
                <w:lang w:eastAsia="en-US"/>
              </w:rPr>
            </w:pPr>
            <w:r w:rsidRPr="002338E0">
              <w:rPr>
                <w:kern w:val="2"/>
                <w:lang w:eastAsia="en-US"/>
              </w:rPr>
              <w:t>43</w:t>
            </w:r>
            <w:r w:rsidR="00C102A5" w:rsidRPr="002338E0">
              <w:rPr>
                <w:kern w:val="2"/>
                <w:lang w:eastAsia="en-US"/>
              </w:rPr>
              <w:t>,</w:t>
            </w:r>
            <w:r w:rsidRPr="002338E0">
              <w:rPr>
                <w:kern w:val="2"/>
                <w:lang w:eastAsia="en-US"/>
              </w:rPr>
              <w:t>5</w:t>
            </w:r>
          </w:p>
        </w:tc>
      </w:tr>
      <w:tr w:rsidR="00C102A5" w:rsidRPr="00F434E0" w:rsidTr="00444CD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98407F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  <w:r w:rsidR="00C102A5" w:rsidRPr="00F434E0">
              <w:rPr>
                <w:kern w:val="2"/>
                <w:lang w:eastAsia="en-US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rPr>
                <w:kern w:val="2"/>
              </w:rPr>
            </w:pPr>
            <w:r w:rsidRPr="00F434E0">
              <w:rPr>
                <w:kern w:val="2"/>
                <w:lang w:eastAsia="en-US"/>
              </w:rPr>
              <w:t>Показатель1.2.</w:t>
            </w:r>
            <w:r w:rsidRPr="00F434E0">
              <w:rPr>
                <w:kern w:val="2"/>
              </w:rPr>
              <w:t>Участие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дружинников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в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дежурствах,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которые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осуществляются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в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соответствии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с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lastRenderedPageBreak/>
              <w:t>договорами,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заключенными</w:t>
            </w:r>
            <w:r w:rsidR="00D84793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между</w:t>
            </w:r>
            <w:r w:rsidR="00D84793">
              <w:rPr>
                <w:kern w:val="2"/>
              </w:rPr>
              <w:t xml:space="preserve"> </w:t>
            </w:r>
            <w:r w:rsidRPr="002D3B11">
              <w:rPr>
                <w:kern w:val="2"/>
              </w:rPr>
              <w:t>администрацией</w:t>
            </w:r>
            <w:r w:rsidR="00D84793" w:rsidRPr="002D3B11">
              <w:rPr>
                <w:kern w:val="2"/>
              </w:rPr>
              <w:t xml:space="preserve"> </w:t>
            </w:r>
            <w:r w:rsidR="00044782" w:rsidRPr="002D3B11">
              <w:rPr>
                <w:kern w:val="2"/>
              </w:rPr>
              <w:t>Цимлянского района</w:t>
            </w:r>
            <w:r w:rsidR="00D84793" w:rsidRPr="002D3B11">
              <w:rPr>
                <w:kern w:val="2"/>
              </w:rPr>
              <w:t xml:space="preserve"> </w:t>
            </w:r>
            <w:r w:rsidRPr="002D3B11">
              <w:rPr>
                <w:kern w:val="2"/>
              </w:rPr>
              <w:t>и</w:t>
            </w:r>
            <w:r w:rsidR="00D84793" w:rsidRPr="002D3B11">
              <w:rPr>
                <w:kern w:val="2"/>
              </w:rPr>
              <w:t xml:space="preserve"> </w:t>
            </w:r>
            <w:r w:rsidR="003C4597">
              <w:rPr>
                <w:kern w:val="2"/>
              </w:rPr>
              <w:t>ЮКО «Цимлянский юрт»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100,0</w:t>
            </w:r>
          </w:p>
        </w:tc>
      </w:tr>
      <w:tr w:rsidR="009B646F" w:rsidRPr="00F434E0" w:rsidTr="00C102A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B57152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  <w:r w:rsidR="009B646F" w:rsidRPr="00F434E0">
              <w:rPr>
                <w:kern w:val="2"/>
              </w:rPr>
              <w:t>.</w:t>
            </w:r>
          </w:p>
        </w:tc>
        <w:tc>
          <w:tcPr>
            <w:tcW w:w="13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6F" w:rsidRPr="00F434E0" w:rsidRDefault="009B646F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Подпрограмма2</w:t>
            </w:r>
            <w:r w:rsidR="002D3B11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«Развитие</w:t>
            </w:r>
            <w:r w:rsidR="00B57152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системы</w:t>
            </w:r>
            <w:r w:rsidR="00B57152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образовательных</w:t>
            </w:r>
            <w:r w:rsidR="00B57152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организаций,</w:t>
            </w:r>
            <w:r w:rsidRPr="00F434E0">
              <w:rPr>
                <w:kern w:val="2"/>
                <w:lang w:eastAsia="en-US"/>
              </w:rPr>
              <w:br/>
              <w:t>использующих</w:t>
            </w:r>
            <w:r w:rsidR="00B57152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в</w:t>
            </w:r>
            <w:r w:rsidR="00B57152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образовательном</w:t>
            </w:r>
            <w:r w:rsidR="00B57152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процессе</w:t>
            </w:r>
            <w:r w:rsidR="00B57152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казачий</w:t>
            </w:r>
            <w:r w:rsidR="00B57152">
              <w:rPr>
                <w:kern w:val="2"/>
                <w:lang w:eastAsia="en-US"/>
              </w:rPr>
              <w:t xml:space="preserve"> </w:t>
            </w:r>
            <w:r w:rsidRPr="00F434E0">
              <w:rPr>
                <w:kern w:val="2"/>
                <w:lang w:eastAsia="en-US"/>
              </w:rPr>
              <w:t>компонент»</w:t>
            </w:r>
          </w:p>
        </w:tc>
      </w:tr>
      <w:tr w:rsidR="00C102A5" w:rsidRPr="00F434E0" w:rsidTr="00444CD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B57152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</w:t>
            </w:r>
            <w:r w:rsidR="00C102A5" w:rsidRPr="00F434E0">
              <w:rPr>
                <w:kern w:val="2"/>
                <w:lang w:eastAsia="en-US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rPr>
                <w:kern w:val="2"/>
              </w:rPr>
            </w:pPr>
            <w:r w:rsidRPr="00F434E0">
              <w:rPr>
                <w:kern w:val="2"/>
              </w:rPr>
              <w:t>Показатель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2.1.Доля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образовательных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организаций,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использующих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в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учебно-воспитательной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работе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культурно-исторические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традиции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донского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казачества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региональные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особенности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Донского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края,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в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общем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количестве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муниципальных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общеобразователь</w:t>
            </w:r>
            <w:r w:rsidRPr="00F434E0">
              <w:rPr>
                <w:kern w:val="2"/>
              </w:rPr>
              <w:softHyphen/>
              <w:t>ных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организаций</w:t>
            </w:r>
            <w:r w:rsidR="00B57152">
              <w:rPr>
                <w:kern w:val="2"/>
              </w:rPr>
              <w:t xml:space="preserve"> Цимлянского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0E1B90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0E1B90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0E1B90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0E1B90" w:rsidP="00D369FF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0E1B90" w:rsidRDefault="00CF181D" w:rsidP="00D369FF">
            <w:pPr>
              <w:jc w:val="center"/>
              <w:rPr>
                <w:kern w:val="2"/>
                <w:highlight w:val="yellow"/>
                <w:lang w:eastAsia="en-US"/>
              </w:rPr>
            </w:pPr>
            <w:r w:rsidRPr="00CF181D">
              <w:rPr>
                <w:kern w:val="2"/>
                <w:lang w:eastAsia="en-US"/>
              </w:rPr>
              <w:t>4</w:t>
            </w:r>
            <w:r w:rsidR="00C102A5" w:rsidRPr="00CF181D">
              <w:rPr>
                <w:kern w:val="2"/>
                <w:lang w:eastAsia="en-US"/>
              </w:rPr>
              <w:t>,</w:t>
            </w:r>
            <w:r w:rsidRPr="00CF181D">
              <w:rPr>
                <w:kern w:val="2"/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CF181D" w:rsidRDefault="00CF181D" w:rsidP="00D369FF">
            <w:pPr>
              <w:jc w:val="center"/>
              <w:rPr>
                <w:kern w:val="2"/>
              </w:rPr>
            </w:pPr>
            <w:r w:rsidRPr="00CF181D">
              <w:rPr>
                <w:kern w:val="2"/>
              </w:rPr>
              <w:t>4</w:t>
            </w:r>
            <w:r w:rsidR="00C102A5" w:rsidRPr="00CF181D">
              <w:rPr>
                <w:kern w:val="2"/>
              </w:rPr>
              <w:t>,</w:t>
            </w:r>
            <w:r w:rsidRPr="00CF181D">
              <w:rPr>
                <w:kern w:val="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CF181D" w:rsidRDefault="00CF181D" w:rsidP="00D369F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="00C102A5" w:rsidRPr="00CF181D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</w:tr>
      <w:tr w:rsidR="00C102A5" w:rsidRPr="00F434E0" w:rsidTr="00444CD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  <w:lang w:eastAsia="en-US"/>
              </w:rPr>
              <w:t>1</w:t>
            </w:r>
            <w:r w:rsidR="00B57152">
              <w:rPr>
                <w:kern w:val="2"/>
                <w:lang w:eastAsia="en-US"/>
              </w:rPr>
              <w:t>0</w:t>
            </w:r>
            <w:r w:rsidRPr="00F434E0">
              <w:rPr>
                <w:kern w:val="2"/>
                <w:lang w:eastAsia="en-US"/>
              </w:rPr>
              <w:t>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2" w:rsidRPr="00B57152" w:rsidRDefault="00C102A5" w:rsidP="00B57152">
            <w:r w:rsidRPr="00F434E0">
              <w:rPr>
                <w:kern w:val="2"/>
              </w:rPr>
              <w:t>Показатель</w:t>
            </w:r>
            <w:r w:rsidR="00B57152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2.2.</w:t>
            </w:r>
            <w:r w:rsidR="00B57152" w:rsidRPr="00B35753">
              <w:rPr>
                <w:sz w:val="20"/>
                <w:szCs w:val="20"/>
              </w:rPr>
              <w:t xml:space="preserve"> </w:t>
            </w:r>
            <w:r w:rsidR="00B57152" w:rsidRPr="00B57152">
              <w:t>Доля воспитанников казачьих о</w:t>
            </w:r>
            <w:r w:rsidR="00B57152" w:rsidRPr="00B57152">
              <w:t>б</w:t>
            </w:r>
            <w:r w:rsidR="00B57152" w:rsidRPr="00B57152">
              <w:t>разовательных учреждений, успешно сдавших Единый гос</w:t>
            </w:r>
            <w:r w:rsidR="00B57152" w:rsidRPr="00B57152">
              <w:t>у</w:t>
            </w:r>
            <w:r w:rsidR="00B57152" w:rsidRPr="00B57152">
              <w:t>дарственный экзамен;</w:t>
            </w:r>
          </w:p>
          <w:p w:rsidR="00C102A5" w:rsidRPr="00F434E0" w:rsidRDefault="00C102A5" w:rsidP="00D369FF">
            <w:pPr>
              <w:rPr>
                <w:kern w:val="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C102A5" w:rsidP="00D369FF">
            <w:pPr>
              <w:jc w:val="center"/>
              <w:rPr>
                <w:kern w:val="2"/>
                <w:lang w:eastAsia="en-US"/>
              </w:rPr>
            </w:pPr>
            <w:r w:rsidRPr="00F434E0">
              <w:rPr>
                <w:kern w:val="2"/>
              </w:rPr>
              <w:t>процентов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2D3B11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F434E0" w:rsidRDefault="002D3B11" w:rsidP="00D369F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2D3B11" w:rsidP="00D369FF">
            <w:pPr>
              <w:jc w:val="center"/>
              <w:rPr>
                <w:kern w:val="2"/>
                <w:lang w:eastAsia="en-US"/>
              </w:rPr>
            </w:pPr>
            <w:r w:rsidRPr="00DA3282">
              <w:rPr>
                <w:kern w:val="2"/>
              </w:rPr>
              <w:t>100</w:t>
            </w:r>
            <w:r w:rsidR="00C102A5" w:rsidRPr="00DA3282">
              <w:rPr>
                <w:kern w:val="2"/>
              </w:rPr>
              <w:t>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2D3B11" w:rsidP="00D369FF">
            <w:pPr>
              <w:jc w:val="center"/>
              <w:rPr>
                <w:kern w:val="2"/>
                <w:lang w:eastAsia="en-US"/>
              </w:rPr>
            </w:pPr>
            <w:r w:rsidRPr="00DA3282">
              <w:rPr>
                <w:kern w:val="2"/>
                <w:lang w:eastAsia="en-US"/>
              </w:rPr>
              <w:t>100</w:t>
            </w:r>
            <w:r w:rsidR="00C102A5" w:rsidRPr="00DA3282">
              <w:rPr>
                <w:kern w:val="2"/>
                <w:lang w:eastAsia="en-US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2D3B11" w:rsidP="00D369FF">
            <w:pPr>
              <w:jc w:val="center"/>
              <w:rPr>
                <w:kern w:val="2"/>
              </w:rPr>
            </w:pPr>
            <w:r w:rsidRPr="00DA3282">
              <w:rPr>
                <w:kern w:val="2"/>
              </w:rPr>
              <w:t>100</w:t>
            </w:r>
            <w:r w:rsidR="00C102A5" w:rsidRPr="00DA3282">
              <w:rPr>
                <w:kern w:val="2"/>
              </w:rPr>
              <w:t>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2D3B11" w:rsidP="00D369FF">
            <w:pPr>
              <w:jc w:val="center"/>
              <w:rPr>
                <w:kern w:val="2"/>
              </w:rPr>
            </w:pPr>
            <w:r w:rsidRPr="00DA3282">
              <w:rPr>
                <w:kern w:val="2"/>
              </w:rPr>
              <w:t>100</w:t>
            </w:r>
            <w:r w:rsidR="00C102A5" w:rsidRPr="00DA3282">
              <w:rPr>
                <w:kern w:val="2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A5" w:rsidRPr="00DA3282" w:rsidRDefault="002D3B11" w:rsidP="00D369FF">
            <w:pPr>
              <w:jc w:val="center"/>
              <w:rPr>
                <w:kern w:val="2"/>
              </w:rPr>
            </w:pPr>
            <w:r w:rsidRPr="00DA3282">
              <w:rPr>
                <w:kern w:val="2"/>
              </w:rPr>
              <w:t>100</w:t>
            </w:r>
            <w:r w:rsidR="00C102A5" w:rsidRPr="00DA3282">
              <w:rPr>
                <w:kern w:val="2"/>
              </w:rPr>
              <w:t>,0</w:t>
            </w:r>
          </w:p>
        </w:tc>
      </w:tr>
    </w:tbl>
    <w:p w:rsidR="009B646F" w:rsidRDefault="009B646F" w:rsidP="00A13F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646F" w:rsidRPr="00D44480" w:rsidRDefault="009B646F" w:rsidP="00A13F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3F8D" w:rsidRDefault="000911C6" w:rsidP="001B5ECE">
      <w:pPr>
        <w:pStyle w:val="ListParagraph"/>
        <w:ind w:left="540" w:firstLine="453"/>
        <w:jc w:val="both"/>
        <w:rPr>
          <w:sz w:val="28"/>
          <w:szCs w:val="28"/>
        </w:rPr>
      </w:pPr>
      <w:r w:rsidRPr="001B5ECE">
        <w:rPr>
          <w:sz w:val="28"/>
          <w:szCs w:val="28"/>
        </w:rPr>
        <w:t xml:space="preserve">  </w:t>
      </w:r>
    </w:p>
    <w:p w:rsidR="00A13F8D" w:rsidRDefault="00A13F8D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82BB0" w:rsidRDefault="00682BB0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82BB0" w:rsidRDefault="00682BB0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682BB0" w:rsidRDefault="00682BB0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5797" w:rsidRDefault="002057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A02F35" w:rsidP="002722E9">
      <w:pPr>
        <w:autoSpaceDE w:val="0"/>
        <w:autoSpaceDN w:val="0"/>
        <w:adjustRightInd w:val="0"/>
        <w:jc w:val="right"/>
      </w:pPr>
      <w:r w:rsidRPr="00D51411">
        <w:t xml:space="preserve">                                                                                                                                                          </w:t>
      </w:r>
    </w:p>
    <w:p w:rsidR="00A02F35" w:rsidRPr="00D51411" w:rsidRDefault="00A02F35" w:rsidP="002722E9">
      <w:pPr>
        <w:autoSpaceDE w:val="0"/>
        <w:autoSpaceDN w:val="0"/>
        <w:adjustRightInd w:val="0"/>
        <w:jc w:val="right"/>
      </w:pPr>
      <w:r w:rsidRPr="00D51411">
        <w:lastRenderedPageBreak/>
        <w:t xml:space="preserve">                   Приложение № 2 </w:t>
      </w:r>
    </w:p>
    <w:p w:rsidR="00A02F35" w:rsidRPr="00D51411" w:rsidRDefault="00A02F35" w:rsidP="00A02F35">
      <w:pPr>
        <w:autoSpaceDE w:val="0"/>
        <w:autoSpaceDN w:val="0"/>
        <w:adjustRightInd w:val="0"/>
        <w:jc w:val="right"/>
      </w:pPr>
      <w:r w:rsidRPr="00D51411">
        <w:t xml:space="preserve">                                                                                                                                                         к муниципальной программе </w:t>
      </w:r>
    </w:p>
    <w:p w:rsidR="00A02F35" w:rsidRPr="00D51411" w:rsidRDefault="00A02F35" w:rsidP="00A02F35">
      <w:pPr>
        <w:autoSpaceDE w:val="0"/>
        <w:autoSpaceDN w:val="0"/>
        <w:adjustRightInd w:val="0"/>
        <w:jc w:val="right"/>
      </w:pPr>
      <w:r w:rsidRPr="00D51411">
        <w:t xml:space="preserve">   «Поддержка казачьих обществ  Цимлянского района» </w:t>
      </w:r>
    </w:p>
    <w:p w:rsidR="00A02F35" w:rsidRPr="00D51411" w:rsidRDefault="00A02F35" w:rsidP="00A02F35">
      <w:pPr>
        <w:autoSpaceDE w:val="0"/>
        <w:autoSpaceDN w:val="0"/>
        <w:adjustRightInd w:val="0"/>
        <w:rPr>
          <w:rFonts w:ascii="Courier New CYR" w:hAnsi="Courier New CYR" w:cs="Courier New CYR"/>
        </w:rPr>
      </w:pPr>
    </w:p>
    <w:p w:rsidR="00A02F35" w:rsidRPr="002001AB" w:rsidRDefault="00A02F35" w:rsidP="00A02F35">
      <w:pPr>
        <w:widowControl w:val="0"/>
        <w:autoSpaceDE w:val="0"/>
        <w:autoSpaceDN w:val="0"/>
        <w:adjustRightInd w:val="0"/>
        <w:ind w:firstLine="540"/>
        <w:jc w:val="both"/>
      </w:pPr>
    </w:p>
    <w:p w:rsidR="00A02F35" w:rsidRPr="002001AB" w:rsidRDefault="00A02F35" w:rsidP="00A02F35">
      <w:pPr>
        <w:widowControl w:val="0"/>
        <w:autoSpaceDE w:val="0"/>
        <w:autoSpaceDN w:val="0"/>
        <w:adjustRightInd w:val="0"/>
        <w:jc w:val="center"/>
      </w:pPr>
      <w:bookmarkStart w:id="1" w:name="Par1016"/>
      <w:bookmarkEnd w:id="1"/>
      <w:r w:rsidRPr="002001AB">
        <w:t>СВЕДЕНИЯ</w:t>
      </w:r>
    </w:p>
    <w:p w:rsidR="00A02F35" w:rsidRPr="002001AB" w:rsidRDefault="00A02F35" w:rsidP="00A02F35">
      <w:pPr>
        <w:widowControl w:val="0"/>
        <w:autoSpaceDE w:val="0"/>
        <w:autoSpaceDN w:val="0"/>
        <w:adjustRightInd w:val="0"/>
        <w:jc w:val="center"/>
      </w:pPr>
      <w:r w:rsidRPr="002001AB">
        <w:t>о методике расчета показателей (индикаторов) муниципальной программы</w:t>
      </w:r>
    </w:p>
    <w:p w:rsidR="00A02F35" w:rsidRPr="00A02F35" w:rsidRDefault="00A02F35" w:rsidP="00A02F35">
      <w:pPr>
        <w:autoSpaceDE w:val="0"/>
        <w:autoSpaceDN w:val="0"/>
        <w:adjustRightInd w:val="0"/>
        <w:jc w:val="center"/>
      </w:pPr>
      <w:r w:rsidRPr="00A02F35">
        <w:t xml:space="preserve"> «Поддержка казачьих обществ Цимлянского района»</w:t>
      </w:r>
    </w:p>
    <w:p w:rsidR="00A02F35" w:rsidRPr="003041F7" w:rsidRDefault="00A02F35" w:rsidP="00A02F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2F35" w:rsidRPr="003041F7" w:rsidRDefault="00A02F35" w:rsidP="00A02F35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900"/>
        <w:gridCol w:w="5195"/>
        <w:gridCol w:w="2901"/>
      </w:tblGrid>
      <w:tr w:rsidR="00A02F35" w:rsidRPr="00CA0BC1" w:rsidTr="00CA0BC1">
        <w:tc>
          <w:tcPr>
            <w:tcW w:w="648" w:type="dxa"/>
            <w:vAlign w:val="center"/>
          </w:tcPr>
          <w:p w:rsidR="00A02F35" w:rsidRPr="00CA0BC1" w:rsidRDefault="00A02F35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№</w:t>
            </w:r>
          </w:p>
          <w:p w:rsidR="00A02F35" w:rsidRPr="00CA0BC1" w:rsidRDefault="00A02F35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п/п</w:t>
            </w:r>
          </w:p>
        </w:tc>
        <w:tc>
          <w:tcPr>
            <w:tcW w:w="4860" w:type="dxa"/>
            <w:vAlign w:val="center"/>
          </w:tcPr>
          <w:p w:rsidR="00A02F35" w:rsidRPr="00CA0BC1" w:rsidRDefault="00A02F35" w:rsidP="00CA0BC1">
            <w:pPr>
              <w:jc w:val="center"/>
              <w:rPr>
                <w:sz w:val="20"/>
                <w:szCs w:val="20"/>
              </w:rPr>
            </w:pPr>
            <w:r w:rsidRPr="002001AB">
              <w:t xml:space="preserve">Номер и наименование </w:t>
            </w:r>
            <w:r w:rsidRPr="002001AB">
              <w:br/>
              <w:t>показателя (индикатора)</w:t>
            </w:r>
          </w:p>
        </w:tc>
        <w:tc>
          <w:tcPr>
            <w:tcW w:w="900" w:type="dxa"/>
            <w:vAlign w:val="center"/>
          </w:tcPr>
          <w:p w:rsidR="00A02F35" w:rsidRPr="00CA0BC1" w:rsidRDefault="00A02F35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Ед.</w:t>
            </w:r>
          </w:p>
          <w:p w:rsidR="00A02F35" w:rsidRPr="00CA0BC1" w:rsidRDefault="00A02F35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изм.</w:t>
            </w:r>
          </w:p>
        </w:tc>
        <w:tc>
          <w:tcPr>
            <w:tcW w:w="5195" w:type="dxa"/>
            <w:vAlign w:val="center"/>
          </w:tcPr>
          <w:p w:rsidR="00A02F35" w:rsidRPr="00A02F35" w:rsidRDefault="00A02F35" w:rsidP="00CA0BC1">
            <w:pPr>
              <w:jc w:val="center"/>
            </w:pPr>
            <w:r w:rsidRPr="00A02F35">
              <w:t>Методика расчета показателя (формула) и методические пояснения к показателю</w:t>
            </w:r>
          </w:p>
        </w:tc>
        <w:tc>
          <w:tcPr>
            <w:tcW w:w="2901" w:type="dxa"/>
            <w:vAlign w:val="center"/>
          </w:tcPr>
          <w:p w:rsidR="00A02F35" w:rsidRPr="00A02F35" w:rsidRDefault="00A02F35" w:rsidP="00CA0BC1">
            <w:pPr>
              <w:jc w:val="center"/>
            </w:pPr>
            <w:r w:rsidRPr="00A02F35">
              <w:t>Базовые показатели (используемые в формуле)</w:t>
            </w:r>
          </w:p>
        </w:tc>
      </w:tr>
      <w:tr w:rsidR="00A02F35" w:rsidRPr="00CA0BC1" w:rsidTr="00CA0BC1">
        <w:tc>
          <w:tcPr>
            <w:tcW w:w="648" w:type="dxa"/>
            <w:vAlign w:val="center"/>
          </w:tcPr>
          <w:p w:rsidR="00A02F35" w:rsidRPr="00CA0BC1" w:rsidRDefault="00A02F35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  <w:vAlign w:val="center"/>
          </w:tcPr>
          <w:p w:rsidR="00A02F35" w:rsidRPr="00CA0BC1" w:rsidRDefault="00A02F35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A02F35" w:rsidRPr="00CA0BC1" w:rsidRDefault="00A02F35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</w:t>
            </w:r>
          </w:p>
        </w:tc>
        <w:tc>
          <w:tcPr>
            <w:tcW w:w="5195" w:type="dxa"/>
            <w:vAlign w:val="center"/>
          </w:tcPr>
          <w:p w:rsidR="00A02F35" w:rsidRPr="00A02F35" w:rsidRDefault="00A02F35" w:rsidP="00CA0BC1">
            <w:pPr>
              <w:snapToGrid w:val="0"/>
              <w:spacing w:line="228" w:lineRule="auto"/>
              <w:jc w:val="center"/>
            </w:pPr>
            <w:r w:rsidRPr="00A02F35">
              <w:t>4</w:t>
            </w:r>
          </w:p>
        </w:tc>
        <w:tc>
          <w:tcPr>
            <w:tcW w:w="2901" w:type="dxa"/>
            <w:vAlign w:val="center"/>
          </w:tcPr>
          <w:p w:rsidR="00A02F35" w:rsidRPr="00A02F35" w:rsidRDefault="00A02F35" w:rsidP="00CA0BC1">
            <w:pPr>
              <w:snapToGrid w:val="0"/>
              <w:spacing w:line="228" w:lineRule="auto"/>
              <w:jc w:val="center"/>
            </w:pPr>
            <w:r w:rsidRPr="00A02F35">
              <w:t>5</w:t>
            </w:r>
          </w:p>
        </w:tc>
      </w:tr>
      <w:tr w:rsidR="00A02F35" w:rsidRPr="00CA0BC1" w:rsidTr="00CA0BC1">
        <w:tc>
          <w:tcPr>
            <w:tcW w:w="14504" w:type="dxa"/>
            <w:gridSpan w:val="5"/>
            <w:vAlign w:val="center"/>
          </w:tcPr>
          <w:p w:rsidR="00A02F35" w:rsidRPr="00A02F35" w:rsidRDefault="00A02F35" w:rsidP="00CA0BC1">
            <w:pPr>
              <w:jc w:val="center"/>
            </w:pPr>
            <w:r w:rsidRPr="00A02F35">
              <w:t>Муниципальная программа « Поддержка казачьих обществ Цимлянского района»</w:t>
            </w:r>
          </w:p>
        </w:tc>
      </w:tr>
      <w:tr w:rsidR="00A02F35" w:rsidRPr="00CA0BC1" w:rsidTr="00CA0BC1">
        <w:tc>
          <w:tcPr>
            <w:tcW w:w="648" w:type="dxa"/>
            <w:vAlign w:val="center"/>
          </w:tcPr>
          <w:p w:rsidR="00A02F35" w:rsidRPr="00CA0BC1" w:rsidRDefault="00A02F35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1.</w:t>
            </w:r>
          </w:p>
        </w:tc>
        <w:tc>
          <w:tcPr>
            <w:tcW w:w="4860" w:type="dxa"/>
            <w:vAlign w:val="center"/>
          </w:tcPr>
          <w:p w:rsidR="00A02F35" w:rsidRPr="00A02F35" w:rsidRDefault="00A02F35" w:rsidP="00CA0BC1">
            <w:pPr>
              <w:autoSpaceDE w:val="0"/>
              <w:autoSpaceDN w:val="0"/>
              <w:adjustRightInd w:val="0"/>
            </w:pPr>
            <w:r w:rsidRPr="00A02F35">
              <w:t>Доля членов казачьих обществ принявших на себя обязательства по</w:t>
            </w:r>
          </w:p>
          <w:p w:rsidR="00A02F35" w:rsidRPr="00A02F35" w:rsidRDefault="00A02F35" w:rsidP="00CA0BC1">
            <w:pPr>
              <w:autoSpaceDE w:val="0"/>
              <w:autoSpaceDN w:val="0"/>
              <w:adjustRightInd w:val="0"/>
            </w:pPr>
            <w:r w:rsidRPr="00A02F35">
              <w:t>несению государственной и иной</w:t>
            </w:r>
          </w:p>
          <w:p w:rsidR="00A02F35" w:rsidRPr="00CA0BC1" w:rsidRDefault="00A02F35" w:rsidP="002B3162">
            <w:pPr>
              <w:rPr>
                <w:sz w:val="20"/>
                <w:szCs w:val="20"/>
              </w:rPr>
            </w:pPr>
            <w:r w:rsidRPr="00A02F35">
              <w:t>службы российского казачества.</w:t>
            </w:r>
          </w:p>
        </w:tc>
        <w:tc>
          <w:tcPr>
            <w:tcW w:w="900" w:type="dxa"/>
            <w:vAlign w:val="center"/>
          </w:tcPr>
          <w:p w:rsidR="00A02F35" w:rsidRPr="00CA0BC1" w:rsidRDefault="00A02F35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%</w:t>
            </w:r>
          </w:p>
        </w:tc>
        <w:tc>
          <w:tcPr>
            <w:tcW w:w="5195" w:type="dxa"/>
            <w:vAlign w:val="center"/>
          </w:tcPr>
          <w:p w:rsidR="00A02F35" w:rsidRPr="00A02F35" w:rsidRDefault="00A02F35" w:rsidP="00CA0BC1">
            <w:pPr>
              <w:autoSpaceDE w:val="0"/>
              <w:autoSpaceDN w:val="0"/>
              <w:adjustRightInd w:val="0"/>
            </w:pPr>
            <w:r w:rsidRPr="00A02F35">
              <w:t xml:space="preserve">Чво / Чок х 100%, где </w:t>
            </w:r>
          </w:p>
          <w:p w:rsidR="00A02F35" w:rsidRPr="00A02F35" w:rsidRDefault="00A02F35" w:rsidP="00CA0BC1">
            <w:pPr>
              <w:autoSpaceDE w:val="0"/>
              <w:autoSpaceDN w:val="0"/>
              <w:adjustRightInd w:val="0"/>
            </w:pPr>
            <w:r w:rsidRPr="00A02F35">
              <w:t xml:space="preserve">Чво – количество членов казачьих обществ принявших на себя обязательства по несению </w:t>
            </w:r>
          </w:p>
          <w:p w:rsidR="00A02F35" w:rsidRPr="00A02F35" w:rsidRDefault="00A02F35" w:rsidP="00CA0BC1">
            <w:pPr>
              <w:autoSpaceDE w:val="0"/>
              <w:autoSpaceDN w:val="0"/>
              <w:adjustRightInd w:val="0"/>
            </w:pPr>
            <w:r w:rsidRPr="00A02F35">
              <w:t xml:space="preserve">государственной и иной службы; </w:t>
            </w:r>
          </w:p>
          <w:p w:rsidR="00A02F35" w:rsidRPr="00A02F35" w:rsidRDefault="00A02F35" w:rsidP="00A02F35">
            <w:r w:rsidRPr="00A02F35">
              <w:t xml:space="preserve">Чок – общее количество членов казачьих </w:t>
            </w:r>
          </w:p>
          <w:p w:rsidR="00A02F35" w:rsidRPr="00A02F35" w:rsidRDefault="00A02F35" w:rsidP="002B3162">
            <w:r w:rsidRPr="00A02F35">
              <w:t xml:space="preserve">обществ Цимлянского района. </w:t>
            </w:r>
          </w:p>
          <w:p w:rsidR="00A02F35" w:rsidRPr="00A02F35" w:rsidRDefault="00A02F35" w:rsidP="00CA0BC1">
            <w:pPr>
              <w:jc w:val="center"/>
            </w:pPr>
          </w:p>
        </w:tc>
        <w:tc>
          <w:tcPr>
            <w:tcW w:w="2901" w:type="dxa"/>
          </w:tcPr>
          <w:p w:rsidR="00353C62" w:rsidRPr="00CA0BC1" w:rsidRDefault="00353C6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 xml:space="preserve">базовый показатель 1: </w:t>
            </w:r>
          </w:p>
          <w:p w:rsidR="00353C62" w:rsidRPr="00CA0BC1" w:rsidRDefault="00353C6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количество членов каза</w:t>
            </w:r>
            <w:r w:rsidRPr="00CA0BC1">
              <w:rPr>
                <w:kern w:val="2"/>
              </w:rPr>
              <w:softHyphen/>
              <w:t>чьих обществ, приняв</w:t>
            </w:r>
            <w:r w:rsidRPr="00CA0BC1">
              <w:rPr>
                <w:kern w:val="2"/>
              </w:rPr>
              <w:softHyphen/>
              <w:t>ших на себя обязатель</w:t>
            </w:r>
            <w:r w:rsidRPr="00CA0BC1">
              <w:rPr>
                <w:kern w:val="2"/>
              </w:rPr>
              <w:softHyphen/>
              <w:t>ства по несению государ</w:t>
            </w:r>
            <w:r w:rsidRPr="00CA0BC1">
              <w:rPr>
                <w:kern w:val="2"/>
              </w:rPr>
              <w:softHyphen/>
              <w:t>ственной и иной службы российского ка</w:t>
            </w:r>
            <w:r w:rsidRPr="00CA0BC1">
              <w:rPr>
                <w:kern w:val="2"/>
              </w:rPr>
              <w:softHyphen/>
              <w:t>зачества;</w:t>
            </w:r>
          </w:p>
          <w:p w:rsidR="00A02F35" w:rsidRPr="00A02F35" w:rsidRDefault="00353C62" w:rsidP="00353C62">
            <w:r w:rsidRPr="00CA0BC1">
              <w:rPr>
                <w:kern w:val="2"/>
              </w:rPr>
              <w:t>базовый показатель 2: общее количество чле</w:t>
            </w:r>
            <w:r w:rsidRPr="00CA0BC1">
              <w:rPr>
                <w:kern w:val="2"/>
              </w:rPr>
              <w:softHyphen/>
              <w:t>нов казачьих обществ Цимлянского района</w:t>
            </w:r>
          </w:p>
        </w:tc>
      </w:tr>
      <w:tr w:rsidR="00A02F35" w:rsidRPr="00CA0BC1" w:rsidTr="00CA0BC1">
        <w:tc>
          <w:tcPr>
            <w:tcW w:w="648" w:type="dxa"/>
            <w:vAlign w:val="center"/>
          </w:tcPr>
          <w:p w:rsidR="00A02F35" w:rsidRPr="00CA0BC1" w:rsidRDefault="00A02F35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2.</w:t>
            </w:r>
          </w:p>
        </w:tc>
        <w:tc>
          <w:tcPr>
            <w:tcW w:w="4860" w:type="dxa"/>
            <w:vAlign w:val="center"/>
          </w:tcPr>
          <w:p w:rsidR="00A02F35" w:rsidRPr="00A02F35" w:rsidRDefault="00A02F35" w:rsidP="00CA0BC1">
            <w:pPr>
              <w:autoSpaceDE w:val="0"/>
              <w:autoSpaceDN w:val="0"/>
              <w:adjustRightInd w:val="0"/>
            </w:pPr>
            <w:r w:rsidRPr="00D84793">
              <w:t>Доля казачьих  образовательных учреждений, выполнивших муниципальное задание, в общем количестве казачьих образов</w:t>
            </w:r>
            <w:r w:rsidRPr="00D84793">
              <w:t>а</w:t>
            </w:r>
            <w:r w:rsidRPr="00D84793">
              <w:t>тельных организаций, исходя из численности организаций</w:t>
            </w:r>
          </w:p>
        </w:tc>
        <w:tc>
          <w:tcPr>
            <w:tcW w:w="900" w:type="dxa"/>
            <w:vAlign w:val="center"/>
          </w:tcPr>
          <w:p w:rsidR="00A02F35" w:rsidRPr="00CA0BC1" w:rsidRDefault="00A02F35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%</w:t>
            </w:r>
          </w:p>
        </w:tc>
        <w:tc>
          <w:tcPr>
            <w:tcW w:w="5195" w:type="dxa"/>
            <w:vAlign w:val="center"/>
          </w:tcPr>
          <w:p w:rsidR="001D129F" w:rsidRPr="00CA0BC1" w:rsidRDefault="001D129F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Ч</w:t>
            </w:r>
            <w:r w:rsidRPr="00CA0BC1">
              <w:rPr>
                <w:kern w:val="2"/>
                <w:vertAlign w:val="subscript"/>
              </w:rPr>
              <w:t>огф</w:t>
            </w:r>
            <w:r w:rsidRPr="00CA0BC1">
              <w:rPr>
                <w:kern w:val="2"/>
              </w:rPr>
              <w:t xml:space="preserve"> / Ч</w:t>
            </w:r>
            <w:r w:rsidRPr="00CA0BC1">
              <w:rPr>
                <w:kern w:val="2"/>
                <w:vertAlign w:val="subscript"/>
              </w:rPr>
              <w:t>огпл</w:t>
            </w:r>
            <w:r w:rsidRPr="00CA0BC1">
              <w:rPr>
                <w:kern w:val="2"/>
              </w:rPr>
              <w:t xml:space="preserve"> х 100%, где</w:t>
            </w:r>
          </w:p>
          <w:p w:rsidR="001D129F" w:rsidRPr="00CA0BC1" w:rsidRDefault="001D129F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Ч</w:t>
            </w:r>
            <w:r w:rsidRPr="00CA0BC1">
              <w:rPr>
                <w:kern w:val="2"/>
                <w:vertAlign w:val="subscript"/>
              </w:rPr>
              <w:t>огф</w:t>
            </w:r>
            <w:r w:rsidRPr="00CA0BC1">
              <w:rPr>
                <w:kern w:val="2"/>
              </w:rPr>
              <w:t xml:space="preserve"> – общегодовая фактическая численность вос</w:t>
            </w:r>
            <w:r w:rsidRPr="00CA0BC1">
              <w:rPr>
                <w:kern w:val="2"/>
              </w:rPr>
              <w:softHyphen/>
              <w:t>питанников казачьих  образовательных организаций;</w:t>
            </w:r>
          </w:p>
          <w:p w:rsidR="001D129F" w:rsidRPr="00CA0BC1" w:rsidRDefault="001D129F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Ч</w:t>
            </w:r>
            <w:r w:rsidRPr="00CA0BC1">
              <w:rPr>
                <w:kern w:val="2"/>
                <w:vertAlign w:val="subscript"/>
              </w:rPr>
              <w:t>огпл.</w:t>
            </w:r>
            <w:r w:rsidRPr="00CA0BC1">
              <w:rPr>
                <w:kern w:val="2"/>
              </w:rPr>
              <w:t xml:space="preserve"> – общегодовая плановая численность воспитан</w:t>
            </w:r>
            <w:r w:rsidRPr="00CA0BC1">
              <w:rPr>
                <w:kern w:val="2"/>
              </w:rPr>
              <w:softHyphen/>
              <w:t>ников казачьих образовательных организа</w:t>
            </w:r>
            <w:r w:rsidRPr="00CA0BC1">
              <w:rPr>
                <w:kern w:val="2"/>
              </w:rPr>
              <w:softHyphen/>
              <w:t xml:space="preserve">ций </w:t>
            </w:r>
          </w:p>
          <w:p w:rsidR="00A02F35" w:rsidRPr="00A02F35" w:rsidRDefault="00A02F35" w:rsidP="00CA0BC1">
            <w:pPr>
              <w:autoSpaceDE w:val="0"/>
              <w:autoSpaceDN w:val="0"/>
              <w:adjustRightInd w:val="0"/>
            </w:pPr>
          </w:p>
        </w:tc>
        <w:tc>
          <w:tcPr>
            <w:tcW w:w="2901" w:type="dxa"/>
          </w:tcPr>
          <w:p w:rsidR="001D129F" w:rsidRPr="00CA0BC1" w:rsidRDefault="001D129F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базовый показатель 1: общая фактическая чис</w:t>
            </w:r>
            <w:r w:rsidRPr="00CA0BC1">
              <w:rPr>
                <w:kern w:val="2"/>
              </w:rPr>
              <w:softHyphen/>
              <w:t>ленность воспитанников казачьих обра</w:t>
            </w:r>
            <w:r w:rsidRPr="00CA0BC1">
              <w:rPr>
                <w:kern w:val="2"/>
              </w:rPr>
              <w:softHyphen/>
              <w:t>зовательных орга</w:t>
            </w:r>
            <w:r w:rsidRPr="00CA0BC1">
              <w:rPr>
                <w:kern w:val="2"/>
              </w:rPr>
              <w:softHyphen/>
              <w:t>низаций;</w:t>
            </w:r>
          </w:p>
          <w:p w:rsidR="001D129F" w:rsidRPr="00CA0BC1" w:rsidRDefault="001D129F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 xml:space="preserve">базовый показатель 2: </w:t>
            </w:r>
          </w:p>
          <w:p w:rsidR="00A02F35" w:rsidRPr="00A02F35" w:rsidRDefault="001D129F" w:rsidP="00CA0BC1">
            <w:pPr>
              <w:autoSpaceDE w:val="0"/>
              <w:autoSpaceDN w:val="0"/>
              <w:adjustRightInd w:val="0"/>
              <w:jc w:val="both"/>
            </w:pPr>
            <w:r w:rsidRPr="00CA0BC1">
              <w:rPr>
                <w:kern w:val="2"/>
              </w:rPr>
              <w:t>общегодовая плановая численность воспитан-ни</w:t>
            </w:r>
            <w:r w:rsidRPr="00CA0BC1">
              <w:rPr>
                <w:kern w:val="2"/>
              </w:rPr>
              <w:softHyphen/>
              <w:t>ков казачьих образователь</w:t>
            </w:r>
            <w:r w:rsidRPr="00CA0BC1">
              <w:rPr>
                <w:kern w:val="2"/>
              </w:rPr>
              <w:softHyphen/>
              <w:t xml:space="preserve">ных </w:t>
            </w:r>
            <w:r w:rsidRPr="00CA0BC1">
              <w:rPr>
                <w:kern w:val="2"/>
              </w:rPr>
              <w:lastRenderedPageBreak/>
              <w:t>организаций</w:t>
            </w:r>
          </w:p>
        </w:tc>
      </w:tr>
      <w:tr w:rsidR="00A02F35" w:rsidRPr="00CA0BC1" w:rsidTr="00CA0BC1">
        <w:tc>
          <w:tcPr>
            <w:tcW w:w="14504" w:type="dxa"/>
            <w:gridSpan w:val="5"/>
            <w:vAlign w:val="center"/>
          </w:tcPr>
          <w:p w:rsidR="00A02F35" w:rsidRPr="00A02F35" w:rsidRDefault="00A02F35" w:rsidP="00CA0BC1">
            <w:pPr>
              <w:jc w:val="center"/>
            </w:pPr>
            <w:r w:rsidRPr="00A02F35">
              <w:lastRenderedPageBreak/>
              <w:t>Подпрограмма 1. «Создание условий для привлечения членов казачьих обществ к несению государственной и иной службы»</w:t>
            </w:r>
          </w:p>
        </w:tc>
      </w:tr>
      <w:tr w:rsidR="009209C2" w:rsidRPr="00CA0BC1" w:rsidTr="00CA0BC1">
        <w:trPr>
          <w:trHeight w:val="70"/>
        </w:trPr>
        <w:tc>
          <w:tcPr>
            <w:tcW w:w="648" w:type="dxa"/>
            <w:vAlign w:val="center"/>
          </w:tcPr>
          <w:p w:rsidR="009209C2" w:rsidRPr="00CA0BC1" w:rsidRDefault="009209C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3.</w:t>
            </w:r>
          </w:p>
        </w:tc>
        <w:tc>
          <w:tcPr>
            <w:tcW w:w="4860" w:type="dxa"/>
          </w:tcPr>
          <w:p w:rsidR="009209C2" w:rsidRPr="00CA0BC1" w:rsidRDefault="009209C2" w:rsidP="002B3162">
            <w:pPr>
              <w:rPr>
                <w:sz w:val="20"/>
                <w:szCs w:val="20"/>
              </w:rPr>
            </w:pPr>
            <w:r w:rsidRPr="00A02F35">
              <w:t xml:space="preserve">Показатель 1.1 </w:t>
            </w:r>
            <w:r w:rsidRPr="000A7765">
              <w:t>Доля членов казачьих об</w:t>
            </w:r>
            <w:r w:rsidRPr="000A7765">
              <w:softHyphen/>
              <w:t>ществ, привлеченных к несению государствен</w:t>
            </w:r>
            <w:r w:rsidRPr="000A7765">
              <w:softHyphen/>
              <w:t>ной и иной службы рос</w:t>
            </w:r>
            <w:r w:rsidRPr="000A7765">
              <w:softHyphen/>
              <w:t xml:space="preserve">сийского казачества </w:t>
            </w:r>
          </w:p>
        </w:tc>
        <w:tc>
          <w:tcPr>
            <w:tcW w:w="900" w:type="dxa"/>
            <w:vAlign w:val="center"/>
          </w:tcPr>
          <w:p w:rsidR="009209C2" w:rsidRPr="00CA0BC1" w:rsidRDefault="009209C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%</w:t>
            </w:r>
          </w:p>
        </w:tc>
        <w:tc>
          <w:tcPr>
            <w:tcW w:w="5195" w:type="dxa"/>
          </w:tcPr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Ч</w:t>
            </w:r>
            <w:r w:rsidRPr="00CA0BC1">
              <w:rPr>
                <w:kern w:val="2"/>
                <w:vertAlign w:val="subscript"/>
              </w:rPr>
              <w:t>п</w:t>
            </w:r>
            <w:r w:rsidRPr="00CA0BC1">
              <w:rPr>
                <w:kern w:val="2"/>
              </w:rPr>
              <w:t xml:space="preserve"> / Ч</w:t>
            </w:r>
            <w:r w:rsidRPr="00CA0BC1">
              <w:rPr>
                <w:kern w:val="2"/>
                <w:vertAlign w:val="subscript"/>
              </w:rPr>
              <w:t>ок</w:t>
            </w:r>
            <w:r w:rsidRPr="00CA0BC1">
              <w:rPr>
                <w:kern w:val="2"/>
              </w:rPr>
              <w:t xml:space="preserve"> х 100%,</w:t>
            </w:r>
          </w:p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где Ч</w:t>
            </w:r>
            <w:r w:rsidRPr="00CA0BC1">
              <w:rPr>
                <w:kern w:val="2"/>
                <w:vertAlign w:val="subscript"/>
              </w:rPr>
              <w:t>п</w:t>
            </w:r>
            <w:r w:rsidRPr="00CA0BC1">
              <w:rPr>
                <w:kern w:val="2"/>
              </w:rPr>
              <w:t xml:space="preserve"> – количество членов казачьих обществ,</w:t>
            </w:r>
            <w:r w:rsidRPr="00CA0BC1">
              <w:rPr>
                <w:kern w:val="2"/>
                <w:lang w:eastAsia="en-US"/>
              </w:rPr>
              <w:t xml:space="preserve"> привле</w:t>
            </w:r>
            <w:r w:rsidRPr="00CA0BC1">
              <w:rPr>
                <w:kern w:val="2"/>
                <w:lang w:eastAsia="en-US"/>
              </w:rPr>
              <w:softHyphen/>
              <w:t xml:space="preserve">ченных к несению государственной и иной службы </w:t>
            </w:r>
            <w:r w:rsidRPr="00CA0BC1">
              <w:rPr>
                <w:kern w:val="2"/>
              </w:rPr>
              <w:t>российского казачества</w:t>
            </w:r>
            <w:r w:rsidRPr="00CA0BC1">
              <w:rPr>
                <w:kern w:val="2"/>
                <w:lang w:eastAsia="en-US"/>
              </w:rPr>
              <w:t>;</w:t>
            </w:r>
          </w:p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Ч</w:t>
            </w:r>
            <w:r w:rsidRPr="00CA0BC1">
              <w:rPr>
                <w:kern w:val="2"/>
                <w:vertAlign w:val="subscript"/>
              </w:rPr>
              <w:t>ок</w:t>
            </w:r>
            <w:r w:rsidRPr="00CA0BC1">
              <w:rPr>
                <w:kern w:val="2"/>
              </w:rPr>
              <w:t xml:space="preserve"> – общее количество членов казачьих обществ </w:t>
            </w:r>
            <w:r w:rsidR="003C4597" w:rsidRPr="00CA0BC1">
              <w:rPr>
                <w:kern w:val="2"/>
              </w:rPr>
              <w:t xml:space="preserve">принявших на себя обязательства по несению государственной и иной службы </w:t>
            </w:r>
            <w:r w:rsidRPr="00CA0BC1">
              <w:rPr>
                <w:kern w:val="2"/>
              </w:rPr>
              <w:t>Цимлянского района</w:t>
            </w:r>
          </w:p>
        </w:tc>
        <w:tc>
          <w:tcPr>
            <w:tcW w:w="2901" w:type="dxa"/>
          </w:tcPr>
          <w:p w:rsidR="009209C2" w:rsidRPr="00CA0BC1" w:rsidRDefault="009209C2" w:rsidP="00CA0BC1">
            <w:pPr>
              <w:jc w:val="both"/>
              <w:rPr>
                <w:kern w:val="2"/>
              </w:rPr>
            </w:pPr>
            <w:r w:rsidRPr="00CA0BC1">
              <w:rPr>
                <w:kern w:val="2"/>
              </w:rPr>
              <w:t>базовый показатель 1:</w:t>
            </w:r>
          </w:p>
          <w:p w:rsidR="009209C2" w:rsidRPr="00CA0BC1" w:rsidRDefault="009209C2" w:rsidP="00CA0BC1">
            <w:pPr>
              <w:jc w:val="both"/>
              <w:rPr>
                <w:kern w:val="2"/>
              </w:rPr>
            </w:pPr>
            <w:r w:rsidRPr="00CA0BC1">
              <w:rPr>
                <w:kern w:val="2"/>
              </w:rPr>
              <w:t>количество членов каза</w:t>
            </w:r>
            <w:r w:rsidRPr="00CA0BC1">
              <w:rPr>
                <w:kern w:val="2"/>
              </w:rPr>
              <w:softHyphen/>
              <w:t>чьих обществ, привле</w:t>
            </w:r>
            <w:r w:rsidRPr="00CA0BC1">
              <w:rPr>
                <w:kern w:val="2"/>
              </w:rPr>
              <w:softHyphen/>
              <w:t>ченных к несению госу</w:t>
            </w:r>
            <w:r w:rsidRPr="00CA0BC1">
              <w:rPr>
                <w:kern w:val="2"/>
              </w:rPr>
              <w:softHyphen/>
              <w:t>дарственной и иной службы российского ка</w:t>
            </w:r>
            <w:r w:rsidRPr="00CA0BC1">
              <w:rPr>
                <w:kern w:val="2"/>
              </w:rPr>
              <w:softHyphen/>
              <w:t>зачества;</w:t>
            </w:r>
          </w:p>
          <w:p w:rsidR="009209C2" w:rsidRPr="00CA0BC1" w:rsidRDefault="009209C2" w:rsidP="00CA0BC1">
            <w:pPr>
              <w:jc w:val="both"/>
              <w:rPr>
                <w:kern w:val="2"/>
              </w:rPr>
            </w:pPr>
            <w:r w:rsidRPr="00CA0BC1">
              <w:rPr>
                <w:kern w:val="2"/>
              </w:rPr>
              <w:t>базовый показатель 2:</w:t>
            </w:r>
          </w:p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общее количество чле</w:t>
            </w:r>
            <w:r w:rsidRPr="00CA0BC1">
              <w:rPr>
                <w:kern w:val="2"/>
              </w:rPr>
              <w:softHyphen/>
              <w:t>нов казачьих обществ</w:t>
            </w:r>
            <w:r w:rsidR="003C4597" w:rsidRPr="00CA0BC1">
              <w:rPr>
                <w:kern w:val="2"/>
              </w:rPr>
              <w:t xml:space="preserve"> принявших на себя обязательства по несению государственной и иной службы  </w:t>
            </w:r>
            <w:r w:rsidRPr="00CA0BC1">
              <w:rPr>
                <w:kern w:val="2"/>
              </w:rPr>
              <w:t xml:space="preserve"> Цимлянского района</w:t>
            </w:r>
          </w:p>
        </w:tc>
      </w:tr>
      <w:tr w:rsidR="009209C2" w:rsidRPr="009209C2" w:rsidTr="00CA0BC1">
        <w:trPr>
          <w:trHeight w:val="70"/>
        </w:trPr>
        <w:tc>
          <w:tcPr>
            <w:tcW w:w="648" w:type="dxa"/>
            <w:vAlign w:val="center"/>
          </w:tcPr>
          <w:p w:rsidR="009209C2" w:rsidRPr="00CA0BC1" w:rsidRDefault="009209C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4.</w:t>
            </w:r>
          </w:p>
        </w:tc>
        <w:tc>
          <w:tcPr>
            <w:tcW w:w="4860" w:type="dxa"/>
          </w:tcPr>
          <w:p w:rsidR="009209C2" w:rsidRPr="00A02F35" w:rsidRDefault="009209C2" w:rsidP="00CA0BC1">
            <w:pPr>
              <w:autoSpaceDE w:val="0"/>
              <w:autoSpaceDN w:val="0"/>
              <w:adjustRightInd w:val="0"/>
            </w:pPr>
            <w:r w:rsidRPr="00A02F35">
              <w:t>Показатель 1.</w:t>
            </w:r>
            <w:r>
              <w:t>2</w:t>
            </w:r>
            <w:r w:rsidRPr="00A02F35">
              <w:t xml:space="preserve"> Участие дружинников в дежурствах, которые осуществляются в соответствии с договорами, заключенными между Администрацией Цимлянского</w:t>
            </w:r>
          </w:p>
          <w:p w:rsidR="009209C2" w:rsidRPr="00A02F35" w:rsidRDefault="009209C2" w:rsidP="00CA0BC1">
            <w:pPr>
              <w:autoSpaceDE w:val="0"/>
              <w:autoSpaceDN w:val="0"/>
              <w:adjustRightInd w:val="0"/>
            </w:pPr>
            <w:r w:rsidRPr="00A02F35">
              <w:t xml:space="preserve">района и </w:t>
            </w:r>
            <w:r>
              <w:t>ЮКО «Цимлянский юрт»</w:t>
            </w:r>
          </w:p>
          <w:p w:rsidR="009209C2" w:rsidRPr="00CA0BC1" w:rsidRDefault="009209C2" w:rsidP="002B316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9209C2" w:rsidRPr="00CA0BC1" w:rsidRDefault="009209C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%</w:t>
            </w:r>
          </w:p>
        </w:tc>
        <w:tc>
          <w:tcPr>
            <w:tcW w:w="5195" w:type="dxa"/>
          </w:tcPr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(К</w:t>
            </w:r>
            <w:r w:rsidRPr="00CA0BC1">
              <w:rPr>
                <w:kern w:val="2"/>
                <w:vertAlign w:val="subscript"/>
              </w:rPr>
              <w:t>дрт</w:t>
            </w:r>
            <w:r w:rsidRPr="00CA0BC1">
              <w:rPr>
                <w:kern w:val="2"/>
              </w:rPr>
              <w:t xml:space="preserve"> х </w:t>
            </w:r>
            <w:r w:rsidRPr="00CA0BC1">
              <w:rPr>
                <w:kern w:val="2"/>
                <w:lang w:val="en-US"/>
              </w:rPr>
              <w:t>D</w:t>
            </w:r>
            <w:r w:rsidRPr="00CA0BC1">
              <w:rPr>
                <w:kern w:val="2"/>
                <w:vertAlign w:val="subscript"/>
              </w:rPr>
              <w:t>дн</w:t>
            </w:r>
            <w:r w:rsidRPr="00CA0BC1">
              <w:rPr>
                <w:kern w:val="2"/>
              </w:rPr>
              <w:t xml:space="preserve"> / К</w:t>
            </w:r>
            <w:r w:rsidRPr="00CA0BC1">
              <w:rPr>
                <w:kern w:val="2"/>
                <w:vertAlign w:val="subscript"/>
              </w:rPr>
              <w:t>дро</w:t>
            </w:r>
            <w:r w:rsidRPr="00CA0BC1">
              <w:rPr>
                <w:kern w:val="2"/>
              </w:rPr>
              <w:t xml:space="preserve"> х </w:t>
            </w:r>
            <w:r w:rsidRPr="00CA0BC1">
              <w:rPr>
                <w:kern w:val="2"/>
                <w:lang w:val="en-US"/>
              </w:rPr>
              <w:t>D</w:t>
            </w:r>
            <w:r w:rsidRPr="00CA0BC1">
              <w:rPr>
                <w:kern w:val="2"/>
                <w:vertAlign w:val="subscript"/>
              </w:rPr>
              <w:t>дн</w:t>
            </w:r>
            <w:r w:rsidRPr="00CA0BC1">
              <w:rPr>
                <w:kern w:val="2"/>
              </w:rPr>
              <w:t>) / 100%,</w:t>
            </w:r>
          </w:p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где К</w:t>
            </w:r>
            <w:r w:rsidRPr="00CA0BC1">
              <w:rPr>
                <w:kern w:val="2"/>
                <w:vertAlign w:val="subscript"/>
              </w:rPr>
              <w:t>дрт</w:t>
            </w:r>
            <w:r w:rsidRPr="00CA0BC1">
              <w:rPr>
                <w:kern w:val="2"/>
              </w:rPr>
              <w:t xml:space="preserve"> – фактическая численность дружинников в отчетном году (человек);</w:t>
            </w:r>
          </w:p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К</w:t>
            </w:r>
            <w:r w:rsidRPr="00CA0BC1">
              <w:rPr>
                <w:kern w:val="2"/>
                <w:vertAlign w:val="subscript"/>
              </w:rPr>
              <w:t>дро</w:t>
            </w:r>
            <w:r w:rsidRPr="00CA0BC1">
              <w:rPr>
                <w:kern w:val="2"/>
              </w:rPr>
              <w:t xml:space="preserve"> – фактическая численность дружинников в предыдущем году (человек);</w:t>
            </w:r>
          </w:p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  <w:lang w:val="en-US"/>
              </w:rPr>
              <w:t>D</w:t>
            </w:r>
            <w:r w:rsidRPr="00CA0BC1">
              <w:rPr>
                <w:kern w:val="2"/>
                <w:vertAlign w:val="subscript"/>
              </w:rPr>
              <w:t>дн</w:t>
            </w:r>
            <w:r w:rsidRPr="00CA0BC1">
              <w:rPr>
                <w:kern w:val="2"/>
              </w:rPr>
              <w:t xml:space="preserve"> – количество выходов на дежурства (дней). Пока</w:t>
            </w:r>
            <w:r w:rsidRPr="00CA0BC1">
              <w:rPr>
                <w:kern w:val="2"/>
              </w:rPr>
              <w:softHyphen/>
              <w:t>затель рассчитывается исходя из фактической числен</w:t>
            </w:r>
            <w:r w:rsidRPr="00CA0BC1">
              <w:rPr>
                <w:kern w:val="2"/>
              </w:rPr>
              <w:softHyphen/>
              <w:t xml:space="preserve">ности дружинников, вышедших на дежурства, и количества выходов при 8-часовом рабочем дне. </w:t>
            </w:r>
          </w:p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 xml:space="preserve">Показатель принимается за 100 процентов и является постоянным </w:t>
            </w:r>
          </w:p>
        </w:tc>
        <w:tc>
          <w:tcPr>
            <w:tcW w:w="2901" w:type="dxa"/>
          </w:tcPr>
          <w:p w:rsidR="009209C2" w:rsidRPr="00CA0BC1" w:rsidRDefault="009209C2" w:rsidP="00CA0BC1">
            <w:pPr>
              <w:jc w:val="both"/>
              <w:rPr>
                <w:kern w:val="2"/>
              </w:rPr>
            </w:pPr>
            <w:r w:rsidRPr="00CA0BC1">
              <w:rPr>
                <w:kern w:val="2"/>
              </w:rPr>
              <w:t>базовый показатель 1:</w:t>
            </w:r>
          </w:p>
          <w:p w:rsidR="009209C2" w:rsidRPr="00CA0BC1" w:rsidRDefault="009209C2" w:rsidP="00CA0BC1">
            <w:pPr>
              <w:jc w:val="both"/>
              <w:rPr>
                <w:kern w:val="2"/>
              </w:rPr>
            </w:pPr>
            <w:r w:rsidRPr="00CA0BC1">
              <w:rPr>
                <w:kern w:val="2"/>
              </w:rPr>
              <w:t>фактическая числен</w:t>
            </w:r>
            <w:r w:rsidRPr="00CA0BC1">
              <w:rPr>
                <w:kern w:val="2"/>
              </w:rPr>
              <w:softHyphen/>
              <w:t>ность дружинников каза</w:t>
            </w:r>
            <w:r w:rsidRPr="00CA0BC1">
              <w:rPr>
                <w:kern w:val="2"/>
              </w:rPr>
              <w:softHyphen/>
              <w:t>чьих дружин в отчетном году;</w:t>
            </w:r>
          </w:p>
          <w:p w:rsidR="009209C2" w:rsidRPr="00CA0BC1" w:rsidRDefault="009209C2" w:rsidP="00CA0BC1">
            <w:pPr>
              <w:jc w:val="both"/>
              <w:rPr>
                <w:kern w:val="2"/>
              </w:rPr>
            </w:pPr>
            <w:r w:rsidRPr="00CA0BC1">
              <w:rPr>
                <w:kern w:val="2"/>
              </w:rPr>
              <w:t>базовый показатель 2:</w:t>
            </w:r>
          </w:p>
          <w:p w:rsidR="009209C2" w:rsidRPr="00CA0BC1" w:rsidRDefault="009209C2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фактическая числен</w:t>
            </w:r>
            <w:r w:rsidRPr="00CA0BC1">
              <w:rPr>
                <w:kern w:val="2"/>
              </w:rPr>
              <w:softHyphen/>
              <w:t>ность дружинников в предыдущем году</w:t>
            </w:r>
          </w:p>
        </w:tc>
      </w:tr>
      <w:tr w:rsidR="002722E9" w:rsidRPr="009209C2" w:rsidTr="00CA0BC1">
        <w:trPr>
          <w:trHeight w:val="70"/>
        </w:trPr>
        <w:tc>
          <w:tcPr>
            <w:tcW w:w="14504" w:type="dxa"/>
            <w:gridSpan w:val="5"/>
            <w:vAlign w:val="center"/>
          </w:tcPr>
          <w:p w:rsidR="002722E9" w:rsidRPr="00CA0BC1" w:rsidRDefault="002722E9" w:rsidP="00CA0BC1">
            <w:pPr>
              <w:jc w:val="center"/>
              <w:rPr>
                <w:kern w:val="2"/>
              </w:rPr>
            </w:pPr>
            <w:r w:rsidRPr="00CA0BC1">
              <w:rPr>
                <w:kern w:val="2"/>
                <w:lang w:eastAsia="en-US"/>
              </w:rPr>
              <w:t>Подпрограмма 2. «Развитие системы образовательных организаций,</w:t>
            </w:r>
            <w:r w:rsidRPr="00CA0BC1">
              <w:rPr>
                <w:kern w:val="2"/>
                <w:lang w:eastAsia="en-US"/>
              </w:rPr>
              <w:br/>
              <w:t>использующих в образовательном процессе казачий компонент»</w:t>
            </w:r>
          </w:p>
        </w:tc>
      </w:tr>
      <w:tr w:rsidR="006C3D0B" w:rsidRPr="009209C2" w:rsidTr="00CA0BC1">
        <w:trPr>
          <w:trHeight w:val="70"/>
        </w:trPr>
        <w:tc>
          <w:tcPr>
            <w:tcW w:w="648" w:type="dxa"/>
            <w:vAlign w:val="center"/>
          </w:tcPr>
          <w:p w:rsidR="006C3D0B" w:rsidRPr="00CA0BC1" w:rsidRDefault="006C3D0B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5.</w:t>
            </w:r>
          </w:p>
        </w:tc>
        <w:tc>
          <w:tcPr>
            <w:tcW w:w="4860" w:type="dxa"/>
          </w:tcPr>
          <w:p w:rsidR="006C3D0B" w:rsidRPr="00A02F35" w:rsidRDefault="006C3D0B" w:rsidP="00CA0BC1">
            <w:pPr>
              <w:autoSpaceDE w:val="0"/>
              <w:autoSpaceDN w:val="0"/>
              <w:adjustRightInd w:val="0"/>
            </w:pPr>
            <w:r w:rsidRPr="00CA0BC1">
              <w:rPr>
                <w:kern w:val="2"/>
              </w:rPr>
              <w:t xml:space="preserve">Показатель 2.1. Доля образовательных организаций, использующих в учебно-воспитательной работе культурно-исторические традиции донского казачества и региональные особенности Донского края, в общем количестве муниципальных </w:t>
            </w:r>
            <w:r w:rsidRPr="00CA0BC1">
              <w:rPr>
                <w:kern w:val="2"/>
              </w:rPr>
              <w:lastRenderedPageBreak/>
              <w:t>общеобразователь</w:t>
            </w:r>
            <w:r w:rsidRPr="00CA0BC1">
              <w:rPr>
                <w:kern w:val="2"/>
              </w:rPr>
              <w:softHyphen/>
              <w:t>ных организаций Цимлянского района</w:t>
            </w:r>
          </w:p>
        </w:tc>
        <w:tc>
          <w:tcPr>
            <w:tcW w:w="900" w:type="dxa"/>
            <w:vAlign w:val="center"/>
          </w:tcPr>
          <w:p w:rsidR="006C3D0B" w:rsidRPr="00CA0BC1" w:rsidRDefault="006C3D0B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195" w:type="dxa"/>
          </w:tcPr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К</w:t>
            </w:r>
            <w:r w:rsidRPr="00CA0BC1">
              <w:rPr>
                <w:kern w:val="2"/>
                <w:vertAlign w:val="subscript"/>
              </w:rPr>
              <w:t>ку</w:t>
            </w:r>
            <w:r w:rsidRPr="00CA0BC1">
              <w:rPr>
                <w:kern w:val="2"/>
              </w:rPr>
              <w:t xml:space="preserve"> / К</w:t>
            </w:r>
            <w:r w:rsidRPr="00CA0BC1">
              <w:rPr>
                <w:kern w:val="2"/>
                <w:vertAlign w:val="subscript"/>
              </w:rPr>
              <w:t>уо</w:t>
            </w:r>
            <w:r w:rsidRPr="00CA0BC1">
              <w:rPr>
                <w:kern w:val="2"/>
              </w:rPr>
              <w:t xml:space="preserve"> х 100%,</w:t>
            </w:r>
          </w:p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где К</w:t>
            </w:r>
            <w:r w:rsidRPr="00CA0BC1">
              <w:rPr>
                <w:kern w:val="2"/>
                <w:vertAlign w:val="subscript"/>
              </w:rPr>
              <w:t>ку</w:t>
            </w:r>
            <w:r w:rsidRPr="00CA0BC1">
              <w:rPr>
                <w:kern w:val="2"/>
              </w:rPr>
              <w:t xml:space="preserve"> – количество организаций, использующих в учебно-воспитательной работе культурно-историче</w:t>
            </w:r>
            <w:r w:rsidRPr="00CA0BC1">
              <w:rPr>
                <w:kern w:val="2"/>
              </w:rPr>
              <w:softHyphen/>
              <w:t>ские традиции донского казачества и региональные особенности Донского края;</w:t>
            </w:r>
          </w:p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lastRenderedPageBreak/>
              <w:t>К</w:t>
            </w:r>
            <w:r w:rsidRPr="00CA0BC1">
              <w:rPr>
                <w:kern w:val="2"/>
                <w:vertAlign w:val="subscript"/>
              </w:rPr>
              <w:t>уо</w:t>
            </w:r>
            <w:r w:rsidRPr="00CA0BC1">
              <w:rPr>
                <w:kern w:val="2"/>
              </w:rPr>
              <w:t xml:space="preserve"> – общее количество государственных и муници</w:t>
            </w:r>
            <w:r w:rsidRPr="00CA0BC1">
              <w:rPr>
                <w:kern w:val="2"/>
              </w:rPr>
              <w:softHyphen/>
              <w:t>пальных общеобразовательных организаций Цимлянского района</w:t>
            </w:r>
          </w:p>
        </w:tc>
        <w:tc>
          <w:tcPr>
            <w:tcW w:w="2901" w:type="dxa"/>
          </w:tcPr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lastRenderedPageBreak/>
              <w:t>базовый показатель 1: количество организаций, использующих в учебно-воспитательной работе культурно-исто</w:t>
            </w:r>
            <w:r w:rsidRPr="00CA0BC1">
              <w:rPr>
                <w:kern w:val="2"/>
              </w:rPr>
              <w:softHyphen/>
              <w:t>рические традиции дон</w:t>
            </w:r>
            <w:r w:rsidRPr="00CA0BC1">
              <w:rPr>
                <w:kern w:val="2"/>
              </w:rPr>
              <w:softHyphen/>
              <w:t xml:space="preserve">ского </w:t>
            </w:r>
            <w:r w:rsidRPr="00CA0BC1">
              <w:rPr>
                <w:kern w:val="2"/>
              </w:rPr>
              <w:lastRenderedPageBreak/>
              <w:t>казачества и регио</w:t>
            </w:r>
            <w:r w:rsidRPr="00CA0BC1">
              <w:rPr>
                <w:kern w:val="2"/>
              </w:rPr>
              <w:softHyphen/>
              <w:t>нальные особенности Донского края;</w:t>
            </w:r>
          </w:p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 xml:space="preserve">базовый показатель 2: </w:t>
            </w:r>
          </w:p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общее количество госу</w:t>
            </w:r>
            <w:r w:rsidRPr="00CA0BC1">
              <w:rPr>
                <w:kern w:val="2"/>
              </w:rPr>
              <w:softHyphen/>
              <w:t>дарственных и муници</w:t>
            </w:r>
            <w:r w:rsidRPr="00CA0BC1">
              <w:rPr>
                <w:kern w:val="2"/>
              </w:rPr>
              <w:softHyphen/>
              <w:t>пальных общеобразова</w:t>
            </w:r>
            <w:r w:rsidRPr="00CA0BC1">
              <w:rPr>
                <w:kern w:val="2"/>
              </w:rPr>
              <w:softHyphen/>
              <w:t>тельных организаций Цимлянского района</w:t>
            </w:r>
          </w:p>
        </w:tc>
      </w:tr>
      <w:tr w:rsidR="006C3D0B" w:rsidRPr="009209C2" w:rsidTr="00CA0BC1">
        <w:trPr>
          <w:trHeight w:val="70"/>
        </w:trPr>
        <w:tc>
          <w:tcPr>
            <w:tcW w:w="648" w:type="dxa"/>
            <w:vAlign w:val="center"/>
          </w:tcPr>
          <w:p w:rsidR="006C3D0B" w:rsidRPr="00CA0BC1" w:rsidRDefault="006C3D0B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4860" w:type="dxa"/>
          </w:tcPr>
          <w:p w:rsidR="006C3D0B" w:rsidRPr="00CA0BC1" w:rsidRDefault="006C3D0B" w:rsidP="00CA0BC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0BC1">
              <w:rPr>
                <w:kern w:val="2"/>
              </w:rPr>
              <w:t>Показатель 2.2.</w:t>
            </w:r>
            <w:r w:rsidRPr="00CA0BC1">
              <w:rPr>
                <w:sz w:val="20"/>
                <w:szCs w:val="20"/>
              </w:rPr>
              <w:t xml:space="preserve"> </w:t>
            </w:r>
            <w:r w:rsidRPr="00B57152">
              <w:t>Доля воспитанников казачьих образовательных учреждений, успешно сдавших Единый гос</w:t>
            </w:r>
            <w:r w:rsidRPr="00B57152">
              <w:t>у</w:t>
            </w:r>
            <w:r w:rsidRPr="00B57152">
              <w:t>дарственный экзамен</w:t>
            </w:r>
          </w:p>
        </w:tc>
        <w:tc>
          <w:tcPr>
            <w:tcW w:w="900" w:type="dxa"/>
            <w:vAlign w:val="center"/>
          </w:tcPr>
          <w:p w:rsidR="006C3D0B" w:rsidRPr="00CA0BC1" w:rsidRDefault="006C3D0B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%</w:t>
            </w:r>
          </w:p>
        </w:tc>
        <w:tc>
          <w:tcPr>
            <w:tcW w:w="5195" w:type="dxa"/>
          </w:tcPr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К</w:t>
            </w:r>
            <w:r w:rsidRPr="00CA0BC1">
              <w:rPr>
                <w:kern w:val="2"/>
                <w:vertAlign w:val="subscript"/>
              </w:rPr>
              <w:t>сд</w:t>
            </w:r>
            <w:r w:rsidRPr="00CA0BC1">
              <w:rPr>
                <w:kern w:val="2"/>
              </w:rPr>
              <w:t xml:space="preserve"> / К</w:t>
            </w:r>
            <w:r w:rsidRPr="00CA0BC1">
              <w:rPr>
                <w:kern w:val="2"/>
                <w:vertAlign w:val="subscript"/>
              </w:rPr>
              <w:t>вп</w:t>
            </w:r>
            <w:r w:rsidRPr="00CA0BC1">
              <w:rPr>
                <w:kern w:val="2"/>
              </w:rPr>
              <w:t xml:space="preserve"> х 100%,</w:t>
            </w:r>
          </w:p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где К</w:t>
            </w:r>
            <w:r w:rsidRPr="00CA0BC1">
              <w:rPr>
                <w:kern w:val="2"/>
                <w:vertAlign w:val="subscript"/>
              </w:rPr>
              <w:t>сд</w:t>
            </w:r>
            <w:r w:rsidRPr="00CA0BC1">
              <w:rPr>
                <w:kern w:val="2"/>
              </w:rPr>
              <w:t xml:space="preserve"> – количество воспитанников казачьих </w:t>
            </w:r>
            <w:r w:rsidR="003C6901" w:rsidRPr="00CA0BC1">
              <w:rPr>
                <w:kern w:val="2"/>
              </w:rPr>
              <w:t xml:space="preserve">  образовательных организаций</w:t>
            </w:r>
            <w:r w:rsidRPr="00CA0BC1">
              <w:rPr>
                <w:kern w:val="2"/>
              </w:rPr>
              <w:t>, успешно сдавших Единый государ</w:t>
            </w:r>
            <w:r w:rsidRPr="00CA0BC1">
              <w:rPr>
                <w:kern w:val="2"/>
              </w:rPr>
              <w:softHyphen/>
              <w:t>ственный экзамен;</w:t>
            </w:r>
          </w:p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К</w:t>
            </w:r>
            <w:r w:rsidRPr="00CA0BC1">
              <w:rPr>
                <w:kern w:val="2"/>
                <w:vertAlign w:val="subscript"/>
              </w:rPr>
              <w:t>вп</w:t>
            </w:r>
            <w:r w:rsidRPr="00CA0BC1">
              <w:rPr>
                <w:kern w:val="2"/>
              </w:rPr>
              <w:t xml:space="preserve"> – общее количество выпускников казачьих </w:t>
            </w:r>
            <w:r w:rsidR="003C6901" w:rsidRPr="00CA0BC1">
              <w:rPr>
                <w:kern w:val="2"/>
              </w:rPr>
              <w:t>образовательных организаций</w:t>
            </w:r>
          </w:p>
        </w:tc>
        <w:tc>
          <w:tcPr>
            <w:tcW w:w="2901" w:type="dxa"/>
          </w:tcPr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базовый показатель 1:</w:t>
            </w:r>
          </w:p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количество воспитанни</w:t>
            </w:r>
            <w:r w:rsidRPr="00CA0BC1">
              <w:rPr>
                <w:kern w:val="2"/>
              </w:rPr>
              <w:softHyphen/>
              <w:t xml:space="preserve">ков казачьих </w:t>
            </w:r>
            <w:r w:rsidR="003C6901" w:rsidRPr="00CA0BC1">
              <w:rPr>
                <w:kern w:val="2"/>
              </w:rPr>
              <w:t>образовательных организаций</w:t>
            </w:r>
            <w:r w:rsidRPr="00CA0BC1">
              <w:rPr>
                <w:kern w:val="2"/>
              </w:rPr>
              <w:t>, успешно сдав</w:t>
            </w:r>
            <w:r w:rsidRPr="00CA0BC1">
              <w:rPr>
                <w:kern w:val="2"/>
              </w:rPr>
              <w:softHyphen/>
              <w:t>ших Единый государ</w:t>
            </w:r>
            <w:r w:rsidRPr="00CA0BC1">
              <w:rPr>
                <w:kern w:val="2"/>
              </w:rPr>
              <w:softHyphen/>
              <w:t>ственный экзамен;</w:t>
            </w:r>
          </w:p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базовый показатель 2:</w:t>
            </w:r>
          </w:p>
          <w:p w:rsidR="006C3D0B" w:rsidRPr="00CA0BC1" w:rsidRDefault="006C3D0B" w:rsidP="00CA0BC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CA0BC1">
              <w:rPr>
                <w:kern w:val="2"/>
              </w:rPr>
              <w:t>общее количество вы</w:t>
            </w:r>
            <w:r w:rsidRPr="00CA0BC1">
              <w:rPr>
                <w:kern w:val="2"/>
              </w:rPr>
              <w:softHyphen/>
              <w:t xml:space="preserve">пусников казачьих </w:t>
            </w:r>
            <w:r w:rsidR="003C6901" w:rsidRPr="00CA0BC1">
              <w:rPr>
                <w:kern w:val="2"/>
              </w:rPr>
              <w:t>образовательных организаций</w:t>
            </w:r>
          </w:p>
        </w:tc>
      </w:tr>
    </w:tbl>
    <w:p w:rsidR="00A02F35" w:rsidRDefault="00A02F35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02F35" w:rsidRDefault="00A02F35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02F35" w:rsidRDefault="00A02F35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4597" w:rsidRDefault="003C45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4597" w:rsidRDefault="003C45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4597" w:rsidRDefault="003C45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4597" w:rsidRDefault="003C4597" w:rsidP="00A13F8D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C6901" w:rsidRDefault="003C6901" w:rsidP="00A13F8D">
      <w:pPr>
        <w:autoSpaceDE w:val="0"/>
        <w:autoSpaceDN w:val="0"/>
        <w:adjustRightInd w:val="0"/>
        <w:jc w:val="right"/>
      </w:pPr>
    </w:p>
    <w:p w:rsidR="00A13F8D" w:rsidRPr="003C6901" w:rsidRDefault="00A13F8D" w:rsidP="00A13F8D">
      <w:pPr>
        <w:autoSpaceDE w:val="0"/>
        <w:autoSpaceDN w:val="0"/>
        <w:adjustRightInd w:val="0"/>
        <w:jc w:val="right"/>
      </w:pPr>
      <w:r w:rsidRPr="003C6901">
        <w:t xml:space="preserve">Приложение № </w:t>
      </w:r>
      <w:r w:rsidR="002722E9" w:rsidRPr="003C6901">
        <w:t>3</w:t>
      </w:r>
      <w:r w:rsidRPr="003C6901">
        <w:t xml:space="preserve"> </w:t>
      </w:r>
    </w:p>
    <w:p w:rsidR="00A13F8D" w:rsidRPr="003C6901" w:rsidRDefault="00A13F8D" w:rsidP="00A13F8D">
      <w:pPr>
        <w:autoSpaceDE w:val="0"/>
        <w:autoSpaceDN w:val="0"/>
        <w:adjustRightInd w:val="0"/>
        <w:jc w:val="right"/>
      </w:pPr>
      <w:r w:rsidRPr="003C6901">
        <w:t xml:space="preserve">                                                                                                                                                         к муниципальной программе </w:t>
      </w:r>
    </w:p>
    <w:p w:rsidR="00A13F8D" w:rsidRPr="003C6901" w:rsidRDefault="00A13F8D" w:rsidP="00A13F8D">
      <w:pPr>
        <w:autoSpaceDE w:val="0"/>
        <w:autoSpaceDN w:val="0"/>
        <w:adjustRightInd w:val="0"/>
        <w:jc w:val="right"/>
      </w:pPr>
      <w:r w:rsidRPr="003C6901">
        <w:t xml:space="preserve">   «Поддержка казачьих обществ Цимлянского района» </w:t>
      </w:r>
    </w:p>
    <w:p w:rsidR="00A13F8D" w:rsidRDefault="00A13F8D" w:rsidP="00A13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A13F8D" w:rsidRDefault="00A13F8D" w:rsidP="003C690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05797">
        <w:rPr>
          <w:sz w:val="28"/>
          <w:szCs w:val="28"/>
        </w:rPr>
        <w:t>ЕРЕЧЕНЬ</w:t>
      </w:r>
    </w:p>
    <w:p w:rsidR="00A13F8D" w:rsidRPr="003C6901" w:rsidRDefault="00A13F8D" w:rsidP="003C6901">
      <w:pPr>
        <w:jc w:val="center"/>
      </w:pPr>
      <w:r w:rsidRPr="003C6901">
        <w:t>подпрограмм, основных мероприятий</w:t>
      </w:r>
    </w:p>
    <w:p w:rsidR="00A13F8D" w:rsidRPr="003C6901" w:rsidRDefault="00A13F8D" w:rsidP="003C6901">
      <w:pPr>
        <w:jc w:val="center"/>
      </w:pPr>
      <w:r w:rsidRPr="003C6901">
        <w:t>муниципальной программы «Поддержка казачьих обществ Цимлянского района»</w:t>
      </w:r>
    </w:p>
    <w:tbl>
      <w:tblPr>
        <w:tblW w:w="14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934"/>
        <w:gridCol w:w="1620"/>
        <w:gridCol w:w="900"/>
        <w:gridCol w:w="720"/>
        <w:gridCol w:w="3802"/>
        <w:gridCol w:w="2318"/>
        <w:gridCol w:w="180"/>
        <w:gridCol w:w="1456"/>
      </w:tblGrid>
      <w:tr w:rsidR="00A13F8D" w:rsidRPr="00CA0BC1" w:rsidTr="00CA0BC1">
        <w:tc>
          <w:tcPr>
            <w:tcW w:w="594" w:type="dxa"/>
            <w:vMerge w:val="restart"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№</w:t>
            </w:r>
          </w:p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п/п</w:t>
            </w:r>
          </w:p>
        </w:tc>
        <w:tc>
          <w:tcPr>
            <w:tcW w:w="2934" w:type="dxa"/>
            <w:vMerge w:val="restart"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 xml:space="preserve">Номер и наименование основного мероприятия </w:t>
            </w:r>
            <w:r w:rsidR="000E1B90" w:rsidRPr="00CA0BC1">
              <w:rPr>
                <w:sz w:val="20"/>
                <w:szCs w:val="20"/>
              </w:rPr>
              <w:t>П</w:t>
            </w:r>
            <w:r w:rsidRPr="00CA0BC1">
              <w:rPr>
                <w:sz w:val="20"/>
                <w:szCs w:val="20"/>
              </w:rPr>
              <w:t>рограммы</w:t>
            </w:r>
            <w:r w:rsidR="000E1B90" w:rsidRPr="00CA0BC1">
              <w:rPr>
                <w:sz w:val="20"/>
                <w:szCs w:val="20"/>
              </w:rPr>
              <w:t xml:space="preserve"> (подпрограммы)</w:t>
            </w:r>
          </w:p>
        </w:tc>
        <w:tc>
          <w:tcPr>
            <w:tcW w:w="1620" w:type="dxa"/>
            <w:vMerge w:val="restart"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Соисполнитель, участник</w:t>
            </w:r>
            <w:r w:rsidR="000E1B90" w:rsidRPr="00CA0BC1">
              <w:rPr>
                <w:sz w:val="20"/>
                <w:szCs w:val="20"/>
              </w:rPr>
              <w:t>,</w:t>
            </w:r>
            <w:r w:rsidRPr="00CA0BC1">
              <w:rPr>
                <w:sz w:val="20"/>
                <w:szCs w:val="20"/>
              </w:rPr>
              <w:t xml:space="preserve"> ответственный за исполнение основного мероприятия</w:t>
            </w:r>
          </w:p>
        </w:tc>
        <w:tc>
          <w:tcPr>
            <w:tcW w:w="1620" w:type="dxa"/>
            <w:gridSpan w:val="2"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Срок</w:t>
            </w:r>
          </w:p>
        </w:tc>
        <w:tc>
          <w:tcPr>
            <w:tcW w:w="3802" w:type="dxa"/>
            <w:vMerge w:val="restart"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318" w:type="dxa"/>
            <w:vMerge w:val="restart"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13F8D" w:rsidRPr="00CA0BC1" w:rsidTr="00CA0BC1">
        <w:tc>
          <w:tcPr>
            <w:tcW w:w="594" w:type="dxa"/>
            <w:vMerge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720" w:type="dxa"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802" w:type="dxa"/>
            <w:vMerge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vMerge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Merge/>
            <w:vAlign w:val="center"/>
          </w:tcPr>
          <w:p w:rsidR="00A13F8D" w:rsidRPr="00CA0BC1" w:rsidRDefault="00A13F8D" w:rsidP="00CA0BC1">
            <w:pPr>
              <w:jc w:val="center"/>
              <w:rPr>
                <w:sz w:val="20"/>
                <w:szCs w:val="20"/>
              </w:rPr>
            </w:pPr>
          </w:p>
        </w:tc>
      </w:tr>
      <w:tr w:rsidR="00A13F8D" w:rsidRPr="00CA0BC1" w:rsidTr="00CA0BC1">
        <w:tc>
          <w:tcPr>
            <w:tcW w:w="594" w:type="dxa"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13F8D" w:rsidRPr="00CA0BC1" w:rsidRDefault="00A13F8D" w:rsidP="00CA0BC1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A13F8D" w:rsidRPr="00CA0BC1" w:rsidRDefault="00A13F8D" w:rsidP="00CA0BC1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5</w:t>
            </w:r>
          </w:p>
        </w:tc>
        <w:tc>
          <w:tcPr>
            <w:tcW w:w="3802" w:type="dxa"/>
            <w:vAlign w:val="center"/>
          </w:tcPr>
          <w:p w:rsidR="00A13F8D" w:rsidRPr="00CA0BC1" w:rsidRDefault="00A13F8D" w:rsidP="00CA0BC1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6</w:t>
            </w:r>
          </w:p>
        </w:tc>
        <w:tc>
          <w:tcPr>
            <w:tcW w:w="2318" w:type="dxa"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7</w:t>
            </w:r>
          </w:p>
        </w:tc>
        <w:tc>
          <w:tcPr>
            <w:tcW w:w="1636" w:type="dxa"/>
            <w:gridSpan w:val="2"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8</w:t>
            </w:r>
          </w:p>
        </w:tc>
      </w:tr>
      <w:tr w:rsidR="00A13F8D" w:rsidRPr="00CA0BC1" w:rsidTr="00CA0BC1">
        <w:tc>
          <w:tcPr>
            <w:tcW w:w="14524" w:type="dxa"/>
            <w:gridSpan w:val="9"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511E04">
              <w:t>Подпрограмма 1. «Создание условий для привлечения членов казачьих обществ к несению государственной и иной службы</w:t>
            </w:r>
            <w:r w:rsidRPr="00CA0BC1">
              <w:rPr>
                <w:sz w:val="20"/>
                <w:szCs w:val="20"/>
              </w:rPr>
              <w:t>»</w:t>
            </w:r>
          </w:p>
        </w:tc>
      </w:tr>
      <w:tr w:rsidR="00A13F8D" w:rsidRPr="00CA0BC1" w:rsidTr="00CA0BC1">
        <w:trPr>
          <w:trHeight w:val="4418"/>
        </w:trPr>
        <w:tc>
          <w:tcPr>
            <w:tcW w:w="594" w:type="dxa"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1.</w:t>
            </w:r>
          </w:p>
        </w:tc>
        <w:tc>
          <w:tcPr>
            <w:tcW w:w="2934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1.1 Привлечение членов казачьих обществ Цимлянского района к несению государственной и иной службы.</w:t>
            </w:r>
          </w:p>
        </w:tc>
        <w:tc>
          <w:tcPr>
            <w:tcW w:w="1620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 xml:space="preserve">Администрация Цимлянского района </w:t>
            </w:r>
          </w:p>
        </w:tc>
        <w:tc>
          <w:tcPr>
            <w:tcW w:w="900" w:type="dxa"/>
          </w:tcPr>
          <w:p w:rsidR="00A13F8D" w:rsidRPr="00CA0BC1" w:rsidRDefault="00A13F8D" w:rsidP="00CA0BC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2014 год</w:t>
            </w:r>
          </w:p>
        </w:tc>
        <w:tc>
          <w:tcPr>
            <w:tcW w:w="720" w:type="dxa"/>
          </w:tcPr>
          <w:p w:rsidR="00A13F8D" w:rsidRPr="00CA0BC1" w:rsidRDefault="00A13F8D" w:rsidP="00CA0BC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2020 год</w:t>
            </w:r>
          </w:p>
        </w:tc>
        <w:tc>
          <w:tcPr>
            <w:tcW w:w="3802" w:type="dxa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 xml:space="preserve">увеличение числа членов казачьих обществ </w:t>
            </w:r>
          </w:p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 xml:space="preserve">задействованных в решении важнейших социальных, экономических и культурных проблем Цимлянского района, сохранение этнической идентичности казачьего населения района; </w:t>
            </w:r>
          </w:p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 xml:space="preserve">реализация прав граждан, относящих себя к донскому казачеству, в части решения вопросов местного и регионального значения исходя из интересов населения Цимлянского района с учетом исторических и местных традиций; </w:t>
            </w:r>
          </w:p>
          <w:p w:rsidR="00A13F8D" w:rsidRPr="00CA0BC1" w:rsidRDefault="00A13F8D" w:rsidP="00CA0BC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расширение перечня видов деятельности казачьих дружин в рамках установленных полномочий А</w:t>
            </w:r>
            <w:r w:rsidR="00AE1ED7" w:rsidRPr="00CA0BC1">
              <w:rPr>
                <w:sz w:val="20"/>
                <w:szCs w:val="20"/>
              </w:rPr>
              <w:t>дминистрации Цимлянского района</w:t>
            </w:r>
          </w:p>
        </w:tc>
        <w:tc>
          <w:tcPr>
            <w:tcW w:w="2318" w:type="dxa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 xml:space="preserve">недоукомплектование Вооруженных Сил РФ гражданами подлежащими призыву; сокращение видов деятельности в которых задействованы казачьи дружины; </w:t>
            </w:r>
          </w:p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 xml:space="preserve">не исполнение казачьими дружинами обязательств по оказанию содействия Администрации Цимлянского района. </w:t>
            </w:r>
          </w:p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36" w:type="dxa"/>
            <w:gridSpan w:val="2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Показатель 1</w:t>
            </w:r>
            <w:r w:rsidR="000E1B90" w:rsidRPr="00CA0BC1">
              <w:rPr>
                <w:sz w:val="20"/>
                <w:szCs w:val="20"/>
              </w:rPr>
              <w:t>,</w:t>
            </w:r>
            <w:r w:rsidRPr="00CA0BC1">
              <w:rPr>
                <w:sz w:val="20"/>
                <w:szCs w:val="20"/>
              </w:rPr>
              <w:t xml:space="preserve"> 1.1</w:t>
            </w:r>
          </w:p>
        </w:tc>
      </w:tr>
      <w:tr w:rsidR="00A13F8D" w:rsidRPr="00511E04" w:rsidTr="00CA0BC1">
        <w:tc>
          <w:tcPr>
            <w:tcW w:w="14524" w:type="dxa"/>
            <w:gridSpan w:val="9"/>
            <w:vAlign w:val="center"/>
          </w:tcPr>
          <w:p w:rsidR="00A13F8D" w:rsidRPr="00511E04" w:rsidRDefault="00A13F8D" w:rsidP="00CA0BC1">
            <w:pPr>
              <w:spacing w:line="228" w:lineRule="auto"/>
            </w:pPr>
            <w:r w:rsidRPr="00511E04">
              <w:t xml:space="preserve">                                    </w:t>
            </w:r>
          </w:p>
          <w:p w:rsidR="00A13F8D" w:rsidRPr="00511E04" w:rsidRDefault="00A13F8D" w:rsidP="009F6DB2">
            <w:pPr>
              <w:spacing w:line="228" w:lineRule="auto"/>
              <w:jc w:val="center"/>
            </w:pPr>
            <w:r w:rsidRPr="00511E04">
              <w:t>Подпрограмма 2. «Развитие системы образовательных организаций, использующих в образовательном процессе казачий компонент»</w:t>
            </w:r>
          </w:p>
        </w:tc>
      </w:tr>
      <w:tr w:rsidR="00A13F8D" w:rsidRPr="00CA0BC1" w:rsidTr="00CA0BC1">
        <w:tc>
          <w:tcPr>
            <w:tcW w:w="594" w:type="dxa"/>
            <w:vMerge w:val="restart"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2.</w:t>
            </w:r>
          </w:p>
        </w:tc>
        <w:tc>
          <w:tcPr>
            <w:tcW w:w="2934" w:type="dxa"/>
            <w:vAlign w:val="center"/>
          </w:tcPr>
          <w:p w:rsidR="00A13F8D" w:rsidRPr="00CA0BC1" w:rsidRDefault="00A13F8D" w:rsidP="00CA0BC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2.1 Приобретение для муниципальных образовательных учр</w:t>
            </w:r>
            <w:r w:rsidRPr="00CA0BC1">
              <w:rPr>
                <w:sz w:val="20"/>
                <w:szCs w:val="20"/>
              </w:rPr>
              <w:t>е</w:t>
            </w:r>
            <w:r w:rsidRPr="00CA0BC1">
              <w:rPr>
                <w:sz w:val="20"/>
                <w:szCs w:val="20"/>
              </w:rPr>
              <w:t>ждений, реализу</w:t>
            </w:r>
            <w:r w:rsidRPr="00CA0BC1">
              <w:rPr>
                <w:sz w:val="20"/>
                <w:szCs w:val="20"/>
              </w:rPr>
              <w:t>ю</w:t>
            </w:r>
            <w:r w:rsidRPr="00CA0BC1">
              <w:rPr>
                <w:sz w:val="20"/>
                <w:szCs w:val="20"/>
              </w:rPr>
              <w:t>щих в своей деятельности реги</w:t>
            </w:r>
            <w:r w:rsidRPr="00CA0BC1">
              <w:rPr>
                <w:sz w:val="20"/>
                <w:szCs w:val="20"/>
              </w:rPr>
              <w:t>о</w:t>
            </w:r>
            <w:r w:rsidRPr="00CA0BC1">
              <w:rPr>
                <w:sz w:val="20"/>
                <w:szCs w:val="20"/>
              </w:rPr>
              <w:t xml:space="preserve">нальный </w:t>
            </w:r>
            <w:r w:rsidRPr="00CA0BC1">
              <w:rPr>
                <w:sz w:val="20"/>
                <w:szCs w:val="20"/>
              </w:rPr>
              <w:lastRenderedPageBreak/>
              <w:t>казачий ко</w:t>
            </w:r>
            <w:r w:rsidRPr="00CA0BC1">
              <w:rPr>
                <w:sz w:val="20"/>
                <w:szCs w:val="20"/>
              </w:rPr>
              <w:t>м</w:t>
            </w:r>
            <w:r w:rsidRPr="00CA0BC1">
              <w:rPr>
                <w:sz w:val="20"/>
                <w:szCs w:val="20"/>
              </w:rPr>
              <w:t>понент, казачьей фо</w:t>
            </w:r>
            <w:r w:rsidRPr="00CA0BC1">
              <w:rPr>
                <w:sz w:val="20"/>
                <w:szCs w:val="20"/>
              </w:rPr>
              <w:t>р</w:t>
            </w:r>
            <w:r w:rsidRPr="00CA0BC1">
              <w:rPr>
                <w:sz w:val="20"/>
                <w:szCs w:val="20"/>
              </w:rPr>
              <w:t>мы</w:t>
            </w:r>
          </w:p>
        </w:tc>
        <w:tc>
          <w:tcPr>
            <w:tcW w:w="1620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lastRenderedPageBreak/>
              <w:t>Отдел обр</w:t>
            </w:r>
            <w:r w:rsidRPr="00CA0BC1">
              <w:rPr>
                <w:sz w:val="20"/>
                <w:szCs w:val="20"/>
              </w:rPr>
              <w:t>а</w:t>
            </w:r>
            <w:r w:rsidRPr="00CA0BC1">
              <w:rPr>
                <w:sz w:val="20"/>
                <w:szCs w:val="20"/>
              </w:rPr>
              <w:t>зования</w:t>
            </w:r>
          </w:p>
        </w:tc>
        <w:tc>
          <w:tcPr>
            <w:tcW w:w="900" w:type="dxa"/>
          </w:tcPr>
          <w:p w:rsidR="00A13F8D" w:rsidRPr="00CA0BC1" w:rsidRDefault="00A13F8D" w:rsidP="00CA0BC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2016 год</w:t>
            </w:r>
          </w:p>
        </w:tc>
        <w:tc>
          <w:tcPr>
            <w:tcW w:w="720" w:type="dxa"/>
          </w:tcPr>
          <w:p w:rsidR="00A13F8D" w:rsidRPr="00CA0BC1" w:rsidRDefault="00A13F8D" w:rsidP="00CA0BC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2020 год</w:t>
            </w:r>
          </w:p>
        </w:tc>
        <w:tc>
          <w:tcPr>
            <w:tcW w:w="3802" w:type="dxa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повышение уровня  подготовки  учащихся образовательных орг</w:t>
            </w:r>
            <w:r w:rsidRPr="00CA0BC1">
              <w:rPr>
                <w:sz w:val="20"/>
                <w:szCs w:val="20"/>
              </w:rPr>
              <w:t>а</w:t>
            </w:r>
            <w:r w:rsidRPr="00CA0BC1">
              <w:rPr>
                <w:sz w:val="20"/>
                <w:szCs w:val="20"/>
              </w:rPr>
              <w:t>низаций, использующих в уче</w:t>
            </w:r>
            <w:r w:rsidRPr="00CA0BC1">
              <w:rPr>
                <w:sz w:val="20"/>
                <w:szCs w:val="20"/>
              </w:rPr>
              <w:t>б</w:t>
            </w:r>
            <w:r w:rsidRPr="00CA0BC1">
              <w:rPr>
                <w:sz w:val="20"/>
                <w:szCs w:val="20"/>
              </w:rPr>
              <w:t xml:space="preserve">но-воспитательной работе культурно-исторические традиции донского казачества и региональные </w:t>
            </w:r>
            <w:r w:rsidRPr="00CA0BC1">
              <w:rPr>
                <w:sz w:val="20"/>
                <w:szCs w:val="20"/>
              </w:rPr>
              <w:lastRenderedPageBreak/>
              <w:t>особенности До</w:t>
            </w:r>
            <w:r w:rsidRPr="00CA0BC1">
              <w:rPr>
                <w:sz w:val="20"/>
                <w:szCs w:val="20"/>
              </w:rPr>
              <w:t>н</w:t>
            </w:r>
            <w:r w:rsidRPr="00CA0BC1">
              <w:rPr>
                <w:sz w:val="20"/>
                <w:szCs w:val="20"/>
              </w:rPr>
              <w:t>ского края</w:t>
            </w:r>
          </w:p>
        </w:tc>
        <w:tc>
          <w:tcPr>
            <w:tcW w:w="2498" w:type="dxa"/>
            <w:gridSpan w:val="2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lastRenderedPageBreak/>
              <w:t>утрата системы казачьего образования на основе непрерывности и преемственности</w:t>
            </w:r>
          </w:p>
        </w:tc>
        <w:tc>
          <w:tcPr>
            <w:tcW w:w="1456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Показатель 2</w:t>
            </w:r>
            <w:r w:rsidR="00AE1ED7" w:rsidRPr="00CA0BC1">
              <w:rPr>
                <w:sz w:val="20"/>
                <w:szCs w:val="20"/>
              </w:rPr>
              <w:t>,</w:t>
            </w:r>
            <w:r w:rsidRPr="00CA0BC1">
              <w:rPr>
                <w:sz w:val="20"/>
                <w:szCs w:val="20"/>
              </w:rPr>
              <w:t xml:space="preserve"> 2.1</w:t>
            </w:r>
          </w:p>
        </w:tc>
      </w:tr>
      <w:tr w:rsidR="00A13F8D" w:rsidRPr="00CA0BC1" w:rsidTr="00CA0BC1">
        <w:tc>
          <w:tcPr>
            <w:tcW w:w="594" w:type="dxa"/>
            <w:vMerge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A13F8D" w:rsidRPr="00CA0BC1" w:rsidRDefault="00A13F8D" w:rsidP="00CA0BC1">
            <w:pPr>
              <w:jc w:val="both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2.2 Приобретение уче</w:t>
            </w:r>
            <w:r w:rsidRPr="00CA0BC1">
              <w:rPr>
                <w:sz w:val="20"/>
                <w:szCs w:val="20"/>
              </w:rPr>
              <w:t>б</w:t>
            </w:r>
            <w:r w:rsidRPr="00CA0BC1">
              <w:rPr>
                <w:sz w:val="20"/>
                <w:szCs w:val="20"/>
              </w:rPr>
              <w:t>но-методической и художественной л</w:t>
            </w:r>
            <w:r w:rsidRPr="00CA0BC1">
              <w:rPr>
                <w:sz w:val="20"/>
                <w:szCs w:val="20"/>
              </w:rPr>
              <w:t>и</w:t>
            </w:r>
            <w:r w:rsidRPr="00CA0BC1">
              <w:rPr>
                <w:sz w:val="20"/>
                <w:szCs w:val="20"/>
              </w:rPr>
              <w:t>тературы для обеспечения реал</w:t>
            </w:r>
            <w:r w:rsidRPr="00CA0BC1">
              <w:rPr>
                <w:sz w:val="20"/>
                <w:szCs w:val="20"/>
              </w:rPr>
              <w:t>и</w:t>
            </w:r>
            <w:r w:rsidRPr="00CA0BC1">
              <w:rPr>
                <w:sz w:val="20"/>
                <w:szCs w:val="20"/>
              </w:rPr>
              <w:t>зации регионального каз</w:t>
            </w:r>
            <w:r w:rsidRPr="00CA0BC1">
              <w:rPr>
                <w:sz w:val="20"/>
                <w:szCs w:val="20"/>
              </w:rPr>
              <w:t>а</w:t>
            </w:r>
            <w:r w:rsidRPr="00CA0BC1">
              <w:rPr>
                <w:sz w:val="20"/>
                <w:szCs w:val="20"/>
              </w:rPr>
              <w:t>чьего компонента в муниципальных образовательных учрежд</w:t>
            </w:r>
            <w:r w:rsidRPr="00CA0BC1">
              <w:rPr>
                <w:sz w:val="20"/>
                <w:szCs w:val="20"/>
              </w:rPr>
              <w:t>е</w:t>
            </w:r>
            <w:r w:rsidRPr="00CA0BC1">
              <w:rPr>
                <w:sz w:val="20"/>
                <w:szCs w:val="20"/>
              </w:rPr>
              <w:t>ниях в т. ч. системат</w:t>
            </w:r>
            <w:r w:rsidRPr="00CA0BC1">
              <w:rPr>
                <w:sz w:val="20"/>
                <w:szCs w:val="20"/>
              </w:rPr>
              <w:t>и</w:t>
            </w:r>
            <w:r w:rsidRPr="00CA0BC1">
              <w:rPr>
                <w:sz w:val="20"/>
                <w:szCs w:val="20"/>
              </w:rPr>
              <w:t>зированного сборника книг и материалов Епархиального упра</w:t>
            </w:r>
            <w:r w:rsidRPr="00CA0BC1">
              <w:rPr>
                <w:sz w:val="20"/>
                <w:szCs w:val="20"/>
              </w:rPr>
              <w:t>в</w:t>
            </w:r>
            <w:r w:rsidRPr="00CA0BC1">
              <w:rPr>
                <w:sz w:val="20"/>
                <w:szCs w:val="20"/>
              </w:rPr>
              <w:t>ления</w:t>
            </w:r>
          </w:p>
        </w:tc>
        <w:tc>
          <w:tcPr>
            <w:tcW w:w="1620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Отдел обр</w:t>
            </w:r>
            <w:r w:rsidRPr="00CA0BC1">
              <w:rPr>
                <w:sz w:val="20"/>
                <w:szCs w:val="20"/>
              </w:rPr>
              <w:t>а</w:t>
            </w:r>
            <w:r w:rsidRPr="00CA0BC1">
              <w:rPr>
                <w:sz w:val="20"/>
                <w:szCs w:val="20"/>
              </w:rPr>
              <w:t>зования</w:t>
            </w:r>
          </w:p>
        </w:tc>
        <w:tc>
          <w:tcPr>
            <w:tcW w:w="900" w:type="dxa"/>
            <w:vAlign w:val="center"/>
          </w:tcPr>
          <w:p w:rsidR="00A13F8D" w:rsidRPr="00CA0BC1" w:rsidRDefault="00A13F8D" w:rsidP="00CA0BC1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2016 год</w:t>
            </w:r>
          </w:p>
        </w:tc>
        <w:tc>
          <w:tcPr>
            <w:tcW w:w="720" w:type="dxa"/>
            <w:vAlign w:val="center"/>
          </w:tcPr>
          <w:p w:rsidR="00A13F8D" w:rsidRPr="00CA0BC1" w:rsidRDefault="00A13F8D" w:rsidP="00CA0BC1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2020 год</w:t>
            </w:r>
          </w:p>
        </w:tc>
        <w:tc>
          <w:tcPr>
            <w:tcW w:w="3802" w:type="dxa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совершенствования форм и методов патриотического, духо</w:t>
            </w:r>
            <w:r w:rsidRPr="00CA0BC1">
              <w:rPr>
                <w:sz w:val="20"/>
                <w:szCs w:val="20"/>
              </w:rPr>
              <w:t>в</w:t>
            </w:r>
            <w:r w:rsidRPr="00CA0BC1">
              <w:rPr>
                <w:sz w:val="20"/>
                <w:szCs w:val="20"/>
              </w:rPr>
              <w:t>но-нравственного воспитания казачьей молодежи и ее физической подготовки в современных условиях</w:t>
            </w:r>
          </w:p>
        </w:tc>
        <w:tc>
          <w:tcPr>
            <w:tcW w:w="2498" w:type="dxa"/>
            <w:gridSpan w:val="2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kern w:val="2"/>
                <w:sz w:val="20"/>
                <w:szCs w:val="20"/>
              </w:rPr>
              <w:t>снижение качества предоставляемых образовательных услуг в образовательных организациях</w:t>
            </w:r>
          </w:p>
        </w:tc>
        <w:tc>
          <w:tcPr>
            <w:tcW w:w="1456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Показатель 2</w:t>
            </w:r>
            <w:r w:rsidR="00AE1ED7" w:rsidRPr="00CA0BC1">
              <w:rPr>
                <w:sz w:val="20"/>
                <w:szCs w:val="20"/>
              </w:rPr>
              <w:t>,</w:t>
            </w:r>
            <w:r w:rsidRPr="00CA0BC1">
              <w:rPr>
                <w:sz w:val="20"/>
                <w:szCs w:val="20"/>
              </w:rPr>
              <w:t xml:space="preserve"> 2.2</w:t>
            </w:r>
          </w:p>
        </w:tc>
      </w:tr>
      <w:tr w:rsidR="00A13F8D" w:rsidRPr="00CA0BC1" w:rsidTr="00CA0BC1">
        <w:tc>
          <w:tcPr>
            <w:tcW w:w="594" w:type="dxa"/>
            <w:vMerge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A13F8D" w:rsidRPr="00CA0BC1" w:rsidRDefault="00A13F8D" w:rsidP="00CA0BC1">
            <w:pPr>
              <w:jc w:val="both"/>
              <w:rPr>
                <w:sz w:val="20"/>
                <w:szCs w:val="20"/>
              </w:rPr>
            </w:pPr>
            <w:r w:rsidRPr="00CA0BC1">
              <w:rPr>
                <w:bCs/>
                <w:sz w:val="20"/>
                <w:szCs w:val="20"/>
              </w:rPr>
              <w:t>2.3 Приобретение  музыкальных инструме</w:t>
            </w:r>
            <w:r w:rsidRPr="00CA0BC1">
              <w:rPr>
                <w:bCs/>
                <w:sz w:val="20"/>
                <w:szCs w:val="20"/>
              </w:rPr>
              <w:t>н</w:t>
            </w:r>
            <w:r w:rsidRPr="00CA0BC1">
              <w:rPr>
                <w:bCs/>
                <w:sz w:val="20"/>
                <w:szCs w:val="20"/>
              </w:rPr>
              <w:t>тов для шумового ансамбля</w:t>
            </w:r>
          </w:p>
        </w:tc>
        <w:tc>
          <w:tcPr>
            <w:tcW w:w="1620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Отдел обр</w:t>
            </w:r>
            <w:r w:rsidRPr="00CA0BC1">
              <w:rPr>
                <w:sz w:val="20"/>
                <w:szCs w:val="20"/>
              </w:rPr>
              <w:t>а</w:t>
            </w:r>
            <w:r w:rsidRPr="00CA0BC1">
              <w:rPr>
                <w:sz w:val="20"/>
                <w:szCs w:val="20"/>
              </w:rPr>
              <w:t>зования</w:t>
            </w:r>
          </w:p>
        </w:tc>
        <w:tc>
          <w:tcPr>
            <w:tcW w:w="900" w:type="dxa"/>
          </w:tcPr>
          <w:p w:rsidR="00A13F8D" w:rsidRPr="00CA0BC1" w:rsidRDefault="00A13F8D" w:rsidP="00CA0BC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2016 год</w:t>
            </w:r>
          </w:p>
        </w:tc>
        <w:tc>
          <w:tcPr>
            <w:tcW w:w="720" w:type="dxa"/>
          </w:tcPr>
          <w:p w:rsidR="00A13F8D" w:rsidRPr="00CA0BC1" w:rsidRDefault="00A13F8D" w:rsidP="00CA0BC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2020 год</w:t>
            </w:r>
          </w:p>
        </w:tc>
        <w:tc>
          <w:tcPr>
            <w:tcW w:w="3802" w:type="dxa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охват дополнительными образовательными услугами, направленных на фо</w:t>
            </w:r>
            <w:r w:rsidRPr="00CA0BC1">
              <w:rPr>
                <w:sz w:val="20"/>
                <w:szCs w:val="20"/>
              </w:rPr>
              <w:t>р</w:t>
            </w:r>
            <w:r w:rsidRPr="00CA0BC1">
              <w:rPr>
                <w:sz w:val="20"/>
                <w:szCs w:val="20"/>
              </w:rPr>
              <w:t>мирование и развитие творческих способностей молодежи</w:t>
            </w:r>
          </w:p>
        </w:tc>
        <w:tc>
          <w:tcPr>
            <w:tcW w:w="2498" w:type="dxa"/>
            <w:gridSpan w:val="2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kern w:val="2"/>
                <w:sz w:val="20"/>
                <w:szCs w:val="20"/>
              </w:rPr>
              <w:t>утрата возможнос</w:t>
            </w:r>
            <w:r w:rsidRPr="00CA0BC1">
              <w:rPr>
                <w:spacing w:val="-6"/>
                <w:kern w:val="2"/>
                <w:sz w:val="20"/>
                <w:szCs w:val="20"/>
              </w:rPr>
              <w:t>ти реализации твор</w:t>
            </w:r>
            <w:r w:rsidRPr="00CA0BC1">
              <w:rPr>
                <w:kern w:val="2"/>
                <w:sz w:val="20"/>
                <w:szCs w:val="20"/>
              </w:rPr>
              <w:t>ческих способностей одаренных детей и воспитанников казачьих кадетских образовательных органи-заций</w:t>
            </w:r>
          </w:p>
        </w:tc>
        <w:tc>
          <w:tcPr>
            <w:tcW w:w="1456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Показатель 2</w:t>
            </w:r>
            <w:r w:rsidR="00AE1ED7" w:rsidRPr="00CA0BC1">
              <w:rPr>
                <w:sz w:val="20"/>
                <w:szCs w:val="20"/>
              </w:rPr>
              <w:t>,</w:t>
            </w:r>
            <w:r w:rsidRPr="00CA0BC1">
              <w:rPr>
                <w:sz w:val="20"/>
                <w:szCs w:val="20"/>
              </w:rPr>
              <w:t xml:space="preserve"> 2.3</w:t>
            </w:r>
          </w:p>
        </w:tc>
      </w:tr>
      <w:tr w:rsidR="00A13F8D" w:rsidRPr="00CA0BC1" w:rsidTr="00CA0BC1">
        <w:tc>
          <w:tcPr>
            <w:tcW w:w="594" w:type="dxa"/>
            <w:vMerge/>
            <w:vAlign w:val="center"/>
          </w:tcPr>
          <w:p w:rsidR="00A13F8D" w:rsidRPr="00CA0BC1" w:rsidRDefault="00A13F8D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</w:tcPr>
          <w:p w:rsidR="00A13F8D" w:rsidRPr="00CA0BC1" w:rsidRDefault="00A13F8D" w:rsidP="00CA0BC1">
            <w:pPr>
              <w:jc w:val="both"/>
              <w:rPr>
                <w:sz w:val="20"/>
                <w:szCs w:val="20"/>
              </w:rPr>
            </w:pPr>
            <w:r w:rsidRPr="00CA0BC1">
              <w:rPr>
                <w:bCs/>
                <w:sz w:val="20"/>
                <w:szCs w:val="20"/>
              </w:rPr>
              <w:t>2.</w:t>
            </w:r>
            <w:r w:rsidR="00511E04" w:rsidRPr="00CA0BC1">
              <w:rPr>
                <w:bCs/>
                <w:sz w:val="20"/>
                <w:szCs w:val="20"/>
              </w:rPr>
              <w:t>4</w:t>
            </w:r>
            <w:r w:rsidRPr="00CA0BC1">
              <w:rPr>
                <w:bCs/>
                <w:sz w:val="20"/>
                <w:szCs w:val="20"/>
              </w:rPr>
              <w:t xml:space="preserve"> Приобретение казач</w:t>
            </w:r>
            <w:r w:rsidRPr="00CA0BC1">
              <w:rPr>
                <w:bCs/>
                <w:sz w:val="20"/>
                <w:szCs w:val="20"/>
              </w:rPr>
              <w:t>ь</w:t>
            </w:r>
            <w:r w:rsidRPr="00CA0BC1">
              <w:rPr>
                <w:bCs/>
                <w:sz w:val="20"/>
                <w:szCs w:val="20"/>
              </w:rPr>
              <w:t>ей атриб</w:t>
            </w:r>
            <w:r w:rsidRPr="00CA0BC1">
              <w:rPr>
                <w:bCs/>
                <w:sz w:val="20"/>
                <w:szCs w:val="20"/>
              </w:rPr>
              <w:t>у</w:t>
            </w:r>
            <w:r w:rsidRPr="00CA0BC1">
              <w:rPr>
                <w:bCs/>
                <w:sz w:val="20"/>
                <w:szCs w:val="20"/>
              </w:rPr>
              <w:t>тики</w:t>
            </w:r>
          </w:p>
        </w:tc>
        <w:tc>
          <w:tcPr>
            <w:tcW w:w="1620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Отдел обр</w:t>
            </w:r>
            <w:r w:rsidRPr="00CA0BC1">
              <w:rPr>
                <w:sz w:val="20"/>
                <w:szCs w:val="20"/>
              </w:rPr>
              <w:t>а</w:t>
            </w:r>
            <w:r w:rsidRPr="00CA0BC1">
              <w:rPr>
                <w:sz w:val="20"/>
                <w:szCs w:val="20"/>
              </w:rPr>
              <w:t>зования</w:t>
            </w:r>
          </w:p>
        </w:tc>
        <w:tc>
          <w:tcPr>
            <w:tcW w:w="900" w:type="dxa"/>
          </w:tcPr>
          <w:p w:rsidR="00A13F8D" w:rsidRPr="00CA0BC1" w:rsidRDefault="00A13F8D" w:rsidP="00CA0BC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2016 год</w:t>
            </w:r>
          </w:p>
        </w:tc>
        <w:tc>
          <w:tcPr>
            <w:tcW w:w="720" w:type="dxa"/>
          </w:tcPr>
          <w:p w:rsidR="00A13F8D" w:rsidRPr="00CA0BC1" w:rsidRDefault="00A13F8D" w:rsidP="00CA0BC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2020 год</w:t>
            </w:r>
          </w:p>
        </w:tc>
        <w:tc>
          <w:tcPr>
            <w:tcW w:w="3802" w:type="dxa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формирование культуры здорового и безопасного образа жизни</w:t>
            </w:r>
          </w:p>
        </w:tc>
        <w:tc>
          <w:tcPr>
            <w:tcW w:w="2498" w:type="dxa"/>
            <w:gridSpan w:val="2"/>
          </w:tcPr>
          <w:p w:rsidR="00A13F8D" w:rsidRPr="00CA0BC1" w:rsidRDefault="00A13F8D" w:rsidP="00CA0B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0BC1">
              <w:rPr>
                <w:kern w:val="2"/>
                <w:sz w:val="20"/>
                <w:szCs w:val="20"/>
              </w:rPr>
              <w:t>утрата казачьих традиций, обычаев</w:t>
            </w:r>
          </w:p>
        </w:tc>
        <w:tc>
          <w:tcPr>
            <w:tcW w:w="1456" w:type="dxa"/>
          </w:tcPr>
          <w:p w:rsidR="00A13F8D" w:rsidRPr="00CA0BC1" w:rsidRDefault="00A13F8D" w:rsidP="00CA0BC1">
            <w:pPr>
              <w:spacing w:line="228" w:lineRule="auto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Показатель 2</w:t>
            </w:r>
            <w:r w:rsidR="00AE1ED7" w:rsidRPr="00CA0BC1">
              <w:rPr>
                <w:sz w:val="20"/>
                <w:szCs w:val="20"/>
              </w:rPr>
              <w:t xml:space="preserve">, </w:t>
            </w:r>
            <w:r w:rsidRPr="00CA0BC1">
              <w:rPr>
                <w:sz w:val="20"/>
                <w:szCs w:val="20"/>
              </w:rPr>
              <w:t xml:space="preserve"> 2</w:t>
            </w:r>
            <w:r w:rsidR="00CF00D0" w:rsidRPr="00CA0BC1">
              <w:rPr>
                <w:sz w:val="20"/>
                <w:szCs w:val="20"/>
              </w:rPr>
              <w:t>.</w:t>
            </w:r>
            <w:r w:rsidR="00511E04" w:rsidRPr="00CA0BC1">
              <w:rPr>
                <w:sz w:val="20"/>
                <w:szCs w:val="20"/>
              </w:rPr>
              <w:t>4</w:t>
            </w:r>
          </w:p>
        </w:tc>
      </w:tr>
    </w:tbl>
    <w:p w:rsidR="00A13F8D" w:rsidRDefault="00A13F8D" w:rsidP="00A13F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0B8">
        <w:t xml:space="preserve"> </w:t>
      </w:r>
      <w: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A13F8D" w:rsidRDefault="00A13F8D" w:rsidP="00427023">
      <w:pPr>
        <w:autoSpaceDE w:val="0"/>
        <w:autoSpaceDN w:val="0"/>
        <w:adjustRightInd w:val="0"/>
        <w:jc w:val="right"/>
      </w:pPr>
    </w:p>
    <w:p w:rsidR="002C767B" w:rsidRDefault="00B114FE" w:rsidP="00B114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114FE" w:rsidRPr="005C19B6" w:rsidRDefault="00B114FE" w:rsidP="002C767B">
      <w:pPr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   </w:t>
      </w:r>
      <w:r w:rsidRPr="005C19B6">
        <w:t xml:space="preserve">Приложение № </w:t>
      </w:r>
      <w:r w:rsidR="002722E9">
        <w:t>4</w:t>
      </w:r>
      <w:r w:rsidRPr="005C19B6">
        <w:t xml:space="preserve"> </w:t>
      </w:r>
    </w:p>
    <w:p w:rsidR="003C6901" w:rsidRPr="003C6901" w:rsidRDefault="003C6901" w:rsidP="003C6901">
      <w:pPr>
        <w:autoSpaceDE w:val="0"/>
        <w:autoSpaceDN w:val="0"/>
        <w:adjustRightInd w:val="0"/>
        <w:jc w:val="right"/>
      </w:pPr>
      <w:r w:rsidRPr="003C6901">
        <w:t xml:space="preserve">                                                                                                                                                         к муниципальной программе </w:t>
      </w:r>
    </w:p>
    <w:p w:rsidR="003C6901" w:rsidRPr="003C6901" w:rsidRDefault="003C6901" w:rsidP="003C6901">
      <w:pPr>
        <w:autoSpaceDE w:val="0"/>
        <w:autoSpaceDN w:val="0"/>
        <w:adjustRightInd w:val="0"/>
        <w:jc w:val="right"/>
      </w:pPr>
      <w:r w:rsidRPr="003C6901">
        <w:t xml:space="preserve">   «Поддержка казачьих обществ Цимлянского района» </w:t>
      </w:r>
    </w:p>
    <w:p w:rsidR="00B114FE" w:rsidRPr="003C6901" w:rsidRDefault="00B114FE" w:rsidP="00B114FE">
      <w:pPr>
        <w:jc w:val="both"/>
      </w:pPr>
    </w:p>
    <w:p w:rsidR="00B114FE" w:rsidRPr="003C6901" w:rsidRDefault="00B114FE" w:rsidP="00B114FE">
      <w:pPr>
        <w:autoSpaceDE w:val="0"/>
        <w:autoSpaceDN w:val="0"/>
        <w:adjustRightInd w:val="0"/>
        <w:jc w:val="center"/>
      </w:pPr>
      <w:r w:rsidRPr="003C6901">
        <w:t>Расходы бюджета Цимлянского района</w:t>
      </w:r>
    </w:p>
    <w:p w:rsidR="00B114FE" w:rsidRPr="003C6901" w:rsidRDefault="00B114FE" w:rsidP="00B114FE">
      <w:pPr>
        <w:autoSpaceDE w:val="0"/>
        <w:autoSpaceDN w:val="0"/>
        <w:adjustRightInd w:val="0"/>
        <w:jc w:val="center"/>
      </w:pPr>
      <w:r w:rsidRPr="003C6901">
        <w:t>на реализацию муниципальной программы «Поддержка казачьих обществ Цимлянского района»</w:t>
      </w:r>
    </w:p>
    <w:p w:rsidR="008C0295" w:rsidRPr="00AE1ED7" w:rsidRDefault="008C0295" w:rsidP="00B114F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4"/>
        <w:gridCol w:w="1702"/>
        <w:gridCol w:w="638"/>
        <w:gridCol w:w="661"/>
        <w:gridCol w:w="1212"/>
        <w:gridCol w:w="540"/>
        <w:gridCol w:w="1080"/>
        <w:gridCol w:w="1007"/>
        <w:gridCol w:w="862"/>
        <w:gridCol w:w="921"/>
        <w:gridCol w:w="916"/>
        <w:gridCol w:w="921"/>
        <w:gridCol w:w="1051"/>
        <w:gridCol w:w="921"/>
        <w:gridCol w:w="6"/>
      </w:tblGrid>
      <w:tr w:rsidR="008C0295" w:rsidRPr="00F434E0" w:rsidTr="00346023"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Номер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наименование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подпрограммы,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основного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мероприятия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Ответственный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исполнитель,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соисполнитель</w:t>
            </w:r>
            <w:r w:rsidRPr="00F434E0">
              <w:rPr>
                <w:kern w:val="2"/>
              </w:rPr>
              <w:t>,</w:t>
            </w:r>
            <w:r>
              <w:rPr>
                <w:kern w:val="2"/>
              </w:rPr>
              <w:t>участник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Код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бюджетной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Классификации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Объем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расходов,всего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(тыс.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рублей)</w:t>
            </w:r>
          </w:p>
        </w:tc>
        <w:tc>
          <w:tcPr>
            <w:tcW w:w="6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В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том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числе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по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годам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реализации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Программы</w:t>
            </w:r>
          </w:p>
        </w:tc>
      </w:tr>
      <w:tr w:rsidR="008C0295" w:rsidRPr="00F434E0" w:rsidTr="00346023">
        <w:trPr>
          <w:gridAfter w:val="1"/>
          <w:wAfter w:w="6" w:type="dxa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95" w:rsidRPr="00F434E0" w:rsidRDefault="008C0295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95" w:rsidRPr="00F434E0" w:rsidRDefault="008C0295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CB13F9" w:rsidP="00EE6036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КВСР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CB13F9" w:rsidP="00EE6036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КФСР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CB13F9" w:rsidP="00EE6036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</w:t>
            </w:r>
            <w:r w:rsidR="008C0295" w:rsidRPr="00F434E0">
              <w:rPr>
                <w:kern w:val="2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CB13F9" w:rsidP="00EE6036">
            <w:pPr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К</w:t>
            </w:r>
            <w:r w:rsidR="008C0295" w:rsidRPr="00F434E0">
              <w:rPr>
                <w:kern w:val="2"/>
              </w:rPr>
              <w:t>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95" w:rsidRPr="00F434E0" w:rsidRDefault="008C0295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2014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2015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2016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2017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2018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2019</w:t>
            </w:r>
          </w:p>
          <w:p w:rsidR="008C0295" w:rsidRPr="00F434E0" w:rsidRDefault="008C0295" w:rsidP="00EE6036">
            <w:pPr>
              <w:tabs>
                <w:tab w:val="left" w:pos="336"/>
                <w:tab w:val="center" w:pos="489"/>
              </w:tabs>
              <w:spacing w:line="230" w:lineRule="auto"/>
              <w:rPr>
                <w:kern w:val="2"/>
              </w:rPr>
            </w:pPr>
            <w:r>
              <w:rPr>
                <w:kern w:val="2"/>
              </w:rPr>
              <w:tab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2020</w:t>
            </w:r>
          </w:p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</w:p>
        </w:tc>
      </w:tr>
    </w:tbl>
    <w:p w:rsidR="008C0295" w:rsidRPr="00F434E0" w:rsidRDefault="008C0295" w:rsidP="008C0295">
      <w:pPr>
        <w:spacing w:line="230" w:lineRule="auto"/>
        <w:rPr>
          <w:kern w:val="2"/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1"/>
        <w:gridCol w:w="1699"/>
        <w:gridCol w:w="638"/>
        <w:gridCol w:w="661"/>
        <w:gridCol w:w="1218"/>
        <w:gridCol w:w="540"/>
        <w:gridCol w:w="1064"/>
        <w:gridCol w:w="1029"/>
        <w:gridCol w:w="862"/>
        <w:gridCol w:w="921"/>
        <w:gridCol w:w="916"/>
        <w:gridCol w:w="921"/>
        <w:gridCol w:w="1051"/>
        <w:gridCol w:w="921"/>
      </w:tblGrid>
      <w:tr w:rsidR="008C0295" w:rsidRPr="00F434E0" w:rsidTr="00643781">
        <w:trPr>
          <w:tblHeader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jc w:val="center"/>
              <w:rPr>
                <w:kern w:val="2"/>
              </w:rPr>
            </w:pPr>
            <w:r w:rsidRPr="00F434E0">
              <w:rPr>
                <w:kern w:val="2"/>
              </w:rPr>
              <w:t>14</w:t>
            </w:r>
          </w:p>
        </w:tc>
      </w:tr>
      <w:tr w:rsidR="00CB13F9" w:rsidRPr="008C0295" w:rsidTr="00643781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F434E0" w:rsidRDefault="00CB13F9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F434E0">
              <w:rPr>
                <w:kern w:val="2"/>
              </w:rPr>
              <w:t>программа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 xml:space="preserve">Цимлянского района </w:t>
            </w:r>
            <w:r w:rsidRPr="00F434E0">
              <w:rPr>
                <w:kern w:val="2"/>
              </w:rPr>
              <w:t>«Поддержка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казачьих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обществ</w:t>
            </w:r>
            <w:r>
              <w:rPr>
                <w:kern w:val="2"/>
              </w:rPr>
              <w:t xml:space="preserve"> Цимлянского района</w:t>
            </w:r>
            <w:r w:rsidRPr="00F434E0">
              <w:rPr>
                <w:kern w:val="2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F434E0" w:rsidRDefault="00CB13F9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всего</w:t>
            </w:r>
          </w:p>
          <w:p w:rsidR="00CB13F9" w:rsidRPr="00F434E0" w:rsidRDefault="00CB13F9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в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том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числе: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8C0295" w:rsidRDefault="00CB13F9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8C0295" w:rsidRDefault="00CB13F9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8C0295" w:rsidRDefault="00CB13F9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8C0295" w:rsidRDefault="00CB13F9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25279,6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2D063F" w:rsidRDefault="00CB13F9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2917,2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2D063F" w:rsidRDefault="00CB13F9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3930,4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2D063F" w:rsidRDefault="00CB13F9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016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2D063F" w:rsidRDefault="00CB13F9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8C0295" w:rsidRDefault="00CB13F9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3281,2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8C0295" w:rsidRDefault="00CB13F9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3773,5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F9" w:rsidRPr="008C0295" w:rsidRDefault="00CB13F9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3757</w:t>
            </w:r>
            <w:r w:rsidR="00A8146D">
              <w:rPr>
                <w:kern w:val="2"/>
                <w:sz w:val="20"/>
                <w:szCs w:val="20"/>
              </w:rPr>
              <w:t>,5</w:t>
            </w:r>
          </w:p>
        </w:tc>
      </w:tr>
      <w:tr w:rsidR="00A8146D" w:rsidRPr="008C0295" w:rsidTr="00643781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Администрация района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24934,6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2917,2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3930,4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751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3583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3261,2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3753,5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3737,5</w:t>
            </w:r>
          </w:p>
        </w:tc>
      </w:tr>
      <w:tr w:rsidR="00A8146D" w:rsidRPr="008C0295" w:rsidTr="00643781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345,0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A8146D">
            <w:pPr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A8146D">
            <w:pPr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A8146D">
            <w:pPr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265,0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A8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2D063F">
              <w:rPr>
                <w:sz w:val="20"/>
                <w:szCs w:val="20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</w:tr>
      <w:tr w:rsidR="00A8146D" w:rsidRPr="008C0295" w:rsidTr="00787668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Подпрограмма1</w:t>
            </w:r>
          </w:p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«Создание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условий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для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привлечения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членов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казачьих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обществ</w:t>
            </w:r>
          </w:p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к </w:t>
            </w:r>
            <w:r w:rsidRPr="00F434E0">
              <w:rPr>
                <w:kern w:val="2"/>
              </w:rPr>
              <w:t>несению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государственной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иной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службы»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в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том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числе: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B44CC7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B44CC7">
              <w:rPr>
                <w:kern w:val="2"/>
                <w:sz w:val="20"/>
                <w:szCs w:val="20"/>
              </w:rPr>
              <w:t>24934,6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2917,2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3930,4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751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3583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643781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3261,2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787668" w:rsidP="0078766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3753,5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787668" w:rsidP="0078766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3737,5</w:t>
            </w:r>
          </w:p>
        </w:tc>
      </w:tr>
      <w:tr w:rsidR="00A8146D" w:rsidRPr="008C0295" w:rsidTr="00787668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Администрация района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B44CC7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B44CC7">
              <w:rPr>
                <w:kern w:val="2"/>
                <w:sz w:val="20"/>
                <w:szCs w:val="20"/>
              </w:rPr>
              <w:t>24934,6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2917,2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3930,4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751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3583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643781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3261,2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787668" w:rsidP="0078766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3753,5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787668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3737,5</w:t>
            </w:r>
          </w:p>
        </w:tc>
      </w:tr>
      <w:tr w:rsidR="008C0295" w:rsidRPr="008C0295" w:rsidTr="00787668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Основное</w:t>
            </w:r>
          </w:p>
          <w:p w:rsidR="008C0295" w:rsidRPr="00F434E0" w:rsidRDefault="008C0295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мероприятие1.1.</w:t>
            </w:r>
          </w:p>
          <w:p w:rsidR="008C0295" w:rsidRPr="00F434E0" w:rsidRDefault="008C0295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Привлечение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членов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казачьих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обществ</w:t>
            </w:r>
          </w:p>
          <w:p w:rsidR="008C0295" w:rsidRPr="00F434E0" w:rsidRDefault="008C0295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к </w:t>
            </w:r>
            <w:r w:rsidRPr="00F434E0">
              <w:rPr>
                <w:kern w:val="2"/>
              </w:rPr>
              <w:t>несению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государственной</w:t>
            </w:r>
          </w:p>
          <w:p w:rsidR="008C0295" w:rsidRPr="00F434E0" w:rsidRDefault="008C0295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 xml:space="preserve">и </w:t>
            </w:r>
            <w:r w:rsidRPr="00F434E0">
              <w:rPr>
                <w:kern w:val="2"/>
              </w:rPr>
              <w:t>иной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службы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F434E0" w:rsidRDefault="008C0295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Администрация района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8C0295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8C0295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8C0295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511E04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24934,6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787668" w:rsidP="0078766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2917,2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787668" w:rsidP="0078766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3930,4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787668" w:rsidP="0078766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3751,7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787668" w:rsidP="0078766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3583,1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787668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3261,2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787668" w:rsidP="0078766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3753,5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95" w:rsidRPr="008C0295" w:rsidRDefault="00787668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3737,5</w:t>
            </w:r>
          </w:p>
        </w:tc>
      </w:tr>
      <w:tr w:rsidR="00A8146D" w:rsidRPr="008C0295" w:rsidTr="00643781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D" w:rsidRPr="00F434E0" w:rsidRDefault="00A8146D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  <w:r w:rsidRPr="008C0295">
              <w:rPr>
                <w:kern w:val="2"/>
                <w:sz w:val="20"/>
                <w:szCs w:val="20"/>
              </w:rPr>
              <w:t>1</w:t>
            </w:r>
            <w:r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D" w:rsidRPr="00A8146D" w:rsidRDefault="00A8146D" w:rsidP="00A8146D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A8146D">
              <w:rPr>
                <w:sz w:val="20"/>
                <w:szCs w:val="20"/>
              </w:rPr>
              <w:t>2117104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A8146D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8C0295" w:rsidRDefault="00511E04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6847,6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2917,2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A8146D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3930,4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B763F9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B763F9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B763F9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B763F9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D" w:rsidRPr="002D063F" w:rsidRDefault="00B763F9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3781" w:rsidRPr="008C0295" w:rsidTr="00643781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1" w:rsidRPr="00F434E0" w:rsidRDefault="00643781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1" w:rsidRPr="00F434E0" w:rsidRDefault="00643781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0113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643781">
              <w:rPr>
                <w:kern w:val="2"/>
                <w:sz w:val="20"/>
                <w:szCs w:val="20"/>
              </w:rPr>
              <w:t>2110071040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7324,8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2D063F" w:rsidRDefault="00643781" w:rsidP="00EE6036">
            <w:pPr>
              <w:jc w:val="both"/>
              <w:rPr>
                <w:sz w:val="20"/>
                <w:szCs w:val="20"/>
              </w:rPr>
            </w:pPr>
            <w:r w:rsidRPr="002D06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751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2D063F" w:rsidRDefault="00643781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</w:t>
            </w:r>
            <w:r w:rsidRPr="002D06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B763F9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B763F9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F9" w:rsidRPr="008C0295" w:rsidRDefault="00B763F9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</w:tr>
      <w:tr w:rsidR="00787668" w:rsidRPr="008C0295" w:rsidTr="00643781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0113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2110022800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511E04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511E04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511E04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2D063F" w:rsidRDefault="00511E04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Default="006A6378" w:rsidP="00EE60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Default="006A6378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Default="006A6378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Default="006A6378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</w:p>
        </w:tc>
      </w:tr>
      <w:tr w:rsidR="00643781" w:rsidRPr="008C0295" w:rsidTr="006A6378">
        <w:trPr>
          <w:trHeight w:val="290"/>
        </w:trPr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1" w:rsidRPr="00F434E0" w:rsidRDefault="00643781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1" w:rsidRPr="00F434E0" w:rsidRDefault="00643781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0113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643781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2110071040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631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10362,0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511E04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511E04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511E04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511E04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A6378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3215</w:t>
            </w:r>
            <w:r w:rsidRPr="008C0295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 xml:space="preserve">8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A6378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3573</w:t>
            </w:r>
            <w:r w:rsidRPr="008C0295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 xml:space="preserve">1         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A6378" w:rsidP="00643781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3573</w:t>
            </w:r>
            <w:r w:rsidRPr="008C0295">
              <w:rPr>
                <w:kern w:val="2"/>
                <w:sz w:val="20"/>
                <w:szCs w:val="20"/>
              </w:rPr>
              <w:t>,</w:t>
            </w:r>
            <w:r>
              <w:rPr>
                <w:kern w:val="2"/>
                <w:sz w:val="20"/>
                <w:szCs w:val="20"/>
              </w:rPr>
              <w:t>1</w:t>
            </w:r>
          </w:p>
        </w:tc>
      </w:tr>
      <w:tr w:rsidR="00643781" w:rsidRPr="008C0295" w:rsidTr="00511E04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1" w:rsidRPr="00F434E0" w:rsidRDefault="00643781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81" w:rsidRPr="00F434E0" w:rsidRDefault="00643781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43781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0113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B763F9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2110022800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B763F9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511E04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390,2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511E04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511E04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511E04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511E04" w:rsidP="00511E04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A6378" w:rsidP="00B44CC7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45,4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A6378" w:rsidP="00B44CC7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81" w:rsidRPr="008C0295" w:rsidRDefault="006A6378" w:rsidP="00B44CC7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164,4</w:t>
            </w:r>
          </w:p>
        </w:tc>
      </w:tr>
      <w:tr w:rsidR="00787668" w:rsidRPr="008C0295" w:rsidTr="00787668">
        <w:trPr>
          <w:trHeight w:val="6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Подпрограмма</w:t>
            </w:r>
            <w:r w:rsidR="002D3B11"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2</w:t>
            </w:r>
          </w:p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«Развитие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системы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образовательных</w:t>
            </w:r>
          </w:p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организаций,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использующих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в</w:t>
            </w:r>
          </w:p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образовательномпроцессе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казачий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компонент»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всего</w:t>
            </w:r>
          </w:p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в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том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числе: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B44CC7" w:rsidRDefault="00B44CC7" w:rsidP="00B44CC7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B44CC7">
              <w:rPr>
                <w:kern w:val="2"/>
                <w:sz w:val="20"/>
                <w:szCs w:val="20"/>
              </w:rPr>
              <w:t>345,0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5D1FD3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5D1FD3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87668" w:rsidRPr="008C0295" w:rsidTr="00787668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B44CC7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B44CC7">
              <w:rPr>
                <w:kern w:val="2"/>
                <w:sz w:val="20"/>
                <w:szCs w:val="20"/>
              </w:rPr>
              <w:t>345,0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5D1FD3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5D1FD3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787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87668" w:rsidRPr="008C0295" w:rsidTr="00643781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Основное</w:t>
            </w:r>
          </w:p>
          <w:p w:rsidR="00787668" w:rsidRPr="00F434E0" w:rsidRDefault="002D3B11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М</w:t>
            </w:r>
            <w:r w:rsidR="00787668" w:rsidRPr="00F434E0">
              <w:rPr>
                <w:kern w:val="2"/>
              </w:rPr>
              <w:t>ероприятие</w:t>
            </w:r>
            <w:r>
              <w:rPr>
                <w:kern w:val="2"/>
              </w:rPr>
              <w:t xml:space="preserve"> </w:t>
            </w:r>
            <w:r w:rsidR="00787668" w:rsidRPr="00F434E0">
              <w:rPr>
                <w:kern w:val="2"/>
              </w:rPr>
              <w:t>2.1.</w:t>
            </w:r>
          </w:p>
          <w:p w:rsidR="00787668" w:rsidRPr="006A15EF" w:rsidRDefault="00787668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6A15EF">
              <w:rPr>
                <w:sz w:val="20"/>
                <w:szCs w:val="20"/>
              </w:rPr>
              <w:t>Приобретение для м</w:t>
            </w:r>
            <w:r w:rsidRPr="006A15EF">
              <w:rPr>
                <w:sz w:val="20"/>
                <w:szCs w:val="20"/>
              </w:rPr>
              <w:t>у</w:t>
            </w:r>
            <w:r w:rsidRPr="006A15EF">
              <w:rPr>
                <w:sz w:val="20"/>
                <w:szCs w:val="20"/>
              </w:rPr>
              <w:t>ниципальных образовательных учреждений, реализу</w:t>
            </w:r>
            <w:r w:rsidRPr="006A15EF">
              <w:rPr>
                <w:sz w:val="20"/>
                <w:szCs w:val="20"/>
              </w:rPr>
              <w:t>ю</w:t>
            </w:r>
            <w:r w:rsidRPr="006A15EF">
              <w:rPr>
                <w:sz w:val="20"/>
                <w:szCs w:val="20"/>
              </w:rPr>
              <w:t xml:space="preserve">щих в </w:t>
            </w:r>
            <w:r w:rsidRPr="006A15EF">
              <w:rPr>
                <w:sz w:val="20"/>
                <w:szCs w:val="20"/>
              </w:rPr>
              <w:lastRenderedPageBreak/>
              <w:t>своей деятельности реги</w:t>
            </w:r>
            <w:r w:rsidRPr="006A15EF">
              <w:rPr>
                <w:sz w:val="20"/>
                <w:szCs w:val="20"/>
              </w:rPr>
              <w:t>о</w:t>
            </w:r>
            <w:r w:rsidRPr="006A15EF">
              <w:rPr>
                <w:sz w:val="20"/>
                <w:szCs w:val="20"/>
              </w:rPr>
              <w:t>нальный казачий ко</w:t>
            </w:r>
            <w:r w:rsidRPr="006A15EF">
              <w:rPr>
                <w:sz w:val="20"/>
                <w:szCs w:val="20"/>
              </w:rPr>
              <w:t>м</w:t>
            </w:r>
            <w:r w:rsidRPr="006A15EF">
              <w:rPr>
                <w:sz w:val="20"/>
                <w:szCs w:val="20"/>
              </w:rPr>
              <w:t>понент, казачьей фо</w:t>
            </w:r>
            <w:r w:rsidRPr="006A15EF">
              <w:rPr>
                <w:sz w:val="20"/>
                <w:szCs w:val="20"/>
              </w:rPr>
              <w:t>р</w:t>
            </w:r>
            <w:r w:rsidRPr="006A15EF">
              <w:rPr>
                <w:sz w:val="20"/>
                <w:szCs w:val="20"/>
              </w:rPr>
              <w:t>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F434E0" w:rsidRDefault="00787668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Отдел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787668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8C0295" w:rsidRDefault="004A35B0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265,0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5D1FD3" w:rsidRDefault="00787668" w:rsidP="00E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5D1FD3" w:rsidRDefault="00787668" w:rsidP="00E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787668" w:rsidP="00E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B44CC7" w:rsidP="00E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B44CC7" w:rsidP="00E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B44CC7" w:rsidP="00E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68" w:rsidRPr="006F793A" w:rsidRDefault="00B44CC7" w:rsidP="00EE6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4CC7" w:rsidRPr="008C0295" w:rsidTr="009E1DC9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4A35B0" w:rsidRDefault="00B44CC7" w:rsidP="004A35B0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4A35B0"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4A35B0" w:rsidRDefault="00B44CC7" w:rsidP="004A35B0">
            <w:pPr>
              <w:jc w:val="center"/>
              <w:rPr>
                <w:sz w:val="20"/>
                <w:szCs w:val="20"/>
              </w:rPr>
            </w:pPr>
            <w:r w:rsidRPr="004A35B0">
              <w:rPr>
                <w:sz w:val="20"/>
                <w:szCs w:val="20"/>
              </w:rPr>
              <w:t>0702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4A35B0" w:rsidRDefault="00B44CC7" w:rsidP="004A35B0">
            <w:pPr>
              <w:jc w:val="center"/>
              <w:rPr>
                <w:sz w:val="16"/>
                <w:szCs w:val="16"/>
              </w:rPr>
            </w:pPr>
            <w:r w:rsidRPr="004A35B0">
              <w:rPr>
                <w:sz w:val="20"/>
                <w:szCs w:val="20"/>
              </w:rPr>
              <w:t>2120000590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4A35B0" w:rsidRDefault="00B44CC7" w:rsidP="004A35B0">
            <w:pPr>
              <w:jc w:val="center"/>
              <w:rPr>
                <w:sz w:val="20"/>
                <w:szCs w:val="20"/>
              </w:rPr>
            </w:pPr>
            <w:r w:rsidRPr="004A35B0">
              <w:rPr>
                <w:sz w:val="20"/>
                <w:szCs w:val="20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4A35B0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4A35B0">
              <w:rPr>
                <w:kern w:val="2"/>
                <w:sz w:val="20"/>
                <w:szCs w:val="20"/>
              </w:rPr>
              <w:t>265,0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4A35B0" w:rsidRDefault="00B44CC7" w:rsidP="004A35B0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4A35B0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4A35B0" w:rsidRDefault="00B44CC7" w:rsidP="004A35B0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4A35B0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4A35B0" w:rsidRDefault="00B44CC7" w:rsidP="004A35B0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4A35B0">
              <w:rPr>
                <w:kern w:val="2"/>
                <w:sz w:val="20"/>
                <w:szCs w:val="20"/>
              </w:rPr>
              <w:t>265,0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6F793A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6F793A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6F793A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6F793A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4CC7" w:rsidRPr="008C0295" w:rsidTr="00643781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</w:tr>
      <w:tr w:rsidR="00B44CC7" w:rsidRPr="008C0295" w:rsidTr="006A6378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lastRenderedPageBreak/>
              <w:t>Основное</w:t>
            </w:r>
          </w:p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Мероприятие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2.2.</w:t>
            </w:r>
          </w:p>
          <w:p w:rsidR="00B44CC7" w:rsidRPr="006A15EF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6A15EF">
              <w:rPr>
                <w:sz w:val="20"/>
                <w:szCs w:val="20"/>
              </w:rPr>
              <w:t>Приобретение уче</w:t>
            </w:r>
            <w:r w:rsidRPr="006A15EF">
              <w:rPr>
                <w:sz w:val="20"/>
                <w:szCs w:val="20"/>
              </w:rPr>
              <w:t>б</w:t>
            </w:r>
            <w:r w:rsidRPr="006A15EF">
              <w:rPr>
                <w:sz w:val="20"/>
                <w:szCs w:val="20"/>
              </w:rPr>
              <w:t>но-методической и художественной л</w:t>
            </w:r>
            <w:r w:rsidRPr="006A15EF">
              <w:rPr>
                <w:sz w:val="20"/>
                <w:szCs w:val="20"/>
              </w:rPr>
              <w:t>и</w:t>
            </w:r>
            <w:r w:rsidRPr="006A15EF">
              <w:rPr>
                <w:sz w:val="20"/>
                <w:szCs w:val="20"/>
              </w:rPr>
              <w:t>тературы для обеспечения реал</w:t>
            </w:r>
            <w:r w:rsidRPr="006A15EF">
              <w:rPr>
                <w:sz w:val="20"/>
                <w:szCs w:val="20"/>
              </w:rPr>
              <w:t>и</w:t>
            </w:r>
            <w:r w:rsidRPr="006A15EF">
              <w:rPr>
                <w:sz w:val="20"/>
                <w:szCs w:val="20"/>
              </w:rPr>
              <w:t>зации регионального каз</w:t>
            </w:r>
            <w:r w:rsidRPr="006A15EF">
              <w:rPr>
                <w:sz w:val="20"/>
                <w:szCs w:val="20"/>
              </w:rPr>
              <w:t>а</w:t>
            </w:r>
            <w:r w:rsidRPr="006A15EF">
              <w:rPr>
                <w:sz w:val="20"/>
                <w:szCs w:val="20"/>
              </w:rPr>
              <w:t>чьего компонента в муниципальных обр</w:t>
            </w:r>
            <w:r w:rsidRPr="006A15EF">
              <w:rPr>
                <w:sz w:val="20"/>
                <w:szCs w:val="20"/>
              </w:rPr>
              <w:t>а</w:t>
            </w:r>
            <w:r w:rsidRPr="006A15EF">
              <w:rPr>
                <w:sz w:val="20"/>
                <w:szCs w:val="20"/>
              </w:rPr>
              <w:t>зовательных учрежд</w:t>
            </w:r>
            <w:r w:rsidRPr="006A15EF">
              <w:rPr>
                <w:sz w:val="20"/>
                <w:szCs w:val="20"/>
              </w:rPr>
              <w:t>е</w:t>
            </w:r>
            <w:r w:rsidRPr="006A15EF">
              <w:rPr>
                <w:sz w:val="20"/>
                <w:szCs w:val="20"/>
              </w:rPr>
              <w:t>ниях (в т. ч. системат</w:t>
            </w:r>
            <w:r w:rsidRPr="006A15EF">
              <w:rPr>
                <w:sz w:val="20"/>
                <w:szCs w:val="20"/>
              </w:rPr>
              <w:t>и</w:t>
            </w:r>
            <w:r w:rsidRPr="006A15EF">
              <w:rPr>
                <w:sz w:val="20"/>
                <w:szCs w:val="20"/>
              </w:rPr>
              <w:t>зи-рованного сборника книг и материалов Епархиального упра</w:t>
            </w:r>
            <w:r w:rsidRPr="006A15EF">
              <w:rPr>
                <w:sz w:val="20"/>
                <w:szCs w:val="20"/>
              </w:rPr>
              <w:t>в</w:t>
            </w:r>
            <w:r w:rsidRPr="006A15EF">
              <w:rPr>
                <w:sz w:val="20"/>
                <w:szCs w:val="20"/>
              </w:rPr>
              <w:t>ления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</w:tr>
      <w:tr w:rsidR="00B44CC7" w:rsidRPr="008C0295" w:rsidTr="009E1DC9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0702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4A35B0" w:rsidRDefault="00B44CC7" w:rsidP="009E1DC9">
            <w:pPr>
              <w:jc w:val="center"/>
              <w:rPr>
                <w:sz w:val="16"/>
                <w:szCs w:val="16"/>
              </w:rPr>
            </w:pPr>
            <w:r w:rsidRPr="004A35B0">
              <w:rPr>
                <w:sz w:val="20"/>
                <w:szCs w:val="20"/>
              </w:rPr>
              <w:t>2120000590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4A35B0" w:rsidRDefault="00B44CC7" w:rsidP="009E1DC9">
            <w:pPr>
              <w:jc w:val="center"/>
              <w:rPr>
                <w:sz w:val="20"/>
                <w:szCs w:val="20"/>
              </w:rPr>
            </w:pPr>
            <w:r w:rsidRPr="004A35B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</w:tr>
      <w:tr w:rsidR="00B44CC7" w:rsidRPr="008C0295" w:rsidTr="00643781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</w:tr>
      <w:tr w:rsidR="00B44CC7" w:rsidRPr="008C0295" w:rsidTr="006A6378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Основное</w:t>
            </w:r>
          </w:p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Мероприятие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2.3.</w:t>
            </w:r>
          </w:p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  <w:r w:rsidRPr="00E93063">
              <w:rPr>
                <w:bCs/>
                <w:sz w:val="20"/>
                <w:szCs w:val="20"/>
              </w:rPr>
              <w:t>Приобретение  муз</w:t>
            </w:r>
            <w:r w:rsidRPr="00E93063">
              <w:rPr>
                <w:bCs/>
                <w:sz w:val="20"/>
                <w:szCs w:val="20"/>
              </w:rPr>
              <w:t>ы</w:t>
            </w:r>
            <w:r w:rsidRPr="00E93063">
              <w:rPr>
                <w:bCs/>
                <w:sz w:val="20"/>
                <w:szCs w:val="20"/>
              </w:rPr>
              <w:t>кальных инструме</w:t>
            </w:r>
            <w:r w:rsidRPr="00E93063">
              <w:rPr>
                <w:bCs/>
                <w:sz w:val="20"/>
                <w:szCs w:val="20"/>
              </w:rPr>
              <w:t>н</w:t>
            </w:r>
            <w:r w:rsidRPr="00E93063">
              <w:rPr>
                <w:bCs/>
                <w:sz w:val="20"/>
                <w:szCs w:val="20"/>
              </w:rPr>
              <w:t>тов для шумового ансамбля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</w:tr>
      <w:tr w:rsidR="00B44CC7" w:rsidRPr="008C0295" w:rsidTr="006A6378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0702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4A35B0" w:rsidRDefault="00B44CC7" w:rsidP="009E1DC9">
            <w:pPr>
              <w:jc w:val="center"/>
              <w:rPr>
                <w:sz w:val="16"/>
                <w:szCs w:val="16"/>
              </w:rPr>
            </w:pPr>
            <w:r w:rsidRPr="004A35B0">
              <w:rPr>
                <w:sz w:val="20"/>
                <w:szCs w:val="20"/>
              </w:rPr>
              <w:t>2120000590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4A35B0" w:rsidRDefault="00B44CC7" w:rsidP="009E1DC9">
            <w:pPr>
              <w:jc w:val="center"/>
              <w:rPr>
                <w:sz w:val="20"/>
                <w:szCs w:val="20"/>
              </w:rPr>
            </w:pPr>
            <w:r w:rsidRPr="004A35B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9E1DC9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6A6378">
            <w:pPr>
              <w:spacing w:line="230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</w:tr>
      <w:tr w:rsidR="00B44CC7" w:rsidRPr="008C0295" w:rsidTr="00643781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</w:tr>
      <w:tr w:rsidR="00B44CC7" w:rsidRPr="008C0295" w:rsidTr="00643781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EE6036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CC7" w:rsidRPr="008C0295" w:rsidRDefault="00B44CC7" w:rsidP="00EE6036">
            <w:pPr>
              <w:spacing w:line="230" w:lineRule="auto"/>
              <w:rPr>
                <w:kern w:val="2"/>
                <w:sz w:val="20"/>
                <w:szCs w:val="20"/>
              </w:rPr>
            </w:pPr>
          </w:p>
        </w:tc>
      </w:tr>
      <w:tr w:rsidR="00B44CC7" w:rsidRPr="008C0295" w:rsidTr="009E1DC9">
        <w:trPr>
          <w:trHeight w:val="27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C7" w:rsidRPr="00F434E0" w:rsidRDefault="00B44CC7" w:rsidP="006A15EF">
            <w:pPr>
              <w:spacing w:line="230" w:lineRule="auto"/>
              <w:rPr>
                <w:kern w:val="2"/>
              </w:rPr>
            </w:pPr>
            <w:r w:rsidRPr="00F434E0">
              <w:rPr>
                <w:kern w:val="2"/>
              </w:rPr>
              <w:t>Основное</w:t>
            </w:r>
            <w:r w:rsidRPr="00F434E0">
              <w:rPr>
                <w:kern w:val="2"/>
              </w:rPr>
              <w:br/>
              <w:t>мероприятие</w:t>
            </w:r>
            <w:r>
              <w:rPr>
                <w:kern w:val="2"/>
              </w:rPr>
              <w:t xml:space="preserve"> </w:t>
            </w:r>
            <w:r w:rsidRPr="00F434E0">
              <w:rPr>
                <w:kern w:val="2"/>
              </w:rPr>
              <w:t>2.</w:t>
            </w:r>
            <w:r>
              <w:rPr>
                <w:kern w:val="2"/>
              </w:rPr>
              <w:t>4.</w:t>
            </w:r>
          </w:p>
          <w:p w:rsidR="00B44CC7" w:rsidRPr="00F434E0" w:rsidRDefault="00B44CC7" w:rsidP="00EE6036">
            <w:pPr>
              <w:spacing w:line="230" w:lineRule="auto"/>
              <w:rPr>
                <w:kern w:val="2"/>
              </w:rPr>
            </w:pPr>
            <w:r w:rsidRPr="00E93063">
              <w:rPr>
                <w:bCs/>
                <w:sz w:val="20"/>
                <w:szCs w:val="20"/>
              </w:rPr>
              <w:t>Приобретение казачьей атриб</w:t>
            </w:r>
            <w:r w:rsidRPr="00E93063">
              <w:rPr>
                <w:bCs/>
                <w:sz w:val="20"/>
                <w:szCs w:val="20"/>
              </w:rPr>
              <w:t>у</w:t>
            </w:r>
            <w:r w:rsidRPr="00E93063">
              <w:rPr>
                <w:bCs/>
                <w:sz w:val="20"/>
                <w:szCs w:val="20"/>
              </w:rPr>
              <w:t>тики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C7" w:rsidRDefault="00B44CC7" w:rsidP="00EE6036">
            <w:pPr>
              <w:spacing w:line="230" w:lineRule="auto"/>
              <w:rPr>
                <w:kern w:val="2"/>
              </w:rPr>
            </w:pPr>
            <w:r>
              <w:rPr>
                <w:kern w:val="2"/>
              </w:rPr>
              <w:t>Отдел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8C0295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511E04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</w:t>
            </w:r>
            <w:r w:rsidR="00B44CC7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5D1FD3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5D1FD3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6F793A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6F793A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6F793A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6F793A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6F793A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4CC7" w:rsidRPr="008C0295" w:rsidTr="006A6378">
        <w:trPr>
          <w:trHeight w:val="345"/>
        </w:trPr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7" w:rsidRPr="00F434E0" w:rsidRDefault="00B44CC7" w:rsidP="006A15EF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7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0702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2120000590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4CC7" w:rsidRPr="008C0295" w:rsidTr="009E1DC9">
        <w:trPr>
          <w:trHeight w:val="345"/>
        </w:trPr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F434E0" w:rsidRDefault="00B44CC7" w:rsidP="006A15EF">
            <w:pPr>
              <w:spacing w:line="230" w:lineRule="auto"/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EE6036">
            <w:pPr>
              <w:spacing w:line="230" w:lineRule="auto"/>
              <w:rPr>
                <w:kern w:val="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907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0702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2120000590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Pr="008C0295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7" w:rsidRDefault="00B44CC7" w:rsidP="009E1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114FE" w:rsidRPr="00AE1ED7" w:rsidRDefault="00B114FE" w:rsidP="00B114FE">
      <w:pPr>
        <w:autoSpaceDE w:val="0"/>
        <w:autoSpaceDN w:val="0"/>
        <w:adjustRightInd w:val="0"/>
        <w:rPr>
          <w:sz w:val="28"/>
          <w:szCs w:val="28"/>
        </w:rPr>
      </w:pPr>
    </w:p>
    <w:p w:rsidR="00B114FE" w:rsidRDefault="00B114FE" w:rsidP="00B114FE">
      <w:pPr>
        <w:rPr>
          <w:sz w:val="28"/>
          <w:szCs w:val="28"/>
        </w:rPr>
      </w:pPr>
    </w:p>
    <w:p w:rsidR="003C6901" w:rsidRDefault="003C6901" w:rsidP="00B114FE">
      <w:pPr>
        <w:rPr>
          <w:sz w:val="28"/>
          <w:szCs w:val="28"/>
        </w:rPr>
      </w:pPr>
    </w:p>
    <w:p w:rsidR="003C6901" w:rsidRDefault="003C6901" w:rsidP="00B114FE">
      <w:pPr>
        <w:rPr>
          <w:sz w:val="28"/>
          <w:szCs w:val="28"/>
        </w:rPr>
      </w:pPr>
    </w:p>
    <w:p w:rsidR="003C6901" w:rsidRDefault="003C6901" w:rsidP="00B114FE">
      <w:pPr>
        <w:rPr>
          <w:sz w:val="28"/>
          <w:szCs w:val="28"/>
        </w:rPr>
      </w:pPr>
    </w:p>
    <w:p w:rsidR="003C6901" w:rsidRDefault="003C6901" w:rsidP="00B114FE">
      <w:pPr>
        <w:rPr>
          <w:sz w:val="28"/>
          <w:szCs w:val="28"/>
        </w:rPr>
      </w:pPr>
    </w:p>
    <w:p w:rsidR="00B114FE" w:rsidRDefault="00B114FE" w:rsidP="00B114FE">
      <w:pPr>
        <w:rPr>
          <w:sz w:val="28"/>
          <w:szCs w:val="28"/>
        </w:rPr>
      </w:pPr>
    </w:p>
    <w:p w:rsidR="00F3217C" w:rsidRPr="001B5ECE" w:rsidRDefault="00F3217C" w:rsidP="00427023">
      <w:pPr>
        <w:autoSpaceDE w:val="0"/>
        <w:autoSpaceDN w:val="0"/>
        <w:adjustRightInd w:val="0"/>
        <w:jc w:val="right"/>
      </w:pPr>
      <w:r w:rsidRPr="001B5ECE">
        <w:lastRenderedPageBreak/>
        <w:t xml:space="preserve">Приложение № </w:t>
      </w:r>
      <w:r w:rsidR="002722E9">
        <w:t>5</w:t>
      </w:r>
    </w:p>
    <w:p w:rsidR="00F3217C" w:rsidRPr="001B5ECE" w:rsidRDefault="00F3217C" w:rsidP="00427023">
      <w:pPr>
        <w:autoSpaceDE w:val="0"/>
        <w:autoSpaceDN w:val="0"/>
        <w:adjustRightInd w:val="0"/>
        <w:jc w:val="right"/>
      </w:pPr>
      <w:r w:rsidRPr="001B5ECE">
        <w:t xml:space="preserve">                                                                                                                                                         к муниципальной программе </w:t>
      </w:r>
    </w:p>
    <w:p w:rsidR="00F3217C" w:rsidRPr="001B5ECE" w:rsidRDefault="00F3217C" w:rsidP="001B5ECE">
      <w:pPr>
        <w:autoSpaceDE w:val="0"/>
        <w:autoSpaceDN w:val="0"/>
        <w:adjustRightInd w:val="0"/>
        <w:jc w:val="right"/>
      </w:pPr>
      <w:r w:rsidRPr="001B5ECE">
        <w:t xml:space="preserve">                                                      </w:t>
      </w:r>
      <w:r w:rsidR="001B5ECE" w:rsidRPr="001B5ECE">
        <w:t xml:space="preserve">       </w:t>
      </w:r>
      <w:r w:rsidRPr="001B5ECE">
        <w:t>«Поддержка казачьих обществ Цимлянского района»</w:t>
      </w:r>
    </w:p>
    <w:p w:rsidR="007D0E1C" w:rsidRDefault="00BD3F46" w:rsidP="007D0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D0E1C" w:rsidRPr="00F434E0" w:rsidRDefault="007D0E1C" w:rsidP="007D0E1C">
      <w:pPr>
        <w:jc w:val="center"/>
        <w:rPr>
          <w:kern w:val="2"/>
          <w:sz w:val="28"/>
          <w:szCs w:val="28"/>
        </w:rPr>
      </w:pPr>
      <w:r w:rsidRPr="00F434E0">
        <w:rPr>
          <w:kern w:val="2"/>
          <w:sz w:val="28"/>
          <w:szCs w:val="28"/>
        </w:rPr>
        <w:t>РАСХОДЫ</w:t>
      </w:r>
    </w:p>
    <w:p w:rsidR="00BD3F46" w:rsidRDefault="007D0E1C" w:rsidP="007D0E1C">
      <w:pPr>
        <w:jc w:val="center"/>
      </w:pPr>
      <w:r w:rsidRPr="007D0E1C">
        <w:rPr>
          <w:kern w:val="2"/>
        </w:rPr>
        <w:t>на реализацию</w:t>
      </w:r>
      <w:r>
        <w:rPr>
          <w:kern w:val="2"/>
          <w:sz w:val="28"/>
          <w:szCs w:val="28"/>
        </w:rPr>
        <w:t xml:space="preserve"> </w:t>
      </w:r>
      <w:r w:rsidR="00BD3F46" w:rsidRPr="001B5ECE">
        <w:t>муниципальной программы</w:t>
      </w:r>
      <w:r w:rsidR="001B5ECE">
        <w:t xml:space="preserve"> </w:t>
      </w:r>
      <w:r w:rsidR="00BD3F46" w:rsidRPr="001B5ECE">
        <w:t>«Поддержка казачьих обществ Цимлянского района»</w:t>
      </w: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263"/>
        <w:gridCol w:w="2211"/>
        <w:gridCol w:w="1223"/>
        <w:gridCol w:w="1125"/>
        <w:gridCol w:w="1125"/>
        <w:gridCol w:w="1126"/>
        <w:gridCol w:w="1126"/>
        <w:gridCol w:w="1126"/>
        <w:gridCol w:w="1126"/>
      </w:tblGrid>
      <w:tr w:rsidR="00BD3F46" w:rsidRPr="00CA0BC1" w:rsidTr="00CA0BC1">
        <w:tc>
          <w:tcPr>
            <w:tcW w:w="2151" w:type="dxa"/>
            <w:vMerge w:val="restart"/>
            <w:vAlign w:val="center"/>
          </w:tcPr>
          <w:p w:rsidR="000D3512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kern w:val="2"/>
              </w:rPr>
              <w:t xml:space="preserve"> Наименование</w:t>
            </w:r>
            <w:r w:rsidRPr="00CA0BC1">
              <w:rPr>
                <w:kern w:val="2"/>
              </w:rPr>
              <w:br/>
              <w:t>Программы, номер и наименование подпрограммы</w:t>
            </w:r>
          </w:p>
        </w:tc>
        <w:tc>
          <w:tcPr>
            <w:tcW w:w="2263" w:type="dxa"/>
            <w:vMerge w:val="restart"/>
            <w:vAlign w:val="center"/>
          </w:tcPr>
          <w:p w:rsidR="000D3512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11" w:type="dxa"/>
            <w:vMerge w:val="restart"/>
            <w:vAlign w:val="center"/>
          </w:tcPr>
          <w:p w:rsidR="007D0E1C" w:rsidRPr="00CA0BC1" w:rsidRDefault="007D0E1C" w:rsidP="00CA0BC1">
            <w:pPr>
              <w:jc w:val="center"/>
              <w:rPr>
                <w:kern w:val="2"/>
              </w:rPr>
            </w:pPr>
            <w:r w:rsidRPr="00CA0BC1">
              <w:rPr>
                <w:kern w:val="2"/>
              </w:rPr>
              <w:t>Объем расходов, всего</w:t>
            </w:r>
          </w:p>
          <w:p w:rsidR="000D3512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kern w:val="2"/>
              </w:rPr>
              <w:t>(тыс.рублей)</w:t>
            </w:r>
          </w:p>
        </w:tc>
        <w:tc>
          <w:tcPr>
            <w:tcW w:w="7977" w:type="dxa"/>
            <w:gridSpan w:val="7"/>
            <w:vAlign w:val="center"/>
          </w:tcPr>
          <w:p w:rsidR="000D3512" w:rsidRPr="00CA0BC1" w:rsidRDefault="00B5325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kern w:val="2"/>
              </w:rPr>
              <w:t>в</w:t>
            </w:r>
            <w:r w:rsidR="007D0E1C" w:rsidRPr="00CA0BC1">
              <w:rPr>
                <w:kern w:val="2"/>
              </w:rPr>
              <w:t xml:space="preserve"> том числе по годам реализации Программы</w:t>
            </w:r>
            <w:r w:rsidRPr="00CA0BC1">
              <w:rPr>
                <w:kern w:val="2"/>
              </w:rPr>
              <w:t xml:space="preserve"> </w:t>
            </w:r>
            <w:r w:rsidR="007D0E1C" w:rsidRPr="00CA0BC1">
              <w:rPr>
                <w:kern w:val="2"/>
              </w:rPr>
              <w:t>(тыс.</w:t>
            </w:r>
            <w:r w:rsidRPr="00CA0BC1">
              <w:rPr>
                <w:kern w:val="2"/>
              </w:rPr>
              <w:t xml:space="preserve"> </w:t>
            </w:r>
            <w:r w:rsidR="007D0E1C" w:rsidRPr="00CA0BC1">
              <w:rPr>
                <w:kern w:val="2"/>
              </w:rPr>
              <w:t>рублей)</w:t>
            </w:r>
          </w:p>
        </w:tc>
      </w:tr>
      <w:tr w:rsidR="009B0FAD" w:rsidRPr="00CA0BC1" w:rsidTr="00CA0BC1">
        <w:tc>
          <w:tcPr>
            <w:tcW w:w="2151" w:type="dxa"/>
            <w:vMerge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Merge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2014</w:t>
            </w:r>
          </w:p>
        </w:tc>
        <w:tc>
          <w:tcPr>
            <w:tcW w:w="1125" w:type="dxa"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2015</w:t>
            </w:r>
          </w:p>
        </w:tc>
        <w:tc>
          <w:tcPr>
            <w:tcW w:w="1125" w:type="dxa"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2016</w:t>
            </w:r>
          </w:p>
        </w:tc>
        <w:tc>
          <w:tcPr>
            <w:tcW w:w="1126" w:type="dxa"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2017</w:t>
            </w:r>
          </w:p>
        </w:tc>
        <w:tc>
          <w:tcPr>
            <w:tcW w:w="1126" w:type="dxa"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2018</w:t>
            </w:r>
          </w:p>
        </w:tc>
        <w:tc>
          <w:tcPr>
            <w:tcW w:w="1126" w:type="dxa"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2019</w:t>
            </w:r>
          </w:p>
        </w:tc>
        <w:tc>
          <w:tcPr>
            <w:tcW w:w="1126" w:type="dxa"/>
            <w:vAlign w:val="center"/>
          </w:tcPr>
          <w:p w:rsidR="000D3512" w:rsidRPr="00CA0BC1" w:rsidRDefault="000D3512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2020</w:t>
            </w:r>
          </w:p>
        </w:tc>
      </w:tr>
      <w:tr w:rsidR="009B0FAD" w:rsidRPr="00CA0BC1" w:rsidTr="00CA0BC1">
        <w:tc>
          <w:tcPr>
            <w:tcW w:w="2151" w:type="dxa"/>
            <w:vAlign w:val="center"/>
          </w:tcPr>
          <w:p w:rsidR="000D3512" w:rsidRPr="00CA0BC1" w:rsidRDefault="000D3512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</w:t>
            </w:r>
          </w:p>
        </w:tc>
        <w:tc>
          <w:tcPr>
            <w:tcW w:w="2263" w:type="dxa"/>
            <w:vAlign w:val="center"/>
          </w:tcPr>
          <w:p w:rsidR="000D3512" w:rsidRPr="00CA0BC1" w:rsidRDefault="000D3512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</w:t>
            </w:r>
          </w:p>
        </w:tc>
        <w:tc>
          <w:tcPr>
            <w:tcW w:w="2211" w:type="dxa"/>
            <w:vAlign w:val="center"/>
          </w:tcPr>
          <w:p w:rsidR="000D3512" w:rsidRPr="00CA0BC1" w:rsidRDefault="000D3512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</w:t>
            </w:r>
          </w:p>
        </w:tc>
        <w:tc>
          <w:tcPr>
            <w:tcW w:w="1223" w:type="dxa"/>
            <w:vAlign w:val="center"/>
          </w:tcPr>
          <w:p w:rsidR="000D3512" w:rsidRPr="00CA0BC1" w:rsidRDefault="000D3512" w:rsidP="00CA0BC1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0D3512" w:rsidRPr="00CA0BC1" w:rsidRDefault="000D3512" w:rsidP="00CA0BC1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  <w:vAlign w:val="center"/>
          </w:tcPr>
          <w:p w:rsidR="000D3512" w:rsidRPr="00CA0BC1" w:rsidRDefault="000D3512" w:rsidP="00CA0BC1">
            <w:pPr>
              <w:snapToGrid w:val="0"/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6</w:t>
            </w:r>
          </w:p>
        </w:tc>
        <w:tc>
          <w:tcPr>
            <w:tcW w:w="1126" w:type="dxa"/>
            <w:vAlign w:val="center"/>
          </w:tcPr>
          <w:p w:rsidR="000D3512" w:rsidRPr="00CA0BC1" w:rsidRDefault="000D3512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7</w:t>
            </w:r>
          </w:p>
        </w:tc>
        <w:tc>
          <w:tcPr>
            <w:tcW w:w="1126" w:type="dxa"/>
            <w:vAlign w:val="center"/>
          </w:tcPr>
          <w:p w:rsidR="000D3512" w:rsidRPr="00CA0BC1" w:rsidRDefault="000D3512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  <w:vAlign w:val="center"/>
          </w:tcPr>
          <w:p w:rsidR="000D3512" w:rsidRPr="00CA0BC1" w:rsidRDefault="000D3512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  <w:vAlign w:val="center"/>
          </w:tcPr>
          <w:p w:rsidR="000D3512" w:rsidRPr="00CA0BC1" w:rsidRDefault="000D3512" w:rsidP="00CA0BC1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10</w:t>
            </w:r>
          </w:p>
        </w:tc>
      </w:tr>
      <w:tr w:rsidR="00FA2891" w:rsidRPr="00CA0BC1" w:rsidTr="00CA0BC1">
        <w:tc>
          <w:tcPr>
            <w:tcW w:w="2151" w:type="dxa"/>
            <w:vMerge w:val="restart"/>
            <w:vAlign w:val="center"/>
          </w:tcPr>
          <w:p w:rsidR="00FA2891" w:rsidRPr="00CA0BC1" w:rsidRDefault="00FA2891" w:rsidP="00FA2891">
            <w:pPr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М</w:t>
            </w:r>
            <w:r w:rsidRPr="001B5ECE">
              <w:t>униципальн</w:t>
            </w:r>
            <w:r>
              <w:t>ая</w:t>
            </w:r>
            <w:r w:rsidRPr="001B5ECE">
              <w:t xml:space="preserve"> программ</w:t>
            </w:r>
            <w:r>
              <w:t>а</w:t>
            </w:r>
            <w:r w:rsidRPr="00CA0BC1">
              <w:rPr>
                <w:sz w:val="20"/>
                <w:szCs w:val="20"/>
              </w:rPr>
              <w:t xml:space="preserve">                  «Поддержка казачьих обществ Цимлянского района»</w:t>
            </w:r>
          </w:p>
        </w:tc>
        <w:tc>
          <w:tcPr>
            <w:tcW w:w="2263" w:type="dxa"/>
            <w:vAlign w:val="center"/>
          </w:tcPr>
          <w:p w:rsidR="00FA2891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всего</w:t>
            </w:r>
          </w:p>
        </w:tc>
        <w:tc>
          <w:tcPr>
            <w:tcW w:w="2211" w:type="dxa"/>
            <w:vAlign w:val="center"/>
          </w:tcPr>
          <w:p w:rsidR="00FA2891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kern w:val="2"/>
                <w:sz w:val="20"/>
                <w:szCs w:val="20"/>
              </w:rPr>
              <w:t>25279,6</w:t>
            </w:r>
          </w:p>
        </w:tc>
        <w:tc>
          <w:tcPr>
            <w:tcW w:w="1223" w:type="dxa"/>
            <w:vAlign w:val="center"/>
          </w:tcPr>
          <w:p w:rsidR="00FA2891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2917,2</w:t>
            </w:r>
          </w:p>
        </w:tc>
        <w:tc>
          <w:tcPr>
            <w:tcW w:w="1125" w:type="dxa"/>
            <w:vAlign w:val="center"/>
          </w:tcPr>
          <w:p w:rsidR="00FA2891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3930,4</w:t>
            </w:r>
          </w:p>
        </w:tc>
        <w:tc>
          <w:tcPr>
            <w:tcW w:w="1125" w:type="dxa"/>
            <w:vAlign w:val="center"/>
          </w:tcPr>
          <w:p w:rsidR="00FA2891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4016,7</w:t>
            </w:r>
          </w:p>
        </w:tc>
        <w:tc>
          <w:tcPr>
            <w:tcW w:w="1126" w:type="dxa"/>
            <w:vAlign w:val="center"/>
          </w:tcPr>
          <w:p w:rsidR="00FA2891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3603,1</w:t>
            </w:r>
          </w:p>
        </w:tc>
        <w:tc>
          <w:tcPr>
            <w:tcW w:w="1126" w:type="dxa"/>
            <w:vAlign w:val="center"/>
          </w:tcPr>
          <w:p w:rsidR="00FA2891" w:rsidRPr="00CA0BC1" w:rsidRDefault="00FA2891" w:rsidP="00CA0BC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0BC1">
              <w:rPr>
                <w:kern w:val="2"/>
                <w:sz w:val="20"/>
                <w:szCs w:val="20"/>
              </w:rPr>
              <w:t>3281,2</w:t>
            </w:r>
          </w:p>
        </w:tc>
        <w:tc>
          <w:tcPr>
            <w:tcW w:w="1126" w:type="dxa"/>
            <w:vAlign w:val="center"/>
          </w:tcPr>
          <w:p w:rsidR="00FA2891" w:rsidRPr="00CA0BC1" w:rsidRDefault="00FA2891" w:rsidP="00CA0BC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0BC1">
              <w:rPr>
                <w:kern w:val="2"/>
                <w:sz w:val="20"/>
                <w:szCs w:val="20"/>
              </w:rPr>
              <w:t>3773,5</w:t>
            </w:r>
          </w:p>
        </w:tc>
        <w:tc>
          <w:tcPr>
            <w:tcW w:w="1126" w:type="dxa"/>
            <w:vAlign w:val="center"/>
          </w:tcPr>
          <w:p w:rsidR="00FA2891" w:rsidRPr="00CA0BC1" w:rsidRDefault="00FA2891" w:rsidP="00CA0BC1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0BC1">
              <w:rPr>
                <w:kern w:val="2"/>
                <w:sz w:val="20"/>
                <w:szCs w:val="20"/>
              </w:rPr>
              <w:t>3757,5</w:t>
            </w:r>
          </w:p>
        </w:tc>
      </w:tr>
      <w:tr w:rsidR="007D0E1C" w:rsidRPr="00CA0BC1" w:rsidTr="00CA0BC1">
        <w:tc>
          <w:tcPr>
            <w:tcW w:w="2151" w:type="dxa"/>
            <w:vMerge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11" w:type="dxa"/>
            <w:vAlign w:val="center"/>
          </w:tcPr>
          <w:p w:rsidR="007D0E1C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</w:tr>
      <w:tr w:rsidR="007D0E1C" w:rsidRPr="00CA0BC1" w:rsidTr="00CA0BC1">
        <w:tc>
          <w:tcPr>
            <w:tcW w:w="2151" w:type="dxa"/>
            <w:vMerge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211" w:type="dxa"/>
            <w:vAlign w:val="center"/>
          </w:tcPr>
          <w:p w:rsidR="007D0E1C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24534,4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2917,2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3930,4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3751,7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3573,1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3215,8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3573,1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3573,1</w:t>
            </w:r>
          </w:p>
        </w:tc>
      </w:tr>
      <w:tr w:rsidR="007D0E1C" w:rsidRPr="00CA0BC1" w:rsidTr="00CA0BC1">
        <w:tc>
          <w:tcPr>
            <w:tcW w:w="2151" w:type="dxa"/>
            <w:vMerge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бюджет Цимлянского района</w:t>
            </w:r>
          </w:p>
        </w:tc>
        <w:tc>
          <w:tcPr>
            <w:tcW w:w="2211" w:type="dxa"/>
            <w:vAlign w:val="center"/>
          </w:tcPr>
          <w:p w:rsidR="007D0E1C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745,2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265,0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30,0</w:t>
            </w:r>
          </w:p>
        </w:tc>
        <w:tc>
          <w:tcPr>
            <w:tcW w:w="1126" w:type="dxa"/>
            <w:vAlign w:val="center"/>
          </w:tcPr>
          <w:p w:rsidR="007D0E1C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65</w:t>
            </w:r>
            <w:r w:rsidR="007D0E1C" w:rsidRPr="00CA0BC1">
              <w:rPr>
                <w:sz w:val="20"/>
                <w:szCs w:val="20"/>
              </w:rPr>
              <w:t>,4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200,4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184,4</w:t>
            </w:r>
          </w:p>
        </w:tc>
      </w:tr>
      <w:tr w:rsidR="007D0E1C" w:rsidRPr="00CA0BC1" w:rsidTr="00CA0BC1">
        <w:trPr>
          <w:trHeight w:val="613"/>
        </w:trPr>
        <w:tc>
          <w:tcPr>
            <w:tcW w:w="2151" w:type="dxa"/>
            <w:vMerge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11" w:type="dxa"/>
            <w:vAlign w:val="center"/>
          </w:tcPr>
          <w:p w:rsidR="007D0E1C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</w:tr>
      <w:tr w:rsidR="007D0E1C" w:rsidRPr="00CA0BC1" w:rsidTr="00CA0BC1">
        <w:tc>
          <w:tcPr>
            <w:tcW w:w="2151" w:type="dxa"/>
            <w:vMerge w:val="restart"/>
            <w:vAlign w:val="center"/>
          </w:tcPr>
          <w:p w:rsidR="00FA2891" w:rsidRPr="00CA0BC1" w:rsidRDefault="00FA2891" w:rsidP="00FA2891">
            <w:pPr>
              <w:rPr>
                <w:kern w:val="2"/>
              </w:rPr>
            </w:pPr>
            <w:r w:rsidRPr="00CA0BC1">
              <w:rPr>
                <w:kern w:val="2"/>
              </w:rPr>
              <w:t>Подпрограмма</w:t>
            </w:r>
            <w:r w:rsidR="003C6901" w:rsidRPr="00CA0BC1">
              <w:rPr>
                <w:kern w:val="2"/>
              </w:rPr>
              <w:t xml:space="preserve"> </w:t>
            </w:r>
            <w:r w:rsidRPr="00CA0BC1">
              <w:rPr>
                <w:kern w:val="2"/>
              </w:rPr>
              <w:t>1</w:t>
            </w:r>
          </w:p>
          <w:p w:rsidR="007D0E1C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 xml:space="preserve"> </w:t>
            </w:r>
            <w:r w:rsidR="007D0E1C" w:rsidRPr="00CA0BC1">
              <w:rPr>
                <w:sz w:val="20"/>
                <w:szCs w:val="20"/>
              </w:rPr>
              <w:t>«Создание условий для привлечения членов казачьих обществ к несению государственной и иной службы»</w:t>
            </w:r>
          </w:p>
        </w:tc>
        <w:tc>
          <w:tcPr>
            <w:tcW w:w="226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всего</w:t>
            </w:r>
          </w:p>
        </w:tc>
        <w:tc>
          <w:tcPr>
            <w:tcW w:w="2211" w:type="dxa"/>
            <w:vAlign w:val="center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</w:t>
            </w:r>
            <w:r w:rsidR="00DF7491" w:rsidRPr="00CA0BC1">
              <w:rPr>
                <w:sz w:val="20"/>
                <w:szCs w:val="20"/>
              </w:rPr>
              <w:t>4934</w:t>
            </w:r>
            <w:r w:rsidRPr="00CA0BC1">
              <w:rPr>
                <w:sz w:val="20"/>
                <w:szCs w:val="20"/>
              </w:rPr>
              <w:t>,6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2917,2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3930,4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3751,7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3583,1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</w:t>
            </w:r>
            <w:r w:rsidR="00DF7491" w:rsidRPr="00CA0BC1">
              <w:rPr>
                <w:sz w:val="20"/>
                <w:szCs w:val="20"/>
              </w:rPr>
              <w:t>261</w:t>
            </w:r>
            <w:r w:rsidRPr="00CA0BC1">
              <w:rPr>
                <w:sz w:val="20"/>
                <w:szCs w:val="20"/>
              </w:rPr>
              <w:t>,2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3753,5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3737,5</w:t>
            </w:r>
          </w:p>
        </w:tc>
      </w:tr>
      <w:tr w:rsidR="007D0E1C" w:rsidRPr="00CA0BC1" w:rsidTr="00CA0BC1">
        <w:tc>
          <w:tcPr>
            <w:tcW w:w="2151" w:type="dxa"/>
            <w:vMerge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D0E1C" w:rsidRPr="00CA0BC1" w:rsidRDefault="00346023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11" w:type="dxa"/>
            <w:vAlign w:val="center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</w:tr>
      <w:tr w:rsidR="007D0E1C" w:rsidRPr="00CA0BC1" w:rsidTr="00CA0BC1">
        <w:tc>
          <w:tcPr>
            <w:tcW w:w="2151" w:type="dxa"/>
            <w:vMerge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346023" w:rsidRPr="00CA0BC1" w:rsidRDefault="00346023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областной бюджет</w:t>
            </w:r>
          </w:p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24</w:t>
            </w:r>
            <w:r w:rsidR="00DF7491" w:rsidRPr="00CA0BC1">
              <w:rPr>
                <w:sz w:val="20"/>
                <w:szCs w:val="20"/>
              </w:rPr>
              <w:t>534</w:t>
            </w:r>
            <w:r w:rsidRPr="00CA0BC1">
              <w:rPr>
                <w:sz w:val="20"/>
                <w:szCs w:val="20"/>
              </w:rPr>
              <w:t>,4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2917,2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3930,4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3751,7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3573,1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3215,8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3573,1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3573,1</w:t>
            </w:r>
          </w:p>
        </w:tc>
      </w:tr>
      <w:tr w:rsidR="007D0E1C" w:rsidRPr="00CA0BC1" w:rsidTr="00CA0BC1">
        <w:tc>
          <w:tcPr>
            <w:tcW w:w="2151" w:type="dxa"/>
            <w:vMerge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D0E1C" w:rsidRPr="00CA0BC1" w:rsidRDefault="00346023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бюджет Цимлянского района</w:t>
            </w:r>
          </w:p>
        </w:tc>
        <w:tc>
          <w:tcPr>
            <w:tcW w:w="2211" w:type="dxa"/>
            <w:vAlign w:val="center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400,2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10,0</w:t>
            </w:r>
          </w:p>
        </w:tc>
        <w:tc>
          <w:tcPr>
            <w:tcW w:w="1126" w:type="dxa"/>
            <w:vAlign w:val="center"/>
          </w:tcPr>
          <w:p w:rsidR="007D0E1C" w:rsidRPr="00CA0BC1" w:rsidRDefault="00FA2891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45</w:t>
            </w:r>
            <w:r w:rsidR="007D0E1C" w:rsidRPr="00CA0BC1">
              <w:rPr>
                <w:sz w:val="20"/>
                <w:szCs w:val="20"/>
              </w:rPr>
              <w:t>,4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180,4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164,4</w:t>
            </w:r>
          </w:p>
        </w:tc>
      </w:tr>
      <w:tr w:rsidR="007D0E1C" w:rsidRPr="00CA0BC1" w:rsidTr="00CA0BC1">
        <w:tc>
          <w:tcPr>
            <w:tcW w:w="2151" w:type="dxa"/>
            <w:vMerge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7D0E1C" w:rsidRPr="00CA0BC1" w:rsidRDefault="00346023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11" w:type="dxa"/>
            <w:vAlign w:val="center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</w:tr>
      <w:tr w:rsidR="007D0E1C" w:rsidRPr="00CA0BC1" w:rsidTr="00CA0BC1">
        <w:tc>
          <w:tcPr>
            <w:tcW w:w="2151" w:type="dxa"/>
            <w:vMerge w:val="restart"/>
          </w:tcPr>
          <w:p w:rsidR="00FA2891" w:rsidRPr="00CA0BC1" w:rsidRDefault="00FA2891" w:rsidP="00CA0BC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0BC1">
              <w:rPr>
                <w:kern w:val="2"/>
              </w:rPr>
              <w:t>Подпрограмма</w:t>
            </w:r>
            <w:r w:rsidR="003C6901" w:rsidRPr="00CA0BC1">
              <w:rPr>
                <w:kern w:val="2"/>
              </w:rPr>
              <w:t xml:space="preserve"> </w:t>
            </w:r>
            <w:r w:rsidRPr="00CA0BC1">
              <w:rPr>
                <w:kern w:val="2"/>
              </w:rPr>
              <w:t>2</w:t>
            </w:r>
          </w:p>
          <w:p w:rsidR="007D0E1C" w:rsidRPr="00CA0BC1" w:rsidRDefault="00FA2891" w:rsidP="00CA0BC1">
            <w:pPr>
              <w:jc w:val="both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 xml:space="preserve"> </w:t>
            </w:r>
            <w:r w:rsidR="007D0E1C" w:rsidRPr="00CA0BC1">
              <w:rPr>
                <w:sz w:val="20"/>
                <w:szCs w:val="20"/>
              </w:rPr>
              <w:t>«Развитие системы образовательных организаций,   использующих в образовательном процессе  казачий ко</w:t>
            </w:r>
            <w:r w:rsidR="007D0E1C" w:rsidRPr="00CA0BC1">
              <w:rPr>
                <w:sz w:val="20"/>
                <w:szCs w:val="20"/>
              </w:rPr>
              <w:t>м</w:t>
            </w:r>
            <w:r w:rsidR="007D0E1C" w:rsidRPr="00CA0BC1">
              <w:rPr>
                <w:sz w:val="20"/>
                <w:szCs w:val="20"/>
              </w:rPr>
              <w:t>понент»</w:t>
            </w:r>
          </w:p>
        </w:tc>
        <w:tc>
          <w:tcPr>
            <w:tcW w:w="2263" w:type="dxa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всего</w:t>
            </w:r>
          </w:p>
        </w:tc>
        <w:tc>
          <w:tcPr>
            <w:tcW w:w="2211" w:type="dxa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345,0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265,0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20,0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20,0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20,0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20,0</w:t>
            </w:r>
          </w:p>
        </w:tc>
      </w:tr>
      <w:tr w:rsidR="007D0E1C" w:rsidRPr="00CA0BC1" w:rsidTr="00CA0BC1">
        <w:tc>
          <w:tcPr>
            <w:tcW w:w="2151" w:type="dxa"/>
            <w:vMerge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:rsidR="007D0E1C" w:rsidRPr="00CA0BC1" w:rsidRDefault="00346023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11" w:type="dxa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</w:tr>
      <w:tr w:rsidR="007D0E1C" w:rsidRPr="00CA0BC1" w:rsidTr="00CA0BC1">
        <w:tc>
          <w:tcPr>
            <w:tcW w:w="2151" w:type="dxa"/>
            <w:vMerge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:rsidR="007D0E1C" w:rsidRPr="00CA0BC1" w:rsidRDefault="00346023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211" w:type="dxa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</w:tr>
      <w:tr w:rsidR="007D0E1C" w:rsidRPr="00CA0BC1" w:rsidTr="00CA0BC1">
        <w:tc>
          <w:tcPr>
            <w:tcW w:w="2151" w:type="dxa"/>
            <w:vMerge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:rsidR="007D0E1C" w:rsidRPr="00CA0BC1" w:rsidRDefault="00346023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бюджет Цимлянского района</w:t>
            </w:r>
          </w:p>
        </w:tc>
        <w:tc>
          <w:tcPr>
            <w:tcW w:w="2211" w:type="dxa"/>
            <w:vAlign w:val="center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345,0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265,0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20,0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20,0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20,0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20,0</w:t>
            </w:r>
          </w:p>
        </w:tc>
      </w:tr>
      <w:tr w:rsidR="007D0E1C" w:rsidRPr="00CA0BC1" w:rsidTr="00CA0BC1">
        <w:tc>
          <w:tcPr>
            <w:tcW w:w="2151" w:type="dxa"/>
            <w:vMerge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</w:tcPr>
          <w:p w:rsidR="007D0E1C" w:rsidRPr="00CA0BC1" w:rsidRDefault="00346023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211" w:type="dxa"/>
            <w:vAlign w:val="center"/>
          </w:tcPr>
          <w:p w:rsidR="007D0E1C" w:rsidRPr="00CA0BC1" w:rsidRDefault="00C66FA0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223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  <w:tc>
          <w:tcPr>
            <w:tcW w:w="1126" w:type="dxa"/>
            <w:vAlign w:val="center"/>
          </w:tcPr>
          <w:p w:rsidR="007D0E1C" w:rsidRPr="00CA0BC1" w:rsidRDefault="007D0E1C" w:rsidP="00CA0BC1">
            <w:pPr>
              <w:jc w:val="center"/>
              <w:rPr>
                <w:sz w:val="20"/>
                <w:szCs w:val="20"/>
              </w:rPr>
            </w:pPr>
            <w:r w:rsidRPr="00CA0BC1">
              <w:rPr>
                <w:sz w:val="20"/>
                <w:szCs w:val="20"/>
              </w:rPr>
              <w:t>-</w:t>
            </w:r>
          </w:p>
        </w:tc>
      </w:tr>
    </w:tbl>
    <w:p w:rsidR="00331C58" w:rsidRPr="007D7799" w:rsidRDefault="00331C58" w:rsidP="005C19B6">
      <w:pPr>
        <w:pStyle w:val="ListParagraph"/>
        <w:ind w:left="993"/>
        <w:jc w:val="both"/>
        <w:rPr>
          <w:sz w:val="36"/>
          <w:szCs w:val="36"/>
        </w:rPr>
      </w:pPr>
    </w:p>
    <w:p w:rsidR="007D7799" w:rsidRDefault="007D7799" w:rsidP="007D7799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Верно: исполняющий обязанности</w:t>
      </w:r>
    </w:p>
    <w:p w:rsidR="007D7799" w:rsidRDefault="007D7799" w:rsidP="007D7799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управляющего делами                                                                                              Н.К. Гетманова</w:t>
      </w:r>
    </w:p>
    <w:sectPr w:rsidR="007D7799" w:rsidSect="003C6901">
      <w:pgSz w:w="16840" w:h="11907" w:orient="landscape" w:code="9"/>
      <w:pgMar w:top="899" w:right="851" w:bottom="539" w:left="1701" w:header="709" w:footer="70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85" w:rsidRDefault="00C75885">
      <w:r>
        <w:separator/>
      </w:r>
    </w:p>
  </w:endnote>
  <w:endnote w:type="continuationSeparator" w:id="0">
    <w:p w:rsidR="00C75885" w:rsidRDefault="00C7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85" w:rsidRDefault="00C75885">
      <w:r>
        <w:separator/>
      </w:r>
    </w:p>
  </w:footnote>
  <w:footnote w:type="continuationSeparator" w:id="0">
    <w:p w:rsidR="00C75885" w:rsidRDefault="00C7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2ED"/>
    <w:multiLevelType w:val="multilevel"/>
    <w:tmpl w:val="79F66B2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65"/>
        </w:tabs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25"/>
        </w:tabs>
        <w:ind w:left="6825" w:hanging="2160"/>
      </w:pPr>
      <w:rPr>
        <w:rFonts w:hint="default"/>
      </w:rPr>
    </w:lvl>
  </w:abstractNum>
  <w:abstractNum w:abstractNumId="1">
    <w:nsid w:val="11395A44"/>
    <w:multiLevelType w:val="hybridMultilevel"/>
    <w:tmpl w:val="E1BC6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43DA8"/>
    <w:multiLevelType w:val="hybridMultilevel"/>
    <w:tmpl w:val="1484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40C45"/>
    <w:multiLevelType w:val="multilevel"/>
    <w:tmpl w:val="3B9891F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4">
    <w:nsid w:val="191154E2"/>
    <w:multiLevelType w:val="hybridMultilevel"/>
    <w:tmpl w:val="58820A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F7A0A"/>
    <w:multiLevelType w:val="multilevel"/>
    <w:tmpl w:val="9C0C1DE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65"/>
        </w:tabs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25"/>
        </w:tabs>
        <w:ind w:left="6825" w:hanging="2160"/>
      </w:pPr>
      <w:rPr>
        <w:rFonts w:hint="default"/>
      </w:rPr>
    </w:lvl>
  </w:abstractNum>
  <w:abstractNum w:abstractNumId="6">
    <w:nsid w:val="242670F6"/>
    <w:multiLevelType w:val="hybridMultilevel"/>
    <w:tmpl w:val="FBE885C2"/>
    <w:lvl w:ilvl="0" w:tplc="32626A3C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99B5D89"/>
    <w:multiLevelType w:val="multilevel"/>
    <w:tmpl w:val="DE3E8B7A"/>
    <w:lvl w:ilvl="0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2DB66B86"/>
    <w:multiLevelType w:val="hybridMultilevel"/>
    <w:tmpl w:val="6DB8B610"/>
    <w:lvl w:ilvl="0" w:tplc="E9143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E507DE9"/>
    <w:multiLevelType w:val="hybridMultilevel"/>
    <w:tmpl w:val="359862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1">
    <w:nsid w:val="566B00EC"/>
    <w:multiLevelType w:val="multilevel"/>
    <w:tmpl w:val="A73663B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45"/>
        </w:tabs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45"/>
        </w:tabs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25"/>
        </w:tabs>
        <w:ind w:left="6225" w:hanging="2160"/>
      </w:pPr>
      <w:rPr>
        <w:rFonts w:hint="default"/>
      </w:rPr>
    </w:lvl>
  </w:abstractNum>
  <w:abstractNum w:abstractNumId="12">
    <w:nsid w:val="5EB2148C"/>
    <w:multiLevelType w:val="hybridMultilevel"/>
    <w:tmpl w:val="36F0FC1E"/>
    <w:lvl w:ilvl="0" w:tplc="C94A9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AB3265"/>
    <w:multiLevelType w:val="multilevel"/>
    <w:tmpl w:val="FEA0032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4">
    <w:nsid w:val="78F75F44"/>
    <w:multiLevelType w:val="multilevel"/>
    <w:tmpl w:val="CF707B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45"/>
        </w:tabs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5"/>
        </w:tabs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45"/>
        </w:tabs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25"/>
        </w:tabs>
        <w:ind w:left="6225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3"/>
  </w:num>
  <w:num w:numId="5">
    <w:abstractNumId w:val="11"/>
  </w:num>
  <w:num w:numId="6">
    <w:abstractNumId w:val="1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F59"/>
    <w:rsid w:val="00017157"/>
    <w:rsid w:val="00020C18"/>
    <w:rsid w:val="00024FB6"/>
    <w:rsid w:val="000323DB"/>
    <w:rsid w:val="00034BF4"/>
    <w:rsid w:val="00037F8E"/>
    <w:rsid w:val="00044782"/>
    <w:rsid w:val="0004505B"/>
    <w:rsid w:val="00046739"/>
    <w:rsid w:val="00047C1A"/>
    <w:rsid w:val="00053FF9"/>
    <w:rsid w:val="000568FE"/>
    <w:rsid w:val="00061E61"/>
    <w:rsid w:val="00067BEA"/>
    <w:rsid w:val="00074A4A"/>
    <w:rsid w:val="00082806"/>
    <w:rsid w:val="00085B2A"/>
    <w:rsid w:val="0008736F"/>
    <w:rsid w:val="000911C6"/>
    <w:rsid w:val="000913F6"/>
    <w:rsid w:val="000A7765"/>
    <w:rsid w:val="000C0A74"/>
    <w:rsid w:val="000D1A14"/>
    <w:rsid w:val="000D2577"/>
    <w:rsid w:val="000D3512"/>
    <w:rsid w:val="000D4D47"/>
    <w:rsid w:val="000D5CDA"/>
    <w:rsid w:val="000D6775"/>
    <w:rsid w:val="000E1B90"/>
    <w:rsid w:val="000E41D5"/>
    <w:rsid w:val="000F0520"/>
    <w:rsid w:val="000F0EC9"/>
    <w:rsid w:val="000F2E0F"/>
    <w:rsid w:val="000F6E59"/>
    <w:rsid w:val="001049B1"/>
    <w:rsid w:val="00126E97"/>
    <w:rsid w:val="00131AE4"/>
    <w:rsid w:val="001556D7"/>
    <w:rsid w:val="001629CF"/>
    <w:rsid w:val="001701EA"/>
    <w:rsid w:val="001716BF"/>
    <w:rsid w:val="0017733A"/>
    <w:rsid w:val="001806AA"/>
    <w:rsid w:val="00184227"/>
    <w:rsid w:val="0018523C"/>
    <w:rsid w:val="00186E45"/>
    <w:rsid w:val="001928E9"/>
    <w:rsid w:val="00193203"/>
    <w:rsid w:val="001A58D5"/>
    <w:rsid w:val="001B2271"/>
    <w:rsid w:val="001B24F1"/>
    <w:rsid w:val="001B5ECE"/>
    <w:rsid w:val="001C1DB9"/>
    <w:rsid w:val="001C3CA9"/>
    <w:rsid w:val="001C5273"/>
    <w:rsid w:val="001D129F"/>
    <w:rsid w:val="001D2B2C"/>
    <w:rsid w:val="001D6741"/>
    <w:rsid w:val="001E03C2"/>
    <w:rsid w:val="001E3C10"/>
    <w:rsid w:val="001E7D5D"/>
    <w:rsid w:val="001F1467"/>
    <w:rsid w:val="0020209E"/>
    <w:rsid w:val="00205797"/>
    <w:rsid w:val="00212754"/>
    <w:rsid w:val="0022001E"/>
    <w:rsid w:val="00220CB6"/>
    <w:rsid w:val="002338E0"/>
    <w:rsid w:val="0023688F"/>
    <w:rsid w:val="00253DEA"/>
    <w:rsid w:val="00263120"/>
    <w:rsid w:val="002654FA"/>
    <w:rsid w:val="0026690B"/>
    <w:rsid w:val="002722E9"/>
    <w:rsid w:val="002737FA"/>
    <w:rsid w:val="00281461"/>
    <w:rsid w:val="0028575D"/>
    <w:rsid w:val="002A288A"/>
    <w:rsid w:val="002A3D90"/>
    <w:rsid w:val="002A5A61"/>
    <w:rsid w:val="002A71AB"/>
    <w:rsid w:val="002A7F31"/>
    <w:rsid w:val="002B04A1"/>
    <w:rsid w:val="002B3162"/>
    <w:rsid w:val="002C02D0"/>
    <w:rsid w:val="002C3EE4"/>
    <w:rsid w:val="002C767B"/>
    <w:rsid w:val="002D009F"/>
    <w:rsid w:val="002D063F"/>
    <w:rsid w:val="002D3B11"/>
    <w:rsid w:val="002D76EB"/>
    <w:rsid w:val="002D7C22"/>
    <w:rsid w:val="002E0602"/>
    <w:rsid w:val="002E3B9C"/>
    <w:rsid w:val="002E4791"/>
    <w:rsid w:val="002E59FF"/>
    <w:rsid w:val="002F0345"/>
    <w:rsid w:val="002F122B"/>
    <w:rsid w:val="002F57E4"/>
    <w:rsid w:val="002F7253"/>
    <w:rsid w:val="002F733A"/>
    <w:rsid w:val="003023F1"/>
    <w:rsid w:val="00305586"/>
    <w:rsid w:val="00306725"/>
    <w:rsid w:val="003129E0"/>
    <w:rsid w:val="00312A8D"/>
    <w:rsid w:val="00313729"/>
    <w:rsid w:val="00313B53"/>
    <w:rsid w:val="00315F6A"/>
    <w:rsid w:val="00320747"/>
    <w:rsid w:val="00331C58"/>
    <w:rsid w:val="0034331F"/>
    <w:rsid w:val="00346023"/>
    <w:rsid w:val="00353A4D"/>
    <w:rsid w:val="00353C62"/>
    <w:rsid w:val="003553CE"/>
    <w:rsid w:val="00355429"/>
    <w:rsid w:val="00360966"/>
    <w:rsid w:val="0036122C"/>
    <w:rsid w:val="00363F45"/>
    <w:rsid w:val="00365FC5"/>
    <w:rsid w:val="00374176"/>
    <w:rsid w:val="00376C0F"/>
    <w:rsid w:val="00384EFE"/>
    <w:rsid w:val="00386BA5"/>
    <w:rsid w:val="0038738C"/>
    <w:rsid w:val="00391F23"/>
    <w:rsid w:val="00396DA6"/>
    <w:rsid w:val="003B6298"/>
    <w:rsid w:val="003C183C"/>
    <w:rsid w:val="003C3A40"/>
    <w:rsid w:val="003C4597"/>
    <w:rsid w:val="003C6901"/>
    <w:rsid w:val="003C6AA3"/>
    <w:rsid w:val="003D1E05"/>
    <w:rsid w:val="003D2CD3"/>
    <w:rsid w:val="003D3E48"/>
    <w:rsid w:val="003E2536"/>
    <w:rsid w:val="003E72A2"/>
    <w:rsid w:val="003F61EA"/>
    <w:rsid w:val="00404C2D"/>
    <w:rsid w:val="004138AD"/>
    <w:rsid w:val="00427023"/>
    <w:rsid w:val="004376A7"/>
    <w:rsid w:val="00443B61"/>
    <w:rsid w:val="00444CDF"/>
    <w:rsid w:val="00454DE2"/>
    <w:rsid w:val="00456955"/>
    <w:rsid w:val="0046494A"/>
    <w:rsid w:val="00483C90"/>
    <w:rsid w:val="004920EE"/>
    <w:rsid w:val="0049486C"/>
    <w:rsid w:val="004A318C"/>
    <w:rsid w:val="004A35B0"/>
    <w:rsid w:val="004B2842"/>
    <w:rsid w:val="004B4BF1"/>
    <w:rsid w:val="004B4D2C"/>
    <w:rsid w:val="004C6D82"/>
    <w:rsid w:val="004D0759"/>
    <w:rsid w:val="004D0787"/>
    <w:rsid w:val="004D15FF"/>
    <w:rsid w:val="004D1B08"/>
    <w:rsid w:val="004E5192"/>
    <w:rsid w:val="004F2E37"/>
    <w:rsid w:val="004F7AC7"/>
    <w:rsid w:val="005040B8"/>
    <w:rsid w:val="00510E79"/>
    <w:rsid w:val="005119AD"/>
    <w:rsid w:val="00511E04"/>
    <w:rsid w:val="0052548A"/>
    <w:rsid w:val="00526100"/>
    <w:rsid w:val="0052774C"/>
    <w:rsid w:val="00530A22"/>
    <w:rsid w:val="00531A74"/>
    <w:rsid w:val="005448D8"/>
    <w:rsid w:val="0056073D"/>
    <w:rsid w:val="00560E60"/>
    <w:rsid w:val="005741D7"/>
    <w:rsid w:val="005832FE"/>
    <w:rsid w:val="005906A6"/>
    <w:rsid w:val="00590CE6"/>
    <w:rsid w:val="00597F04"/>
    <w:rsid w:val="005A622C"/>
    <w:rsid w:val="005A636B"/>
    <w:rsid w:val="005B5B7F"/>
    <w:rsid w:val="005B6CDD"/>
    <w:rsid w:val="005C19B6"/>
    <w:rsid w:val="005C4C05"/>
    <w:rsid w:val="005C66CD"/>
    <w:rsid w:val="005C7E5E"/>
    <w:rsid w:val="005D1FD3"/>
    <w:rsid w:val="005D2881"/>
    <w:rsid w:val="005E27B6"/>
    <w:rsid w:val="00600024"/>
    <w:rsid w:val="00606958"/>
    <w:rsid w:val="006147FD"/>
    <w:rsid w:val="00617FDF"/>
    <w:rsid w:val="0062019E"/>
    <w:rsid w:val="00621B69"/>
    <w:rsid w:val="00622A29"/>
    <w:rsid w:val="006278F7"/>
    <w:rsid w:val="006319B8"/>
    <w:rsid w:val="0063366D"/>
    <w:rsid w:val="00641CB5"/>
    <w:rsid w:val="00643781"/>
    <w:rsid w:val="0065191A"/>
    <w:rsid w:val="00657AD4"/>
    <w:rsid w:val="00661F0C"/>
    <w:rsid w:val="00662647"/>
    <w:rsid w:val="0067337A"/>
    <w:rsid w:val="00673DCC"/>
    <w:rsid w:val="006751E2"/>
    <w:rsid w:val="00676B0B"/>
    <w:rsid w:val="00682BB0"/>
    <w:rsid w:val="006A15EF"/>
    <w:rsid w:val="006A2F75"/>
    <w:rsid w:val="006A6378"/>
    <w:rsid w:val="006B66C1"/>
    <w:rsid w:val="006C195A"/>
    <w:rsid w:val="006C3D0B"/>
    <w:rsid w:val="006D005A"/>
    <w:rsid w:val="006D4221"/>
    <w:rsid w:val="006E6F3C"/>
    <w:rsid w:val="006F1F58"/>
    <w:rsid w:val="006F2397"/>
    <w:rsid w:val="006F30EF"/>
    <w:rsid w:val="006F63A7"/>
    <w:rsid w:val="007039C4"/>
    <w:rsid w:val="00704B9F"/>
    <w:rsid w:val="00705B15"/>
    <w:rsid w:val="0070692B"/>
    <w:rsid w:val="00711752"/>
    <w:rsid w:val="00714838"/>
    <w:rsid w:val="00723021"/>
    <w:rsid w:val="0072554C"/>
    <w:rsid w:val="0072621B"/>
    <w:rsid w:val="00727C36"/>
    <w:rsid w:val="00737AC2"/>
    <w:rsid w:val="007463F2"/>
    <w:rsid w:val="00753A60"/>
    <w:rsid w:val="0075469A"/>
    <w:rsid w:val="00757431"/>
    <w:rsid w:val="00762515"/>
    <w:rsid w:val="007670F3"/>
    <w:rsid w:val="00770AE7"/>
    <w:rsid w:val="00772A86"/>
    <w:rsid w:val="00775CE5"/>
    <w:rsid w:val="007806CF"/>
    <w:rsid w:val="00783CB8"/>
    <w:rsid w:val="00784127"/>
    <w:rsid w:val="00787668"/>
    <w:rsid w:val="00787B24"/>
    <w:rsid w:val="00795B2C"/>
    <w:rsid w:val="00796C46"/>
    <w:rsid w:val="00797F82"/>
    <w:rsid w:val="007A2F54"/>
    <w:rsid w:val="007A41F1"/>
    <w:rsid w:val="007A693E"/>
    <w:rsid w:val="007C1C6C"/>
    <w:rsid w:val="007C2FD1"/>
    <w:rsid w:val="007C4941"/>
    <w:rsid w:val="007C5C98"/>
    <w:rsid w:val="007C6643"/>
    <w:rsid w:val="007C6FAC"/>
    <w:rsid w:val="007D0E1C"/>
    <w:rsid w:val="007D56F8"/>
    <w:rsid w:val="007D7799"/>
    <w:rsid w:val="007E5E81"/>
    <w:rsid w:val="007E6C46"/>
    <w:rsid w:val="007E7E2E"/>
    <w:rsid w:val="0081157A"/>
    <w:rsid w:val="008174EA"/>
    <w:rsid w:val="00817699"/>
    <w:rsid w:val="00821A0C"/>
    <w:rsid w:val="00834CF9"/>
    <w:rsid w:val="008463AD"/>
    <w:rsid w:val="00855868"/>
    <w:rsid w:val="008641DB"/>
    <w:rsid w:val="00876A99"/>
    <w:rsid w:val="0089027C"/>
    <w:rsid w:val="00893E83"/>
    <w:rsid w:val="008A03B0"/>
    <w:rsid w:val="008A16D5"/>
    <w:rsid w:val="008C0295"/>
    <w:rsid w:val="008D3F2D"/>
    <w:rsid w:val="008D52FB"/>
    <w:rsid w:val="008E0094"/>
    <w:rsid w:val="008F6508"/>
    <w:rsid w:val="008F6548"/>
    <w:rsid w:val="009075E0"/>
    <w:rsid w:val="009125CC"/>
    <w:rsid w:val="00913AFC"/>
    <w:rsid w:val="00913CBA"/>
    <w:rsid w:val="00915152"/>
    <w:rsid w:val="009209C2"/>
    <w:rsid w:val="00921AE3"/>
    <w:rsid w:val="00922BFA"/>
    <w:rsid w:val="0092537C"/>
    <w:rsid w:val="00937178"/>
    <w:rsid w:val="0094049C"/>
    <w:rsid w:val="0095474D"/>
    <w:rsid w:val="0095742E"/>
    <w:rsid w:val="0096257F"/>
    <w:rsid w:val="00974A3D"/>
    <w:rsid w:val="00976A8B"/>
    <w:rsid w:val="0098407F"/>
    <w:rsid w:val="00987F5F"/>
    <w:rsid w:val="0099382D"/>
    <w:rsid w:val="0099505C"/>
    <w:rsid w:val="00996004"/>
    <w:rsid w:val="00996CCE"/>
    <w:rsid w:val="009A121A"/>
    <w:rsid w:val="009A1657"/>
    <w:rsid w:val="009A3A15"/>
    <w:rsid w:val="009A5270"/>
    <w:rsid w:val="009A6F8E"/>
    <w:rsid w:val="009B0FAD"/>
    <w:rsid w:val="009B4C79"/>
    <w:rsid w:val="009B646F"/>
    <w:rsid w:val="009C259B"/>
    <w:rsid w:val="009C3870"/>
    <w:rsid w:val="009D4B05"/>
    <w:rsid w:val="009D52BB"/>
    <w:rsid w:val="009E1DC9"/>
    <w:rsid w:val="009F0D51"/>
    <w:rsid w:val="009F3540"/>
    <w:rsid w:val="009F6DB2"/>
    <w:rsid w:val="009F6EE6"/>
    <w:rsid w:val="00A015FA"/>
    <w:rsid w:val="00A02F35"/>
    <w:rsid w:val="00A03022"/>
    <w:rsid w:val="00A03866"/>
    <w:rsid w:val="00A0562B"/>
    <w:rsid w:val="00A07480"/>
    <w:rsid w:val="00A1053C"/>
    <w:rsid w:val="00A105F5"/>
    <w:rsid w:val="00A12890"/>
    <w:rsid w:val="00A13F8D"/>
    <w:rsid w:val="00A22A77"/>
    <w:rsid w:val="00A30928"/>
    <w:rsid w:val="00A31A61"/>
    <w:rsid w:val="00A501B8"/>
    <w:rsid w:val="00A52161"/>
    <w:rsid w:val="00A5612F"/>
    <w:rsid w:val="00A70142"/>
    <w:rsid w:val="00A8146D"/>
    <w:rsid w:val="00A82FAC"/>
    <w:rsid w:val="00A92EBE"/>
    <w:rsid w:val="00A937EF"/>
    <w:rsid w:val="00AA6081"/>
    <w:rsid w:val="00AA71CD"/>
    <w:rsid w:val="00AA78F4"/>
    <w:rsid w:val="00AB16D7"/>
    <w:rsid w:val="00AB3BF2"/>
    <w:rsid w:val="00AB3F59"/>
    <w:rsid w:val="00AB617E"/>
    <w:rsid w:val="00AB7DF3"/>
    <w:rsid w:val="00AC1395"/>
    <w:rsid w:val="00AD0CD0"/>
    <w:rsid w:val="00AD6F1A"/>
    <w:rsid w:val="00AE1ED7"/>
    <w:rsid w:val="00AE3E8A"/>
    <w:rsid w:val="00AE65CB"/>
    <w:rsid w:val="00AE6A4C"/>
    <w:rsid w:val="00AF0473"/>
    <w:rsid w:val="00AF2AEB"/>
    <w:rsid w:val="00AF5327"/>
    <w:rsid w:val="00AF74FF"/>
    <w:rsid w:val="00B0366B"/>
    <w:rsid w:val="00B0391E"/>
    <w:rsid w:val="00B114FE"/>
    <w:rsid w:val="00B11C24"/>
    <w:rsid w:val="00B175C8"/>
    <w:rsid w:val="00B2379F"/>
    <w:rsid w:val="00B25E05"/>
    <w:rsid w:val="00B31645"/>
    <w:rsid w:val="00B36326"/>
    <w:rsid w:val="00B44CC7"/>
    <w:rsid w:val="00B504E6"/>
    <w:rsid w:val="00B53251"/>
    <w:rsid w:val="00B57152"/>
    <w:rsid w:val="00B6558C"/>
    <w:rsid w:val="00B763F9"/>
    <w:rsid w:val="00B774D7"/>
    <w:rsid w:val="00B82636"/>
    <w:rsid w:val="00B8340A"/>
    <w:rsid w:val="00B91D57"/>
    <w:rsid w:val="00B92DF6"/>
    <w:rsid w:val="00BA477D"/>
    <w:rsid w:val="00BB10FD"/>
    <w:rsid w:val="00BB2277"/>
    <w:rsid w:val="00BB6447"/>
    <w:rsid w:val="00BD3F46"/>
    <w:rsid w:val="00BD49A1"/>
    <w:rsid w:val="00BD754A"/>
    <w:rsid w:val="00BD7C0A"/>
    <w:rsid w:val="00BE1D6C"/>
    <w:rsid w:val="00BF1BD2"/>
    <w:rsid w:val="00C03AB4"/>
    <w:rsid w:val="00C05D23"/>
    <w:rsid w:val="00C102A5"/>
    <w:rsid w:val="00C17637"/>
    <w:rsid w:val="00C17BAF"/>
    <w:rsid w:val="00C21A20"/>
    <w:rsid w:val="00C2324A"/>
    <w:rsid w:val="00C25379"/>
    <w:rsid w:val="00C278E3"/>
    <w:rsid w:val="00C3340D"/>
    <w:rsid w:val="00C418E4"/>
    <w:rsid w:val="00C510AC"/>
    <w:rsid w:val="00C54098"/>
    <w:rsid w:val="00C66FA0"/>
    <w:rsid w:val="00C746EF"/>
    <w:rsid w:val="00C74DDA"/>
    <w:rsid w:val="00C75885"/>
    <w:rsid w:val="00C839DC"/>
    <w:rsid w:val="00C83B7E"/>
    <w:rsid w:val="00C94D82"/>
    <w:rsid w:val="00CA0BC1"/>
    <w:rsid w:val="00CA5CDC"/>
    <w:rsid w:val="00CB13F9"/>
    <w:rsid w:val="00CB30F0"/>
    <w:rsid w:val="00CB57F2"/>
    <w:rsid w:val="00CB6410"/>
    <w:rsid w:val="00CC7C5F"/>
    <w:rsid w:val="00CD351C"/>
    <w:rsid w:val="00CD6476"/>
    <w:rsid w:val="00CE0B62"/>
    <w:rsid w:val="00CF00D0"/>
    <w:rsid w:val="00CF181D"/>
    <w:rsid w:val="00CF6C51"/>
    <w:rsid w:val="00D025A5"/>
    <w:rsid w:val="00D05B2A"/>
    <w:rsid w:val="00D122F9"/>
    <w:rsid w:val="00D13F31"/>
    <w:rsid w:val="00D20F5E"/>
    <w:rsid w:val="00D23419"/>
    <w:rsid w:val="00D26D4C"/>
    <w:rsid w:val="00D27D79"/>
    <w:rsid w:val="00D3286E"/>
    <w:rsid w:val="00D369FF"/>
    <w:rsid w:val="00D44480"/>
    <w:rsid w:val="00D46608"/>
    <w:rsid w:val="00D4762A"/>
    <w:rsid w:val="00D500D5"/>
    <w:rsid w:val="00D63FB9"/>
    <w:rsid w:val="00D84793"/>
    <w:rsid w:val="00DA14DB"/>
    <w:rsid w:val="00DA3282"/>
    <w:rsid w:val="00DA7784"/>
    <w:rsid w:val="00DB16E3"/>
    <w:rsid w:val="00DB7C11"/>
    <w:rsid w:val="00DC2674"/>
    <w:rsid w:val="00DC7F72"/>
    <w:rsid w:val="00DD1877"/>
    <w:rsid w:val="00DD458F"/>
    <w:rsid w:val="00DD75D4"/>
    <w:rsid w:val="00DE45A6"/>
    <w:rsid w:val="00DE5D10"/>
    <w:rsid w:val="00DF006D"/>
    <w:rsid w:val="00DF0721"/>
    <w:rsid w:val="00DF7491"/>
    <w:rsid w:val="00DF7CB8"/>
    <w:rsid w:val="00E010A4"/>
    <w:rsid w:val="00E053FB"/>
    <w:rsid w:val="00E05A83"/>
    <w:rsid w:val="00E435B0"/>
    <w:rsid w:val="00E51C34"/>
    <w:rsid w:val="00E52914"/>
    <w:rsid w:val="00E67914"/>
    <w:rsid w:val="00E72A09"/>
    <w:rsid w:val="00E74A32"/>
    <w:rsid w:val="00E759F2"/>
    <w:rsid w:val="00E75DAB"/>
    <w:rsid w:val="00E76CEA"/>
    <w:rsid w:val="00E83630"/>
    <w:rsid w:val="00E95F29"/>
    <w:rsid w:val="00E96A4D"/>
    <w:rsid w:val="00EA0B7A"/>
    <w:rsid w:val="00EA16D5"/>
    <w:rsid w:val="00EA4C87"/>
    <w:rsid w:val="00EA5A52"/>
    <w:rsid w:val="00EA6CC4"/>
    <w:rsid w:val="00EA7C0E"/>
    <w:rsid w:val="00EB0400"/>
    <w:rsid w:val="00EB271A"/>
    <w:rsid w:val="00EB561E"/>
    <w:rsid w:val="00EB6D47"/>
    <w:rsid w:val="00EC3F93"/>
    <w:rsid w:val="00ED1384"/>
    <w:rsid w:val="00ED1D63"/>
    <w:rsid w:val="00ED3B78"/>
    <w:rsid w:val="00ED4DA3"/>
    <w:rsid w:val="00EE09B6"/>
    <w:rsid w:val="00EE6036"/>
    <w:rsid w:val="00EE7445"/>
    <w:rsid w:val="00EE7C39"/>
    <w:rsid w:val="00F06639"/>
    <w:rsid w:val="00F07AC7"/>
    <w:rsid w:val="00F16361"/>
    <w:rsid w:val="00F20135"/>
    <w:rsid w:val="00F244DF"/>
    <w:rsid w:val="00F3217C"/>
    <w:rsid w:val="00F41044"/>
    <w:rsid w:val="00F422B1"/>
    <w:rsid w:val="00F44700"/>
    <w:rsid w:val="00F470F4"/>
    <w:rsid w:val="00F531E2"/>
    <w:rsid w:val="00F56714"/>
    <w:rsid w:val="00F61520"/>
    <w:rsid w:val="00F62E66"/>
    <w:rsid w:val="00F66729"/>
    <w:rsid w:val="00F73CCE"/>
    <w:rsid w:val="00F84526"/>
    <w:rsid w:val="00F925C5"/>
    <w:rsid w:val="00F9352C"/>
    <w:rsid w:val="00FA2891"/>
    <w:rsid w:val="00FA73BF"/>
    <w:rsid w:val="00FB7A9D"/>
    <w:rsid w:val="00FC6367"/>
    <w:rsid w:val="00FD1AC1"/>
    <w:rsid w:val="00FD21F6"/>
    <w:rsid w:val="00FE460F"/>
    <w:rsid w:val="00FE6072"/>
    <w:rsid w:val="00FE6F18"/>
    <w:rsid w:val="00FF1BDA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1066E-1CF0-48D1-BF65-B6431926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C94D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4D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9F0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2271"/>
    <w:rPr>
      <w:rFonts w:ascii="Tahoma" w:hAnsi="Tahoma" w:cs="Tahoma"/>
      <w:sz w:val="16"/>
      <w:szCs w:val="16"/>
    </w:rPr>
  </w:style>
  <w:style w:type="paragraph" w:styleId="a5">
    <w:name w:val="Plain Text"/>
    <w:basedOn w:val="a"/>
    <w:rsid w:val="009C259B"/>
    <w:rPr>
      <w:rFonts w:ascii="Courier New" w:hAnsi="Courier New"/>
      <w:color w:val="000000"/>
    </w:rPr>
  </w:style>
  <w:style w:type="paragraph" w:customStyle="1" w:styleId="a6">
    <w:name w:val=" Знак Знак Знак Знак Знак Знак Знак Знак Знак Знак Знак Знак Знак"/>
    <w:basedOn w:val="a"/>
    <w:rsid w:val="009C259B"/>
    <w:pPr>
      <w:spacing w:before="100" w:beforeAutospacing="1" w:after="100" w:afterAutospacing="1"/>
      <w:jc w:val="both"/>
    </w:pPr>
    <w:rPr>
      <w:rFonts w:ascii="Tahoma" w:hAnsi="Tahoma"/>
      <w:color w:val="000000"/>
      <w:lang w:val="en-US" w:eastAsia="en-US"/>
    </w:rPr>
  </w:style>
  <w:style w:type="paragraph" w:customStyle="1" w:styleId="a7">
    <w:name w:val=" Знак"/>
    <w:basedOn w:val="a"/>
    <w:rsid w:val="00BB64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basedOn w:val="a"/>
    <w:next w:val="a"/>
    <w:rsid w:val="00BB6447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</w:rPr>
  </w:style>
  <w:style w:type="paragraph" w:customStyle="1" w:styleId="ListParagraph">
    <w:name w:val="List Paragraph"/>
    <w:basedOn w:val="a"/>
    <w:rsid w:val="00BB6447"/>
    <w:pPr>
      <w:spacing w:after="200" w:line="276" w:lineRule="auto"/>
      <w:ind w:left="720"/>
    </w:pPr>
    <w:rPr>
      <w:w w:val="90"/>
      <w:lang w:eastAsia="en-US"/>
    </w:rPr>
  </w:style>
  <w:style w:type="character" w:styleId="a8">
    <w:name w:val="page number"/>
    <w:basedOn w:val="a0"/>
    <w:rsid w:val="00762515"/>
  </w:style>
  <w:style w:type="paragraph" w:customStyle="1" w:styleId="Default">
    <w:name w:val="Default"/>
    <w:rsid w:val="007C1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stan">
    <w:name w:val="Postan"/>
    <w:basedOn w:val="a"/>
    <w:rsid w:val="009B646F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5291</Words>
  <Characters>30162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УСХХ</Company>
  <LinksUpToDate>false</LinksUpToDate>
  <CharactersWithSpaces>35383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УСХ</dc:creator>
  <cp:keywords/>
  <dc:description/>
  <cp:lastModifiedBy>User 08</cp:lastModifiedBy>
  <cp:revision>2</cp:revision>
  <cp:lastPrinted>2018-05-24T11:15:00Z</cp:lastPrinted>
  <dcterms:created xsi:type="dcterms:W3CDTF">2018-05-24T11:15:00Z</dcterms:created>
  <dcterms:modified xsi:type="dcterms:W3CDTF">2018-05-24T11:15:00Z</dcterms:modified>
</cp:coreProperties>
</file>