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331D" w:rsidRDefault="000A331D">
      <w:pPr>
        <w:pStyle w:val="14"/>
        <w:ind w:left="-540" w:right="-60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0A331D" w:rsidRDefault="000A331D">
      <w:pPr>
        <w:pStyle w:val="14"/>
        <w:ind w:left="-540" w:right="-604"/>
        <w:jc w:val="center"/>
      </w:pPr>
    </w:p>
    <w:p w:rsidR="000A331D" w:rsidRDefault="000A331D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0A331D" w:rsidRDefault="000A331D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0A331D" w:rsidRDefault="000A331D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0A331D" w:rsidRDefault="000A331D">
      <w:pPr>
        <w:rPr>
          <w:sz w:val="28"/>
          <w:szCs w:val="28"/>
        </w:rPr>
      </w:pPr>
    </w:p>
    <w:p w:rsidR="000A331D" w:rsidRDefault="0083008C">
      <w:pPr>
        <w:rPr>
          <w:sz w:val="28"/>
        </w:rPr>
      </w:pPr>
      <w:r>
        <w:rPr>
          <w:sz w:val="28"/>
          <w:szCs w:val="28"/>
        </w:rPr>
        <w:t>04</w:t>
      </w:r>
      <w:r w:rsidR="000A331D">
        <w:rPr>
          <w:sz w:val="28"/>
          <w:szCs w:val="28"/>
        </w:rPr>
        <w:t>.0</w:t>
      </w:r>
      <w:r w:rsidR="00265FED">
        <w:rPr>
          <w:sz w:val="28"/>
          <w:szCs w:val="28"/>
        </w:rPr>
        <w:t>5</w:t>
      </w:r>
      <w:r w:rsidR="000A331D">
        <w:rPr>
          <w:sz w:val="28"/>
          <w:szCs w:val="28"/>
        </w:rPr>
        <w:t xml:space="preserve">.2018    </w:t>
      </w:r>
      <w:r w:rsidR="000A331D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</w:t>
      </w:r>
      <w:r w:rsidR="000A331D">
        <w:rPr>
          <w:sz w:val="28"/>
          <w:szCs w:val="28"/>
        </w:rPr>
        <w:t xml:space="preserve">   </w:t>
      </w:r>
      <w:r w:rsidR="00402A31">
        <w:rPr>
          <w:sz w:val="28"/>
          <w:szCs w:val="28"/>
        </w:rPr>
        <w:t xml:space="preserve"> </w:t>
      </w:r>
      <w:r w:rsidR="000A331D">
        <w:rPr>
          <w:sz w:val="28"/>
          <w:szCs w:val="28"/>
        </w:rPr>
        <w:t xml:space="preserve">№ </w:t>
      </w:r>
      <w:r>
        <w:rPr>
          <w:sz w:val="28"/>
          <w:szCs w:val="28"/>
        </w:rPr>
        <w:t>243</w:t>
      </w:r>
      <w:r w:rsidR="000A331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0A331D">
        <w:rPr>
          <w:sz w:val="28"/>
          <w:szCs w:val="28"/>
        </w:rPr>
        <w:t xml:space="preserve"> г. Цимлянск</w:t>
      </w:r>
    </w:p>
    <w:p w:rsidR="000A331D" w:rsidRDefault="000A331D">
      <w:pPr>
        <w:jc w:val="both"/>
        <w:rPr>
          <w:sz w:val="28"/>
        </w:rPr>
      </w:pPr>
    </w:p>
    <w:p w:rsidR="000A331D" w:rsidRDefault="000A331D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 </w:t>
      </w:r>
    </w:p>
    <w:p w:rsidR="000A331D" w:rsidRDefault="000A331D">
      <w:pPr>
        <w:jc w:val="both"/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0A331D" w:rsidRDefault="000A331D">
      <w:pPr>
        <w:jc w:val="both"/>
        <w:rPr>
          <w:sz w:val="28"/>
        </w:rPr>
      </w:pPr>
      <w:r>
        <w:rPr>
          <w:sz w:val="28"/>
        </w:rPr>
        <w:t xml:space="preserve">от 15.10.2013 № 1228 «Об утверждении </w:t>
      </w:r>
    </w:p>
    <w:p w:rsidR="000A331D" w:rsidRDefault="000A331D">
      <w:pPr>
        <w:jc w:val="both"/>
        <w:rPr>
          <w:sz w:val="28"/>
        </w:rPr>
      </w:pPr>
      <w:r>
        <w:rPr>
          <w:sz w:val="28"/>
        </w:rPr>
        <w:t xml:space="preserve">муниципальной программы Цимлянского </w:t>
      </w:r>
    </w:p>
    <w:p w:rsidR="000A331D" w:rsidRDefault="000A331D">
      <w:pPr>
        <w:jc w:val="both"/>
        <w:rPr>
          <w:sz w:val="28"/>
        </w:rPr>
      </w:pPr>
      <w:r>
        <w:rPr>
          <w:sz w:val="28"/>
        </w:rPr>
        <w:t>района «Социальная поддержка граждан»</w:t>
      </w:r>
    </w:p>
    <w:p w:rsidR="000A331D" w:rsidRDefault="000A331D">
      <w:pPr>
        <w:jc w:val="both"/>
        <w:rPr>
          <w:sz w:val="28"/>
        </w:rPr>
      </w:pPr>
    </w:p>
    <w:p w:rsidR="000A331D" w:rsidRDefault="000A331D">
      <w:pPr>
        <w:pStyle w:val="af9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17.04.2018 №</w:t>
      </w:r>
      <w:r w:rsidR="0083008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137 </w:t>
      </w:r>
      <w:r w:rsidR="0083008C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>«О внесении изменений в решение Собрания депутатов Цимлянского района 26.12.2017 № 115 «О бюджете Цимлянского района на 2018 год и на плановый период 2019 и 2020 годов»,</w:t>
      </w:r>
    </w:p>
    <w:p w:rsidR="000A331D" w:rsidRDefault="000A331D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</w:p>
    <w:p w:rsidR="000A331D" w:rsidRDefault="000A331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0A331D" w:rsidRDefault="000A331D">
      <w:pPr>
        <w:jc w:val="center"/>
        <w:rPr>
          <w:sz w:val="28"/>
        </w:rPr>
      </w:pPr>
    </w:p>
    <w:p w:rsidR="000A331D" w:rsidRDefault="000A331D" w:rsidP="0083008C">
      <w:pPr>
        <w:tabs>
          <w:tab w:val="left" w:pos="0"/>
          <w:tab w:val="left" w:pos="709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Цимлянского района от 15.10.2013 № 1228 «Об утверждении муниципальной программы «Социальная поддержка граждан» изменения, согласно приложению.</w:t>
      </w:r>
    </w:p>
    <w:p w:rsidR="000A331D" w:rsidRDefault="000A331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Администрации Цимлянского района по социальной </w:t>
      </w:r>
      <w:r w:rsidR="00402A3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сфере Кузину С.Н.</w:t>
      </w: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                                            А.И. Высочин</w:t>
      </w: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0A331D" w:rsidRDefault="000A331D">
      <w:pPr>
        <w:jc w:val="both"/>
        <w:rPr>
          <w:sz w:val="18"/>
          <w:szCs w:val="18"/>
        </w:rPr>
      </w:pPr>
      <w:r>
        <w:rPr>
          <w:sz w:val="18"/>
          <w:szCs w:val="18"/>
        </w:rPr>
        <w:t>управление социальной защиты населения</w:t>
      </w:r>
    </w:p>
    <w:p w:rsidR="000A331D" w:rsidRDefault="000A331D">
      <w:pPr>
        <w:ind w:left="4956" w:firstLine="708"/>
        <w:jc w:val="both"/>
        <w:rPr>
          <w:sz w:val="18"/>
          <w:szCs w:val="18"/>
        </w:rPr>
      </w:pPr>
    </w:p>
    <w:p w:rsidR="000A331D" w:rsidRDefault="000A33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331D" w:rsidRDefault="000A3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A331D" w:rsidRDefault="000A331D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0A331D" w:rsidRDefault="0083008C">
      <w:pPr>
        <w:jc w:val="right"/>
        <w:rPr>
          <w:sz w:val="28"/>
          <w:szCs w:val="28"/>
        </w:rPr>
      </w:pPr>
      <w:r>
        <w:rPr>
          <w:sz w:val="28"/>
          <w:szCs w:val="28"/>
        </w:rPr>
        <w:t>04</w:t>
      </w:r>
      <w:r w:rsidR="000A331D">
        <w:rPr>
          <w:sz w:val="28"/>
          <w:szCs w:val="28"/>
        </w:rPr>
        <w:t>.0</w:t>
      </w:r>
      <w:r w:rsidR="00265FED">
        <w:rPr>
          <w:sz w:val="28"/>
          <w:szCs w:val="28"/>
        </w:rPr>
        <w:t>5</w:t>
      </w:r>
      <w:r w:rsidR="000A331D">
        <w:rPr>
          <w:sz w:val="28"/>
          <w:szCs w:val="28"/>
        </w:rPr>
        <w:t>.2018 №</w:t>
      </w:r>
      <w:r w:rsidR="00402A31">
        <w:rPr>
          <w:sz w:val="28"/>
          <w:szCs w:val="28"/>
        </w:rPr>
        <w:t xml:space="preserve"> </w:t>
      </w:r>
      <w:r>
        <w:rPr>
          <w:sz w:val="28"/>
          <w:szCs w:val="28"/>
        </w:rPr>
        <w:t>243</w:t>
      </w:r>
    </w:p>
    <w:p w:rsidR="000A331D" w:rsidRDefault="000A331D">
      <w:pPr>
        <w:jc w:val="right"/>
        <w:rPr>
          <w:sz w:val="28"/>
          <w:szCs w:val="28"/>
        </w:rPr>
      </w:pPr>
    </w:p>
    <w:p w:rsidR="000A331D" w:rsidRDefault="000A331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331D" w:rsidRDefault="000A33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Администрации Цимлянского района 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>1228 «Об утверждении  муниципальной программы Цимлянского района «Социальная поддержка граждан»</w:t>
      </w:r>
    </w:p>
    <w:p w:rsidR="000A331D" w:rsidRDefault="000A331D">
      <w:pPr>
        <w:jc w:val="center"/>
        <w:rPr>
          <w:sz w:val="28"/>
          <w:szCs w:val="28"/>
        </w:rPr>
      </w:pPr>
    </w:p>
    <w:p w:rsidR="000A331D" w:rsidRDefault="000A331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Подраздел «Ресурсное обеспечение муниципальной программы  Цимлянского района» раздела «Муниципальная программа Цимлянского района «Социальная поддержка граждан» изложить в следующей редакции:</w:t>
      </w:r>
    </w:p>
    <w:tbl>
      <w:tblPr>
        <w:tblW w:w="0" w:type="auto"/>
        <w:tblInd w:w="-46" w:type="dxa"/>
        <w:tblLayout w:type="fixed"/>
        <w:tblLook w:val="0000" w:firstRow="0" w:lastRow="0" w:firstColumn="0" w:lastColumn="0" w:noHBand="0" w:noVBand="0"/>
      </w:tblPr>
      <w:tblGrid>
        <w:gridCol w:w="2941"/>
        <w:gridCol w:w="6724"/>
      </w:tblGrid>
      <w:tr w:rsidR="000A331D">
        <w:trPr>
          <w:trHeight w:val="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96"/>
            </w:tblGrid>
            <w:tr w:rsidR="000A331D">
              <w:tc>
                <w:tcPr>
                  <w:tcW w:w="6296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80"/>
                  </w:tblGrid>
                  <w:tr w:rsidR="000A331D">
                    <w:tc>
                      <w:tcPr>
                        <w:tcW w:w="6080" w:type="dxa"/>
                        <w:shd w:val="clear" w:color="auto" w:fill="auto"/>
                      </w:tcPr>
                      <w:p w:rsidR="000A331D" w:rsidRDefault="000A331D">
                        <w:pPr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объем финансового обеспечения реализации муниципальной  программы  за 2014 - 2020 годы –  1900465,1 тыс. рублей,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в том числе: </w:t>
                        </w:r>
                      </w:p>
                    </w:tc>
                  </w:tr>
                  <w:tr w:rsidR="000A331D">
                    <w:tc>
                      <w:tcPr>
                        <w:tcW w:w="6080" w:type="dxa"/>
                        <w:shd w:val="clear" w:color="auto" w:fill="auto"/>
                      </w:tcPr>
                      <w:p w:rsidR="000A331D" w:rsidRDefault="000A331D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2014 год – 245341,1 тыс. рублей;</w:t>
                        </w:r>
                      </w:p>
                    </w:tc>
                  </w:tr>
                  <w:tr w:rsidR="000A331D">
                    <w:tc>
                      <w:tcPr>
                        <w:tcW w:w="6080" w:type="dxa"/>
                        <w:shd w:val="clear" w:color="auto" w:fill="auto"/>
                      </w:tcPr>
                      <w:p w:rsidR="000A331D" w:rsidRDefault="000A331D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2015 год – 270413,4 тыс. рублей;</w:t>
                        </w:r>
                      </w:p>
                    </w:tc>
                  </w:tr>
                  <w:tr w:rsidR="000A331D">
                    <w:tc>
                      <w:tcPr>
                        <w:tcW w:w="6080" w:type="dxa"/>
                        <w:shd w:val="clear" w:color="auto" w:fill="auto"/>
                      </w:tcPr>
                      <w:p w:rsidR="000A331D" w:rsidRDefault="000A331D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2016 год – 291049,5 тыс. рублей;</w:t>
                        </w:r>
                      </w:p>
                    </w:tc>
                  </w:tr>
                  <w:tr w:rsidR="000A331D">
                    <w:tc>
                      <w:tcPr>
                        <w:tcW w:w="6080" w:type="dxa"/>
                        <w:shd w:val="clear" w:color="auto" w:fill="auto"/>
                      </w:tcPr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2017 год – 263080,1 тыс. рублей;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2018 год – 278430,3 тыс. рублей;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2019 год – 269180,6 тыс. рублей;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282970,1 тыс. рублей;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средства областного бюджета – 1469659,1 тыс. рублей, в том числе: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2014 год – 179756,0 тыс. рублей;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2015 год – 197058,2 тыс. рублей;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2016 год – 211799,2 тыс. рублей;                   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2017 год – 199012,1 тыс. рублей;                   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2018 год – 218276,6 тыс. рублей;                  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2019 год – 225921,9 тыс. рублей;                 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237835,1 тыс. рублей;                 </w:t>
                        </w:r>
                      </w:p>
                      <w:p w:rsidR="000A331D" w:rsidRDefault="000A331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 бюджета – 398930,0 тыс. рублей, в том числе: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62108,6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69358,6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74454,4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58553,8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54510,5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39524,8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40419,3 тыс. рублей;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местного бюджета  - 31876,0 тыс. рублей, в том числе: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2014 год – 3476,5 тыс. рублей;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2015 год – 3996,6 тыс. рублей;              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4795,9 тыс. рублей;               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2017 год – 5514,2 тыс. рублей;              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5643,2 тыс. рублей;             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3733,9 тыс. рублей;                            </w:t>
                  </w:r>
                </w:p>
                <w:p w:rsidR="000A331D" w:rsidRDefault="000A331D">
                  <w:pPr>
                    <w:tabs>
                      <w:tab w:val="left" w:pos="2520"/>
                    </w:tabs>
                    <w:jc w:val="both"/>
                  </w:pPr>
                  <w:r>
                    <w:rPr>
                      <w:sz w:val="28"/>
                      <w:szCs w:val="28"/>
                    </w:rPr>
                    <w:t>2020 год – 4715,7 тыс. рублей.</w:t>
                  </w:r>
                </w:p>
              </w:tc>
            </w:tr>
          </w:tbl>
          <w:p w:rsidR="000A331D" w:rsidRDefault="000A331D"/>
        </w:tc>
      </w:tr>
    </w:tbl>
    <w:p w:rsidR="000A331D" w:rsidRDefault="000A331D">
      <w:pPr>
        <w:autoSpaceDE w:val="0"/>
        <w:ind w:firstLine="709"/>
        <w:jc w:val="center"/>
      </w:pPr>
    </w:p>
    <w:p w:rsidR="000A331D" w:rsidRDefault="000A331D">
      <w:pPr>
        <w:autoSpaceDE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Абзацы первый – восьмой раздела  4  изложить в следующей редакции:</w:t>
      </w:r>
    </w:p>
    <w:p w:rsidR="000A331D" w:rsidRDefault="000A331D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«Объем финансового обеспечения реализации муниципальной программы за 2014 - 2020 годы составляет 1900465,1 тыс. рублей, в том числе:</w:t>
      </w:r>
    </w:p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5901"/>
      </w:tblGrid>
      <w:tr w:rsidR="000A331D">
        <w:tc>
          <w:tcPr>
            <w:tcW w:w="5901" w:type="dxa"/>
            <w:shd w:val="clear" w:color="auto" w:fill="auto"/>
          </w:tcPr>
          <w:p w:rsidR="000A331D" w:rsidRDefault="000A331D">
            <w:pPr>
              <w:jc w:val="both"/>
            </w:pPr>
            <w:r>
              <w:rPr>
                <w:sz w:val="28"/>
                <w:szCs w:val="28"/>
              </w:rPr>
              <w:t xml:space="preserve">                  2014 год – 245341,1 тыс. рублей;</w:t>
            </w:r>
          </w:p>
        </w:tc>
      </w:tr>
      <w:tr w:rsidR="000A331D">
        <w:tc>
          <w:tcPr>
            <w:tcW w:w="5901" w:type="dxa"/>
            <w:shd w:val="clear" w:color="auto" w:fill="auto"/>
          </w:tcPr>
          <w:p w:rsidR="000A331D" w:rsidRDefault="000A331D">
            <w:pPr>
              <w:jc w:val="both"/>
            </w:pPr>
            <w:r>
              <w:rPr>
                <w:sz w:val="28"/>
                <w:szCs w:val="28"/>
              </w:rPr>
              <w:t xml:space="preserve">                  2015 год – 270413,4 тыс. рублей;</w:t>
            </w:r>
          </w:p>
        </w:tc>
      </w:tr>
      <w:tr w:rsidR="000A331D">
        <w:tc>
          <w:tcPr>
            <w:tcW w:w="5901" w:type="dxa"/>
            <w:shd w:val="clear" w:color="auto" w:fill="auto"/>
          </w:tcPr>
          <w:p w:rsidR="000A331D" w:rsidRDefault="000A331D">
            <w:pPr>
              <w:jc w:val="both"/>
            </w:pPr>
            <w:r>
              <w:rPr>
                <w:sz w:val="28"/>
                <w:szCs w:val="28"/>
              </w:rPr>
              <w:t xml:space="preserve">                  2016 год – 291049,5 тыс. рублей;</w:t>
            </w:r>
          </w:p>
        </w:tc>
      </w:tr>
      <w:tr w:rsidR="000A331D">
        <w:tc>
          <w:tcPr>
            <w:tcW w:w="5901" w:type="dxa"/>
            <w:shd w:val="clear" w:color="auto" w:fill="auto"/>
          </w:tcPr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2017 год – 263080,1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 – 278430,3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2019 год – 269180,6 тыс. рублей;</w:t>
            </w:r>
          </w:p>
          <w:p w:rsidR="000A331D" w:rsidRDefault="000A331D">
            <w:pPr>
              <w:jc w:val="both"/>
            </w:pPr>
            <w:r>
              <w:rPr>
                <w:sz w:val="28"/>
                <w:szCs w:val="28"/>
              </w:rPr>
              <w:t xml:space="preserve">                  2020 год – 282970,1 тыс. рублей.». </w:t>
            </w:r>
          </w:p>
        </w:tc>
      </w:tr>
    </w:tbl>
    <w:p w:rsidR="000A331D" w:rsidRDefault="000A331D">
      <w:pPr>
        <w:ind w:firstLine="708"/>
        <w:jc w:val="both"/>
        <w:rPr>
          <w:rFonts w:eastAsia="Calibri"/>
          <w:sz w:val="28"/>
          <w:szCs w:val="28"/>
        </w:rPr>
      </w:pPr>
    </w:p>
    <w:p w:rsidR="000A331D" w:rsidRDefault="000A331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Строку «Ресурсное обеспечение подпрограммы» подраздела 7.1.  изложить в следующей редакции: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2743"/>
        <w:gridCol w:w="6897"/>
      </w:tblGrid>
      <w:tr w:rsidR="000A331D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920533,1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137985,0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148557,8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153529,8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124159,0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116035,6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117936,9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122329,0 тыс. рублей; 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707028,2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101766,2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108527,8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110812,8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96505,8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93589,9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96268,8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99556,9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189634,0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33244,9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37079,3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39440,3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23770,8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18247,7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18856,9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18994,1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23870,9 тыс. рублей,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2973,9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2950,7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3276,7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3882,4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4198,0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2811,2 тыс. рублей;</w:t>
            </w:r>
          </w:p>
          <w:p w:rsidR="000A331D" w:rsidRDefault="000A331D">
            <w:pPr>
              <w:jc w:val="both"/>
            </w:pPr>
            <w:r>
              <w:rPr>
                <w:sz w:val="28"/>
                <w:szCs w:val="28"/>
              </w:rPr>
              <w:t>2020 год – 3778,0 тыс. рублей.</w:t>
            </w:r>
          </w:p>
        </w:tc>
      </w:tr>
    </w:tbl>
    <w:p w:rsidR="000A331D" w:rsidRDefault="000A331D">
      <w:pPr>
        <w:jc w:val="right"/>
        <w:rPr>
          <w:sz w:val="28"/>
          <w:szCs w:val="28"/>
        </w:rPr>
      </w:pPr>
    </w:p>
    <w:p w:rsidR="000A331D" w:rsidRDefault="000A331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Абзацы первый – восьмой подраздела 7.5. изложить в следующей редакции: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920533,1 тыс. рублей, в том числе: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137985,0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148557,8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153529,8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124159,0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116035,6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117936,9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– 122329,0 тыс. рублей.».</w:t>
      </w: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«Ресурсное обеспечение подпрограммы» подраздела 9.1. изложить в следующей редакции:</w:t>
      </w:r>
    </w:p>
    <w:p w:rsidR="000A331D" w:rsidRDefault="000A331D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83"/>
        <w:gridCol w:w="6886"/>
      </w:tblGrid>
      <w:tr w:rsidR="000A331D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706247,4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79656,0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 94034,4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103792,5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105460,2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114780,6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101571,2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106952,5 тыс. рублей; 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492852,0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50637,6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61143,5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67817,3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69844,3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77678,8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80549,0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85181,5 тыс. рублей; 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209296,0 тыс. рублей, 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28863,7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32279,3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35014,1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34783,0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36262,8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20667,9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21425,2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 бюджета – 4099,4 тыс. рублей,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154,7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611,6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961,1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832,9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839,0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354,3 тыс. рублей;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345,8 тыс. рублей.</w:t>
            </w:r>
          </w:p>
          <w:p w:rsidR="000A331D" w:rsidRDefault="000A331D">
            <w:pPr>
              <w:jc w:val="both"/>
              <w:rPr>
                <w:sz w:val="28"/>
                <w:szCs w:val="28"/>
              </w:rPr>
            </w:pPr>
          </w:p>
        </w:tc>
      </w:tr>
    </w:tbl>
    <w:p w:rsidR="000A331D" w:rsidRDefault="000A331D">
      <w:pPr>
        <w:autoSpaceDE w:val="0"/>
        <w:ind w:firstLine="709"/>
        <w:jc w:val="center"/>
        <w:rPr>
          <w:rFonts w:eastAsia="Calibri" w:cs="Arial"/>
          <w:sz w:val="28"/>
          <w:szCs w:val="28"/>
        </w:rPr>
      </w:pPr>
    </w:p>
    <w:p w:rsidR="000A331D" w:rsidRDefault="000A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Абзацы первый – восьмой подраздела 9.5. изложить в следующей редакции:</w:t>
      </w:r>
    </w:p>
    <w:p w:rsidR="000A331D" w:rsidRDefault="000A3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706247,4 тыс. рублей, в том числе: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79656,0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2015 год – 94034,4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103792,5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105460,2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114780,6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101571,2 тыс. рублей;</w:t>
      </w:r>
    </w:p>
    <w:p w:rsidR="000A331D" w:rsidRDefault="000A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– 106952,5 тыс. рублей.».</w:t>
      </w:r>
    </w:p>
    <w:p w:rsidR="000A331D" w:rsidRDefault="000A331D">
      <w:pPr>
        <w:jc w:val="both"/>
        <w:rPr>
          <w:sz w:val="28"/>
          <w:szCs w:val="28"/>
        </w:rPr>
      </w:pPr>
    </w:p>
    <w:p w:rsidR="000A331D" w:rsidRDefault="000A331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 Строку «Ресурсное обеспечение подпрограммы» подраздела 10.1. изложить в следующей редакции:</w:t>
      </w: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2911"/>
        <w:gridCol w:w="6644"/>
      </w:tblGrid>
      <w:tr w:rsidR="000A331D">
        <w:trPr>
          <w:trHeight w:val="126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финансового обеспечения реализации  подпрограммы за 2014 - 2020 годы – 273684,6 тыс. рублей, в том числе: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2014 год − </w:t>
            </w:r>
            <w:r>
              <w:rPr>
                <w:sz w:val="28"/>
                <w:szCs w:val="28"/>
              </w:rPr>
              <w:t xml:space="preserve">27700,1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− 27821,2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− 33727,2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33460,9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− 47614,1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− 49672,5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− 53688,6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областного  бюджета – 269778,9 тыс. рублей, в том числе: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27352,2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− 27386,9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− 33169,1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32662,0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− 47007,9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− 49104,1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− 53096,7 тыс. рублей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местного бюджета – 3905,7 тыс. рублей, в том числе: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 год − 347,9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− 434,3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− 558,1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798,9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− 606,2 тыс. рублей;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− 568,4 тыс. рублей;</w:t>
            </w:r>
          </w:p>
          <w:p w:rsidR="000A331D" w:rsidRDefault="000A331D">
            <w:pPr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2020 год − 591,9 тыс. рублей.</w:t>
            </w:r>
          </w:p>
        </w:tc>
      </w:tr>
    </w:tbl>
    <w:p w:rsidR="000A331D" w:rsidRDefault="000A331D">
      <w:pPr>
        <w:numPr>
          <w:ilvl w:val="0"/>
          <w:numId w:val="2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Абзацы первый – восьмой подраздела 10.5 изложить в следующей редакции: 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«Общий объем финансового обеспечения реализации подпрограммы за 2014 - 2020 годы составляет 273684,6 </w:t>
      </w:r>
      <w:r>
        <w:rPr>
          <w:rFonts w:eastAsia="Calibri"/>
          <w:sz w:val="28"/>
          <w:szCs w:val="28"/>
        </w:rPr>
        <w:t>тыс. рублей, в том числе: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2014 год − </w:t>
      </w:r>
      <w:r>
        <w:rPr>
          <w:sz w:val="28"/>
          <w:szCs w:val="28"/>
        </w:rPr>
        <w:t xml:space="preserve">27700,1 </w:t>
      </w:r>
      <w:r>
        <w:rPr>
          <w:rFonts w:eastAsia="Calibri"/>
          <w:sz w:val="28"/>
          <w:szCs w:val="28"/>
        </w:rPr>
        <w:t>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2015 год − 27821,2 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2016 год − 33727,2 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– 33460,9 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− 47614,1 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2019 год − 49672,5 тыс. рублей;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2020 год − 53688,6 тыс. рублей».</w:t>
      </w:r>
    </w:p>
    <w:p w:rsidR="000A331D" w:rsidRDefault="000A331D">
      <w:pPr>
        <w:autoSpaceDE w:val="0"/>
        <w:jc w:val="both"/>
        <w:rPr>
          <w:rFonts w:eastAsia="Calibri"/>
          <w:sz w:val="28"/>
          <w:szCs w:val="28"/>
        </w:rPr>
      </w:pPr>
    </w:p>
    <w:p w:rsidR="000A331D" w:rsidRDefault="000A331D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1, №</w:t>
      </w:r>
      <w:r w:rsidR="00265FED">
        <w:rPr>
          <w:sz w:val="28"/>
          <w:szCs w:val="28"/>
        </w:rPr>
        <w:t xml:space="preserve"> </w:t>
      </w:r>
      <w:r>
        <w:rPr>
          <w:sz w:val="28"/>
          <w:szCs w:val="28"/>
        </w:rPr>
        <w:t>2, № 6 к муниципальной программе Цимлянского</w:t>
      </w:r>
    </w:p>
    <w:p w:rsidR="000A331D" w:rsidRDefault="000A331D">
      <w:pPr>
        <w:tabs>
          <w:tab w:val="left" w:pos="72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 «Социальная поддержка граждан» изложить в редакции:</w:t>
      </w:r>
    </w:p>
    <w:p w:rsidR="000A331D" w:rsidRDefault="000A331D">
      <w:pPr>
        <w:ind w:firstLine="709"/>
        <w:jc w:val="both"/>
        <w:rPr>
          <w:sz w:val="28"/>
          <w:szCs w:val="28"/>
        </w:rPr>
      </w:pPr>
    </w:p>
    <w:p w:rsidR="000A331D" w:rsidRDefault="000A331D">
      <w:pPr>
        <w:ind w:firstLine="709"/>
        <w:jc w:val="both"/>
        <w:rPr>
          <w:sz w:val="28"/>
          <w:szCs w:val="28"/>
        </w:rPr>
      </w:pPr>
    </w:p>
    <w:p w:rsidR="000A331D" w:rsidRDefault="000A331D">
      <w:pPr>
        <w:autoSpaceDE w:val="0"/>
        <w:ind w:firstLine="709"/>
        <w:jc w:val="center"/>
        <w:rPr>
          <w:sz w:val="28"/>
          <w:szCs w:val="28"/>
        </w:rPr>
      </w:pPr>
    </w:p>
    <w:p w:rsidR="000A331D" w:rsidRDefault="000A331D">
      <w:pPr>
        <w:ind w:firstLine="709"/>
        <w:jc w:val="both"/>
        <w:rPr>
          <w:sz w:val="28"/>
          <w:szCs w:val="28"/>
        </w:rPr>
      </w:pPr>
    </w:p>
    <w:p w:rsidR="000A331D" w:rsidRDefault="000A331D">
      <w:pPr>
        <w:autoSpaceDE w:val="0"/>
        <w:jc w:val="both"/>
        <w:rPr>
          <w:sz w:val="28"/>
          <w:szCs w:val="28"/>
        </w:rPr>
      </w:pPr>
    </w:p>
    <w:p w:rsidR="000A331D" w:rsidRDefault="000A331D">
      <w:pPr>
        <w:sectPr w:rsidR="000A331D">
          <w:footerReference w:type="default" r:id="rId9"/>
          <w:pgSz w:w="11906" w:h="16838"/>
          <w:pgMar w:top="1134" w:right="851" w:bottom="1190" w:left="1701" w:header="720" w:footer="1134" w:gutter="0"/>
          <w:pgNumType w:start="1"/>
          <w:cols w:space="720"/>
          <w:docGrid w:linePitch="600" w:charSpace="32768"/>
        </w:sectPr>
      </w:pPr>
    </w:p>
    <w:p w:rsidR="000A331D" w:rsidRDefault="000A331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«Приложение № 1</w:t>
      </w:r>
    </w:p>
    <w:p w:rsidR="000A331D" w:rsidRDefault="000A331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муниципальной программе</w:t>
      </w:r>
    </w:p>
    <w:p w:rsidR="000A331D" w:rsidRDefault="000A331D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0A331D" w:rsidRDefault="000A331D">
      <w:pPr>
        <w:autoSpaceDE w:val="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«Социальная поддержка граждан»</w:t>
      </w:r>
    </w:p>
    <w:p w:rsidR="000A331D" w:rsidRDefault="000A331D">
      <w:pPr>
        <w:jc w:val="center"/>
        <w:rPr>
          <w:sz w:val="28"/>
          <w:szCs w:val="28"/>
        </w:rPr>
      </w:pPr>
    </w:p>
    <w:p w:rsidR="000A331D" w:rsidRDefault="000A331D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0A331D" w:rsidRDefault="000A331D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реализацию муниципальной программы </w:t>
      </w:r>
    </w:p>
    <w:p w:rsidR="000A331D" w:rsidRDefault="000A331D">
      <w:pPr>
        <w:widowControl w:val="0"/>
        <w:autoSpaceDE w:val="0"/>
        <w:jc w:val="center"/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6"/>
        <w:gridCol w:w="1901"/>
        <w:gridCol w:w="1431"/>
        <w:gridCol w:w="697"/>
        <w:gridCol w:w="681"/>
        <w:gridCol w:w="638"/>
        <w:gridCol w:w="617"/>
        <w:gridCol w:w="1117"/>
        <w:gridCol w:w="1186"/>
        <w:gridCol w:w="1106"/>
        <w:gridCol w:w="1135"/>
        <w:gridCol w:w="1076"/>
        <w:gridCol w:w="1183"/>
        <w:gridCol w:w="1099"/>
      </w:tblGrid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</w:t>
            </w:r>
            <w:r>
              <w:br/>
              <w:t>программы, подпрограммы</w:t>
            </w:r>
            <w:r>
              <w:br/>
              <w:t xml:space="preserve">муниципальной    </w:t>
            </w:r>
            <w:r>
              <w:br/>
              <w:t>программы,</w:t>
            </w:r>
          </w:p>
          <w:p w:rsidR="000A331D" w:rsidRDefault="000A331D">
            <w:pPr>
              <w:pStyle w:val="ConsPlusCell"/>
              <w:jc w:val="center"/>
            </w:pPr>
            <w:r>
              <w:t>основного мероприятия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w:anchor="Par866" w:history="1">
              <w:r>
                <w:rPr>
                  <w:rStyle w:val="a7"/>
                </w:rPr>
                <w:t>&lt;1&gt;</w:t>
              </w:r>
            </w:hyperlink>
          </w:p>
        </w:tc>
        <w:tc>
          <w:tcPr>
            <w:tcW w:w="7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 xml:space="preserve">Расходы </w:t>
            </w:r>
            <w:hyperlink w:anchor="Par867" w:history="1">
              <w:r>
                <w:rPr>
                  <w:rStyle w:val="a7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0A331D">
        <w:trPr>
          <w:trHeight w:val="105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РзПр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ВР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2020</w:t>
            </w:r>
          </w:p>
        </w:tc>
      </w:tr>
      <w:tr w:rsidR="000A331D">
        <w:trPr>
          <w:trHeight w:val="1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14</w:t>
            </w:r>
          </w:p>
        </w:tc>
      </w:tr>
      <w:tr w:rsidR="000A331D">
        <w:trPr>
          <w:trHeight w:val="32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Муниципальная </w:t>
            </w:r>
            <w:r>
              <w:br/>
              <w:t xml:space="preserve">программа      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«Социальная поддержка граждан»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Всего, </w:t>
            </w:r>
          </w:p>
          <w:p w:rsidR="000A331D" w:rsidRDefault="000A331D">
            <w:pPr>
              <w:pStyle w:val="ConsPlusCell"/>
            </w:pPr>
            <w:r>
              <w:t xml:space="preserve">в том числе:      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X 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245341,1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270413,4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291049,5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263080,1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278430,3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269180,6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rPr>
                <w:b/>
              </w:rPr>
              <w:t>282970,1</w:t>
            </w:r>
          </w:p>
        </w:tc>
      </w:tr>
      <w:tr w:rsidR="000A331D">
        <w:trPr>
          <w:trHeight w:val="23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УСЗН,       </w:t>
            </w:r>
            <w:r>
              <w:br/>
              <w:t>всего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228495,8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251307,5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271131,0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241438,0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254817,4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245582,8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257731,4</w:t>
            </w:r>
          </w:p>
        </w:tc>
      </w:tr>
      <w:tr w:rsidR="000A331D">
        <w:trPr>
          <w:trHeight w:val="26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отдел образования, всего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15061,2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17296,6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21637,1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21622,0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23203,5</w:t>
            </w:r>
          </w:p>
        </w:tc>
      </w:tr>
      <w:tr w:rsidR="000A331D">
        <w:trPr>
          <w:trHeight w:val="57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Администрация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1784,1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1975,8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1975,8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2035,2</w:t>
            </w:r>
          </w:p>
        </w:tc>
      </w:tr>
      <w:tr w:rsidR="000A331D">
        <w:trPr>
          <w:trHeight w:val="59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Подпрограмма 1 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«Социальная поддержка отдельных категорий граждан»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Всего по подпрограм-ме 1, в том числе: 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137985,0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148557</w:t>
            </w:r>
            <w:r>
              <w:rPr>
                <w:b/>
              </w:rPr>
              <w:t>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153529,8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124159,0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116035,6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117936,9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rPr>
                <w:b/>
              </w:rPr>
              <w:t>122329,0</w:t>
            </w:r>
          </w:p>
        </w:tc>
      </w:tr>
      <w:tr w:rsidR="000A331D">
        <w:trPr>
          <w:trHeight w:val="15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lang w:val="en-US"/>
              </w:rPr>
            </w:pPr>
            <w:r>
              <w:t>136200,9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rPr>
                <w:lang w:val="en-US"/>
              </w:rPr>
              <w:t>146748</w:t>
            </w:r>
            <w:r>
              <w:t>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151722,8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122352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114059,8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115961,1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120293,8</w:t>
            </w:r>
          </w:p>
        </w:tc>
      </w:tr>
      <w:tr w:rsidR="000A331D">
        <w:trPr>
          <w:trHeight w:val="33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Администрация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1784,1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1975,8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1975,8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2035,2</w:t>
            </w:r>
          </w:p>
        </w:tc>
      </w:tr>
      <w:tr w:rsidR="000A331D">
        <w:trPr>
          <w:trHeight w:val="20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 xml:space="preserve">мероприятие 1.1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5103,9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5881,0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1818,0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2091,9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72,0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72,0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6472,1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3778,8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4250,5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6407,5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6593,2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2230,0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230,0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1.2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</w:t>
            </w:r>
            <w:r>
              <w:lastRenderedPageBreak/>
              <w:t>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236,6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233,1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6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</w:t>
            </w:r>
            <w:r>
              <w:lastRenderedPageBreak/>
              <w:t>205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20614,3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19993,0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6221,9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6761,4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160,0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260,0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260,0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20417,8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10967,5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13885,1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14080,5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14811,0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6476,0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6342,8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6576,0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6576,0</w:t>
            </w:r>
          </w:p>
        </w:tc>
      </w:tr>
      <w:tr w:rsidR="000A331D">
        <w:trPr>
          <w:trHeight w:val="1979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1.3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Предоставление мер социальной поддержки тружеников тыла, за исключением проезда на железнодорожно</w:t>
            </w:r>
            <w:r>
              <w:lastRenderedPageBreak/>
              <w:t xml:space="preserve">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9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</w:t>
            </w:r>
            <w:r>
              <w:lastRenderedPageBreak/>
              <w:t>072060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color w:val="000000"/>
              </w:rPr>
              <w:t>530,0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420,3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433,2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436,7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440,4</w:t>
            </w:r>
          </w:p>
        </w:tc>
      </w:tr>
      <w:tr w:rsidR="000A331D">
        <w:trPr>
          <w:trHeight w:val="20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1.4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927,7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870,5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159,7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168,6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11,1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878,3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402,0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607,9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648,3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152,6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200,0</w:t>
            </w:r>
          </w:p>
        </w:tc>
      </w:tr>
      <w:tr w:rsidR="000A331D">
        <w:trPr>
          <w:trHeight w:val="20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1.5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lastRenderedPageBreak/>
              <w:t xml:space="preserve">Предоставление мер социальной </w:t>
            </w:r>
            <w:r>
              <w:lastRenderedPageBreak/>
              <w:t>поддержки  отдельных категорий граждан, работающих и проживающих в сельской местности</w:t>
            </w:r>
          </w:p>
          <w:p w:rsidR="000A331D" w:rsidRDefault="000A331D">
            <w:pPr>
              <w:jc w:val="both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410,8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0417209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41371,5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45698,6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466,1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470,0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470,0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525,0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0410072090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46468,5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44944,0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37585,9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38968,1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40335,3</w:t>
            </w:r>
          </w:p>
        </w:tc>
      </w:tr>
      <w:tr w:rsidR="000A331D">
        <w:trPr>
          <w:trHeight w:val="20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1.6 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135,3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12312,9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14260,7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187,0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195,0</w:t>
            </w:r>
          </w:p>
        </w:tc>
      </w:tr>
      <w:tr w:rsidR="000A331D">
        <w:trPr>
          <w:trHeight w:val="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14724,6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13574,3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14932,3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15468,7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16032,4</w:t>
            </w:r>
          </w:p>
        </w:tc>
      </w:tr>
      <w:tr w:rsidR="000A331D">
        <w:trPr>
          <w:trHeight w:val="21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1.7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материальной и иной помощи для погребения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УСЗН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371,0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397,6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6,9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343,3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292,5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421,0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447,2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132,0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132,0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150,0</w:t>
            </w:r>
          </w:p>
        </w:tc>
      </w:tr>
      <w:tr w:rsidR="000A331D">
        <w:trPr>
          <w:trHeight w:val="21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</w:r>
            <w:r>
              <w:lastRenderedPageBreak/>
              <w:t>мероприятие 1.8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lastRenderedPageBreak/>
              <w:t xml:space="preserve">Организация </w:t>
            </w:r>
            <w:r>
              <w:lastRenderedPageBreak/>
              <w:t xml:space="preserve">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  26 декабря 2007 года № 830-ЗС «Об организации опеки и попечительства в Ростовской области», по организации </w:t>
            </w:r>
            <w:r>
              <w:lastRenderedPageBreak/>
              <w:t xml:space="preserve">приемных семей для граждан пожилого возраста и инвалидов в 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</w:t>
            </w:r>
            <w:r>
              <w:lastRenderedPageBreak/>
              <w:t>помощи в Ростовской области»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УСЗН     </w:t>
            </w:r>
          </w:p>
          <w:p w:rsidR="000A331D" w:rsidRDefault="000A331D">
            <w:pPr>
              <w:pStyle w:val="ConsPlusCell"/>
            </w:pPr>
            <w:r>
              <w:lastRenderedPageBreak/>
              <w:t xml:space="preserve">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</w:t>
            </w:r>
            <w:r>
              <w:lastRenderedPageBreak/>
              <w:t>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121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7933,4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7636,5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191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695,0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617,4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836,0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702,7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852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6051,3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color w:val="000000"/>
              </w:rPr>
            </w:pPr>
            <w:r>
              <w:t>6133,4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color w:val="000000"/>
              </w:rPr>
              <w:t>6340,1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6322,8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6322,8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1826,2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1815,5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1936,8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1936,8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2199,1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613,9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656,0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656,0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656,0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1210,9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808,0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808,0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852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2,0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0113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0419999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0419999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852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0419999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851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41,6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743,4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Администра</w:t>
            </w:r>
            <w:r>
              <w:lastRenderedPageBreak/>
              <w:t>ция района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902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0417</w:t>
            </w:r>
            <w:r>
              <w:lastRenderedPageBreak/>
              <w:t>211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621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1784,1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1809,3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0410072110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1975,8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1975,8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2035,2</w:t>
            </w:r>
          </w:p>
        </w:tc>
      </w:tr>
      <w:tr w:rsidR="000A331D">
        <w:trPr>
          <w:trHeight w:val="21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1.9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Оплата жилищно-коммунальных услуг отдельным категориям граждан 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0415250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395,9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402,8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0415250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32849,0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34412,4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0410052500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245,0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210,6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200,7</w:t>
            </w:r>
          </w:p>
        </w:tc>
      </w:tr>
      <w:tr w:rsidR="000A331D">
        <w:trPr>
          <w:trHeight w:val="21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0410052500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35934,3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20250,0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14877,5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15169,0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15177,0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1.10</w:t>
            </w:r>
          </w:p>
          <w:p w:rsidR="000A331D" w:rsidRDefault="000A331D">
            <w:pPr>
              <w:pStyle w:val="ConsPlusCell"/>
            </w:pP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0411005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0411005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2693,4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2935,2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0410010050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36,8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28,0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0410010050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3246,4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3800,5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4161,2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2783,2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3750,0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1.11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rPr>
                <w:kern w:val="1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1094,4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0410052200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1064,1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1137,2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1092,0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1136,0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1181,5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0410052200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11,6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rPr>
                <w:kern w:val="1"/>
              </w:rPr>
            </w:pPr>
            <w:r>
              <w:t xml:space="preserve">Основное        </w:t>
            </w:r>
            <w:r>
              <w:br/>
            </w:r>
            <w:r>
              <w:lastRenderedPageBreak/>
              <w:t>мероприятие 1.12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rPr>
                <w:kern w:val="1"/>
              </w:rPr>
              <w:lastRenderedPageBreak/>
              <w:t xml:space="preserve">Ежемесячные, </w:t>
            </w:r>
            <w:r>
              <w:rPr>
                <w:kern w:val="1"/>
              </w:rPr>
              <w:lastRenderedPageBreak/>
              <w:t>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</w:t>
            </w:r>
            <w:r>
              <w:lastRenderedPageBreak/>
              <w:t>137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0415137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1148,0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0410051370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23,3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rPr>
                <w:kern w:val="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0410051370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2002,4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2106,4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2047,5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2400,0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Подпрограмма 2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«Модернизация развития социального обслуживания населения, сохранение кадрового </w:t>
            </w:r>
            <w:r>
              <w:lastRenderedPageBreak/>
              <w:t>потенциала»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 w:rsidP="0083008C">
            <w:pPr>
              <w:pStyle w:val="ConsPlusCell"/>
            </w:pPr>
            <w:r>
              <w:lastRenderedPageBreak/>
              <w:t xml:space="preserve">Всего по подпрограмме 2, в том числе:   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8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2.1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both"/>
            </w:pPr>
            <w:r>
              <w:t>Осуществление контроля качества предоставляемых муниципальными учреждениями социального обслуживания населения социальных услуг в соответствии с национальными и государственными стандартами социального обслуживания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color w:val="FF000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_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Подпрограмма 3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«Совершенствование мер демографической политики в области социальной поддержки семьи и детства»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Всего по подпрограмме 3, в том числе:      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X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79656,0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94034,4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103792,5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105460,2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114780,6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101571,2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rPr>
                <w:b/>
              </w:rPr>
              <w:t>106952,5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64594,8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76737,8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85681,0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85625,1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93143,5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79949,2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83749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15061,2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17296,6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21637,1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21622,0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23203,5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3.1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Организация и обеспечение отдыха и оздоровления детей, за исключением детей-сирот, </w:t>
            </w:r>
            <w:r>
              <w:lastRenderedPageBreak/>
              <w:t>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3562,0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333,0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3654,7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</w:t>
            </w:r>
            <w:r>
              <w:lastRenderedPageBreak/>
              <w:t>072200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605,0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460,0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700,0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2930,5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3646,8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3438,3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3354,5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3517,0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8,0</w:t>
            </w: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3.2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0430313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154,7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154,3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 S3130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rPr>
                <w:lang w:val="en-US"/>
              </w:rPr>
              <w:t>119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2342,2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2435,8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2533,3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2620,8</w:t>
            </w:r>
          </w:p>
        </w:tc>
      </w:tr>
      <w:tr w:rsidR="000A331D">
        <w:trPr>
          <w:trHeight w:val="41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0430059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314,3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1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043000590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696,8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476,7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370,6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1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0437313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2153,6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2148,2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1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0430073130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3.3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детей первого-второго года </w:t>
            </w:r>
            <w:r>
              <w:lastRenderedPageBreak/>
              <w:t>жизни из малоимущих семей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50,1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5536,7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5615,1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</w:t>
            </w:r>
            <w:r>
              <w:lastRenderedPageBreak/>
              <w:t>072160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54,5</w:t>
            </w:r>
          </w:p>
        </w:tc>
      </w:tr>
      <w:tr w:rsidR="000A331D">
        <w:trPr>
          <w:trHeight w:val="28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5353,5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4594,4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4926,7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5129,6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5339,7</w:t>
            </w:r>
          </w:p>
        </w:tc>
      </w:tr>
      <w:tr w:rsidR="000A331D">
        <w:trPr>
          <w:trHeight w:val="25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3.4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детей из многодетных семей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64,4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5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6383,7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6163,6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5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63,0</w:t>
            </w:r>
          </w:p>
        </w:tc>
      </w:tr>
      <w:tr w:rsidR="000A331D">
        <w:trPr>
          <w:trHeight w:val="250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6236,3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4563,4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5120,0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5344,0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5574,8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3.5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Выплата ежемесячного  пособия   на  ребенка 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17969,1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20476,5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8,0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9,4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18898,6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16968,0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17266,5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17690,7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18414,8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беременных женщин из малоимущих семей, кормящих матерей и детей в возрасте до </w:t>
            </w:r>
            <w:r>
              <w:lastRenderedPageBreak/>
              <w:t>трех лет из малоимущих семей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6,9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178,3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117,0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3.7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</w:t>
            </w:r>
            <w:r>
              <w:lastRenderedPageBreak/>
              <w:t>«Совершенствование мер демографической политики в области социальной поддержки семьи и детей» муниципальной программы Цимлянского района «Социальная поддержка граждан»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76,1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146,9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2454,6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5938,5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0435084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5328,6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9204,6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>R</w:t>
            </w:r>
            <w:r>
              <w:t>0840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>R</w:t>
            </w:r>
            <w:r>
              <w:t>0840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10428,5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 xml:space="preserve"> R</w:t>
            </w:r>
            <w:r>
              <w:t>0840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11715,4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 xml:space="preserve"> </w:t>
            </w:r>
            <w:r>
              <w:t>72440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255,9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>R</w:t>
            </w:r>
            <w:r>
              <w:t>0840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13917,5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18595,2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20070,6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21752,1</w:t>
            </w: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</w:t>
            </w:r>
            <w:r>
              <w:rPr>
                <w:lang w:val="en-US"/>
              </w:rPr>
              <w:t xml:space="preserve"> R</w:t>
            </w:r>
            <w:r>
              <w:t>0840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11113,9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12396,7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-</w:t>
            </w: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430072440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24,8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45,1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47,5</w:t>
            </w: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  <w:r>
              <w:t>43007244</w:t>
            </w:r>
            <w:r>
              <w:lastRenderedPageBreak/>
              <w:t>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244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440,0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460,0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500,0</w:t>
            </w:r>
          </w:p>
        </w:tc>
      </w:tr>
      <w:tr w:rsidR="000A331D">
        <w:trPr>
          <w:trHeight w:val="42"/>
        </w:trPr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Основное мероприятие 3.8</w:t>
            </w:r>
          </w:p>
        </w:tc>
        <w:tc>
          <w:tcPr>
            <w:tcW w:w="1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4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543,3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1530,8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1609,0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3150,0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3150,0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3150,0</w:t>
            </w: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58,4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58,5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58,5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58,5</w:t>
            </w:r>
          </w:p>
        </w:tc>
      </w:tr>
      <w:tr w:rsidR="000A331D">
        <w:trPr>
          <w:trHeight w:val="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4784,5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4471,9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3150,0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3150,0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3150,0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Основное мероприятие 3.9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детей-сирот и </w:t>
            </w:r>
            <w:r>
              <w:lastRenderedPageBreak/>
              <w:t>детей, оставшихся без попечения родителей, в части содержания в приемных семьях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1578,4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1817,4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1615,4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2168,6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0430072420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2236,5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2325,4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2325,4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2396,5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0430072420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2156,8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2404,1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2478,7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2577,7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2680,8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Основное мероприятие 3.10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6514,8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6510,3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0430072420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6869,4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7105,7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8802,6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8959,5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10263,0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Основное мероприятие 3.11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граждан, усыновивших (удочеривших) </w:t>
            </w:r>
            <w:r>
              <w:lastRenderedPageBreak/>
              <w:t>ребенка (детей), в части назначения и выплаты единовременного денежного пособия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0437222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0430072220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30,0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3.12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0435270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381,3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430052700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264,2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421,7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435,2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308,7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3.13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>
              <w:lastRenderedPageBreak/>
              <w:t>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0435380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22760,2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22536,9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0435380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0,2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</w:t>
            </w:r>
            <w:r>
              <w:rPr>
                <w:lang w:val="en-US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0430053800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22619,5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23025,4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18967,0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19877,0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20740,0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</w:t>
            </w:r>
            <w:r>
              <w:rPr>
                <w:lang w:val="en-US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0430053800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12,0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17,1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3.14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0435260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393,6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259,5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430052600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320,2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369,4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332,3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345,5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359,4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</w:t>
            </w:r>
          </w:p>
          <w:p w:rsidR="000A331D" w:rsidRDefault="000A331D">
            <w:pPr>
              <w:pStyle w:val="ConsPlusCell"/>
            </w:pPr>
            <w:r>
              <w:t>3.15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компенсации части платы, </w:t>
            </w:r>
            <w:r>
              <w:lastRenderedPageBreak/>
              <w:t>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2413,1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3755,8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</w:t>
            </w:r>
            <w:r>
              <w:lastRenderedPageBreak/>
              <w:t>218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36,5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57,2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3396,7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4723,1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4614,0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4614,0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4614,0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94,2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94,2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94,2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 xml:space="preserve">мероприятие </w:t>
            </w:r>
          </w:p>
          <w:p w:rsidR="000A331D" w:rsidRDefault="000A331D">
            <w:pPr>
              <w:pStyle w:val="ConsPlusCell"/>
            </w:pPr>
            <w:r>
              <w:t>3.16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</w:t>
            </w:r>
            <w:r>
              <w:lastRenderedPageBreak/>
              <w:t>части обеспечения бесплатным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</w:t>
            </w:r>
            <w:r>
              <w:rPr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0430072420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</w:t>
            </w:r>
            <w:r>
              <w:rPr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94,5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81,0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 xml:space="preserve">мероприятие </w:t>
            </w:r>
          </w:p>
          <w:p w:rsidR="000A331D" w:rsidRDefault="000A331D">
            <w:pPr>
              <w:pStyle w:val="ConsPlusCell"/>
            </w:pPr>
            <w:r>
              <w:t>3.17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</w:t>
            </w:r>
            <w:r>
              <w:lastRenderedPageBreak/>
              <w:t>«О социальной поддержке детства в Ростовской области»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Отдел образования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0437242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81,1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0430072420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59,0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61,4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63,8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 xml:space="preserve">мероприятие </w:t>
            </w:r>
          </w:p>
          <w:p w:rsidR="000A331D" w:rsidRDefault="000A331D">
            <w:pPr>
              <w:pStyle w:val="ConsPlusCell"/>
            </w:pPr>
            <w:r>
              <w:t>3.18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>Оплата проезда детей из малоимущих семей к месту отдыха и обратно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0432131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323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143,0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742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0707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0430021310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244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144,9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232,0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339,3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220,0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t>220,0</w:t>
            </w:r>
          </w:p>
        </w:tc>
      </w:tr>
      <w:tr w:rsidR="000A331D">
        <w:trPr>
          <w:trHeight w:val="742"/>
        </w:trPr>
        <w:tc>
          <w:tcPr>
            <w:tcW w:w="1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  <w:r>
              <w:t>Основное меропрятие 3.19</w:t>
            </w:r>
          </w:p>
        </w:tc>
        <w:tc>
          <w:tcPr>
            <w:tcW w:w="1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  <w:r>
              <w:t>Назначение и осуществление ежемесячной выплаты в связи с рождением (усыновлением) первого ребенка</w:t>
            </w:r>
          </w:p>
        </w:tc>
        <w:tc>
          <w:tcPr>
            <w:tcW w:w="14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  <w:r>
              <w:t>УСЗН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430055730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  <w:r>
              <w:t>244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33,1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742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both"/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1004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430055730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  <w:r>
              <w:t>321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4100,0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Подпрограмма 4</w:t>
            </w:r>
          </w:p>
          <w:p w:rsidR="000A331D" w:rsidRDefault="000A331D">
            <w:pPr>
              <w:pStyle w:val="ConsPlusCell"/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«Старшее поколение»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 w:rsidP="0083008C">
            <w:pPr>
              <w:pStyle w:val="ConsPlusCell"/>
            </w:pPr>
            <w:r>
              <w:t xml:space="preserve">Всего по подпрограмме 4, в том числе        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X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27700,1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7821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47614,1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b/>
              </w:rPr>
            </w:pPr>
            <w:r>
              <w:rPr>
                <w:b/>
              </w:rPr>
              <w:t>49672,5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b/>
              </w:rPr>
              <w:t>53688,6</w:t>
            </w:r>
          </w:p>
        </w:tc>
      </w:tr>
      <w:tr w:rsidR="000A331D">
        <w:trPr>
          <w:trHeight w:val="33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27700,1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</w:t>
            </w:r>
            <w:r>
              <w:rPr>
                <w:lang w:val="en-US"/>
              </w:rPr>
              <w:t>821,2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47614,1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49672,5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  <w:r>
              <w:t>53688,6</w:t>
            </w:r>
          </w:p>
        </w:tc>
      </w:tr>
      <w:tr w:rsidR="000A331D">
        <w:trPr>
          <w:trHeight w:val="436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4.1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0440059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347,9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384,3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0440059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</w:t>
            </w:r>
            <w:r>
              <w:rPr>
                <w:lang w:val="en-US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lang w:val="en-US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0440000590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547,6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521,7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606,2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568,4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591,9</w:t>
            </w:r>
          </w:p>
        </w:tc>
      </w:tr>
      <w:tr w:rsidR="000A331D">
        <w:trPr>
          <w:trHeight w:val="4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0440000590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10,5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258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 xml:space="preserve">Основное        </w:t>
            </w:r>
            <w:r>
              <w:br/>
              <w:t>мероприятие 4.2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both"/>
            </w:pPr>
            <w:r>
              <w:t>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0447226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27352,2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27386,9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225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  <w:jc w:val="both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913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1002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0440072260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>611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33169,1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32662,0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47007,9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49104,1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53096,7</w:t>
            </w:r>
          </w:p>
        </w:tc>
      </w:tr>
      <w:tr w:rsidR="000A331D">
        <w:trPr>
          <w:trHeight w:val="43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t xml:space="preserve">Основное        </w:t>
            </w:r>
            <w:r>
              <w:br/>
              <w:t>мероприятие 4.3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</w:pPr>
            <w:r>
              <w:t xml:space="preserve">оказание содействия районному Совету ветеранов и </w:t>
            </w:r>
            <w:r>
              <w:lastRenderedPageBreak/>
              <w:t>инвалидов в решении вопросов поддержания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</w:pPr>
            <w:r>
              <w:lastRenderedPageBreak/>
              <w:t>УСЗН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snapToGrid w:val="0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</w:tr>
    </w:tbl>
    <w:p w:rsidR="000A331D" w:rsidRDefault="000A331D">
      <w:pPr>
        <w:autoSpaceDE w:val="0"/>
        <w:jc w:val="right"/>
        <w:rPr>
          <w:rFonts w:eastAsia="Calibri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265FED" w:rsidRDefault="00265FE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Приложение № 2</w:t>
      </w:r>
    </w:p>
    <w:p w:rsidR="000A331D" w:rsidRDefault="000A331D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 муниципальной программе</w:t>
      </w:r>
    </w:p>
    <w:p w:rsidR="000A331D" w:rsidRDefault="000A331D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Цимлянского района</w:t>
      </w:r>
    </w:p>
    <w:p w:rsidR="000A331D" w:rsidRDefault="000A331D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«Социальная поддержка граждан»</w:t>
      </w:r>
    </w:p>
    <w:p w:rsidR="000A331D" w:rsidRDefault="000A331D">
      <w:pPr>
        <w:autoSpaceDE w:val="0"/>
        <w:jc w:val="right"/>
        <w:rPr>
          <w:rFonts w:eastAsia="Calibri"/>
          <w:bCs/>
          <w:color w:val="000000"/>
          <w:sz w:val="28"/>
          <w:szCs w:val="28"/>
        </w:rPr>
      </w:pPr>
    </w:p>
    <w:p w:rsidR="000A331D" w:rsidRDefault="000A331D">
      <w:pPr>
        <w:autoSpaceDE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СВЕДЕНИЯ</w:t>
      </w:r>
    </w:p>
    <w:p w:rsidR="000A331D" w:rsidRDefault="000A331D">
      <w:pPr>
        <w:autoSpaceDE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 показателях (индикаторах) муниципальной программы Цимлянского района «Социальная продержка граждан», подпрограмм муниципальной программы и их значениях</w:t>
      </w:r>
    </w:p>
    <w:p w:rsidR="000A331D" w:rsidRDefault="000A331D">
      <w:pPr>
        <w:autoSpaceDE w:val="0"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9"/>
        <w:gridCol w:w="3165"/>
        <w:gridCol w:w="1276"/>
        <w:gridCol w:w="1087"/>
        <w:gridCol w:w="1179"/>
        <w:gridCol w:w="1231"/>
        <w:gridCol w:w="992"/>
        <w:gridCol w:w="1134"/>
        <w:gridCol w:w="993"/>
        <w:gridCol w:w="1080"/>
        <w:gridCol w:w="1038"/>
        <w:gridCol w:w="1167"/>
      </w:tblGrid>
      <w:tr w:rsidR="000A331D">
        <w:trPr>
          <w:trHeight w:val="255"/>
          <w:tblHeader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Показатель (наименование)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Единица измере-ния</w:t>
            </w:r>
          </w:p>
        </w:tc>
        <w:tc>
          <w:tcPr>
            <w:tcW w:w="9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Значения показателей</w:t>
            </w:r>
          </w:p>
        </w:tc>
      </w:tr>
      <w:tr w:rsidR="000A331D">
        <w:trPr>
          <w:trHeight w:val="25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2012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2016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2019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2020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год</w:t>
            </w:r>
          </w:p>
        </w:tc>
      </w:tr>
    </w:tbl>
    <w:p w:rsidR="000A331D" w:rsidRDefault="000A331D">
      <w:pPr>
        <w:rPr>
          <w:color w:val="000000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3153"/>
        <w:gridCol w:w="1465"/>
        <w:gridCol w:w="948"/>
        <w:gridCol w:w="63"/>
        <w:gridCol w:w="1102"/>
        <w:gridCol w:w="31"/>
        <w:gridCol w:w="1166"/>
        <w:gridCol w:w="63"/>
        <w:gridCol w:w="976"/>
        <w:gridCol w:w="73"/>
        <w:gridCol w:w="1043"/>
        <w:gridCol w:w="63"/>
        <w:gridCol w:w="848"/>
        <w:gridCol w:w="88"/>
        <w:gridCol w:w="1071"/>
        <w:gridCol w:w="34"/>
        <w:gridCol w:w="999"/>
        <w:gridCol w:w="63"/>
        <w:gridCol w:w="1109"/>
        <w:gridCol w:w="10"/>
      </w:tblGrid>
      <w:tr w:rsidR="000A331D">
        <w:trPr>
          <w:trHeight w:val="255"/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ind w:left="-526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12</w:t>
            </w:r>
          </w:p>
        </w:tc>
      </w:tr>
      <w:tr w:rsidR="000A331D">
        <w:trPr>
          <w:gridAfter w:val="1"/>
          <w:wAfter w:w="10" w:type="dxa"/>
          <w:trHeight w:val="255"/>
        </w:trPr>
        <w:tc>
          <w:tcPr>
            <w:tcW w:w="15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муниципальная программа Цимлянского района «Социальная поддержка граждан»</w:t>
            </w:r>
          </w:p>
        </w:tc>
      </w:tr>
      <w:tr w:rsidR="000A331D">
        <w:trPr>
          <w:gridAfter w:val="1"/>
          <w:wAfter w:w="10" w:type="dxa"/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Проц-</w:t>
            </w:r>
          </w:p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тов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97,9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98,5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99,5</w:t>
            </w:r>
          </w:p>
        </w:tc>
      </w:tr>
      <w:tr w:rsidR="000A331D">
        <w:trPr>
          <w:gridAfter w:val="1"/>
          <w:wAfter w:w="10" w:type="dxa"/>
          <w:trHeight w:val="255"/>
        </w:trPr>
        <w:tc>
          <w:tcPr>
            <w:tcW w:w="15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1. «Социальная поддержка отдельных категорий граждан»</w:t>
            </w:r>
          </w:p>
        </w:tc>
      </w:tr>
      <w:tr w:rsidR="000A331D">
        <w:trPr>
          <w:trHeight w:val="12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Доля граждан, получающих меры социальной поддержки в общей численности населения района</w:t>
            </w:r>
          </w:p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45,4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45,7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45,8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45,7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42,7</w:t>
            </w:r>
          </w:p>
        </w:tc>
      </w:tr>
      <w:tr w:rsidR="000A331D">
        <w:trPr>
          <w:gridAfter w:val="1"/>
          <w:wAfter w:w="10" w:type="dxa"/>
          <w:trHeight w:val="225"/>
        </w:trPr>
        <w:tc>
          <w:tcPr>
            <w:tcW w:w="15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 2. «Модернизация и развитие социального обслуживания населения, сохранение кадрового потенциала»</w:t>
            </w:r>
          </w:p>
        </w:tc>
      </w:tr>
      <w:tr w:rsidR="000A331D">
        <w:trPr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tabs>
                <w:tab w:val="left" w:pos="1826"/>
                <w:tab w:val="left" w:pos="304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Соотношение средней заработной платы социальных работников учреждений социального обслуживания населения со средней заработной платой по Ростовской области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0A331D">
        <w:trPr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2.2.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Соотношение средней заработной платы среднего медицинского персонала (персонала, обеспечивающего условия для предоставления медицинских услуг) учреждений социального обслуживания населения со средней заработной платой по Ростовской области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331D">
        <w:trPr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2.3.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 xml:space="preserve">Соотношение средней заработной платы младшего медицинского персонала (персонала, обеспечивающего условия для предоставления медицинских услуг) учреждений социального обслуживания населения со средней заработной платой по Ростовской области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pStyle w:val="ConsPlusCell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0A331D">
        <w:trPr>
          <w:gridAfter w:val="1"/>
          <w:wAfter w:w="10" w:type="dxa"/>
          <w:trHeight w:val="255"/>
        </w:trPr>
        <w:tc>
          <w:tcPr>
            <w:tcW w:w="15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3. «Совершенствование мер демографической политики в области социальной поддержки семьи и детей»</w:t>
            </w:r>
          </w:p>
        </w:tc>
      </w:tr>
      <w:tr w:rsidR="000A331D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Отношение численности третьих или последующих детей, родившихся в отчетном финансовом году, </w:t>
            </w:r>
            <w:r>
              <w:rPr>
                <w:rFonts w:eastAsia="Calibri"/>
                <w:color w:val="000000"/>
              </w:rPr>
              <w:lastRenderedPageBreak/>
              <w:t>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коэффи-циент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0,87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0,95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A331D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90,0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91,4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88,7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rPr>
                <w:rFonts w:eastAsia="Calibri"/>
                <w:color w:val="000000"/>
              </w:rPr>
              <w:t>88,7</w:t>
            </w:r>
          </w:p>
        </w:tc>
      </w:tr>
      <w:tr w:rsidR="000A331D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семейные детские дома, патронатные семьи, находящихся в государственных (муниципальных) организациях всех типов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98,62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99,6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98,88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98,9</w:t>
            </w:r>
          </w:p>
        </w:tc>
      </w:tr>
      <w:tr w:rsidR="000A331D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3.4.</w:t>
            </w:r>
          </w:p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Доля детей 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процен-тов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2,5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2,45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A331D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3.6.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Среднегодовая численность населения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33969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33982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33892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33785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33562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33381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33331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  <w:w w:val="80"/>
              </w:rPr>
            </w:pPr>
            <w:r>
              <w:rPr>
                <w:rFonts w:eastAsia="Calibri"/>
                <w:color w:val="000000"/>
                <w:w w:val="80"/>
              </w:rPr>
              <w:t>333281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  <w:w w:val="80"/>
              </w:rPr>
              <w:t>33231</w:t>
            </w:r>
          </w:p>
        </w:tc>
      </w:tr>
      <w:tr w:rsidR="000A331D">
        <w:trPr>
          <w:gridAfter w:val="1"/>
          <w:wAfter w:w="10" w:type="dxa"/>
          <w:trHeight w:val="255"/>
        </w:trPr>
        <w:tc>
          <w:tcPr>
            <w:tcW w:w="150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bCs/>
                <w:color w:val="000000"/>
              </w:rPr>
              <w:t>подпрограмма 4 «Старшее поколение»</w:t>
            </w:r>
          </w:p>
        </w:tc>
      </w:tr>
      <w:tr w:rsidR="000A331D">
        <w:trPr>
          <w:trHeight w:val="72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4.1.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Доля граждан пожилого возраста, охваченных различными </w:t>
            </w:r>
            <w:r>
              <w:rPr>
                <w:color w:val="000000"/>
                <w:spacing w:val="-4"/>
              </w:rPr>
              <w:t>формами социального</w:t>
            </w:r>
            <w:r>
              <w:rPr>
                <w:color w:val="000000"/>
              </w:rPr>
              <w:t xml:space="preserve"> обслуживания, по отношению к общей </w:t>
            </w:r>
            <w:r>
              <w:rPr>
                <w:color w:val="000000"/>
                <w:spacing w:val="-8"/>
              </w:rPr>
              <w:t>численности пожилого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населения района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6,2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5,8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5,8</w:t>
            </w:r>
          </w:p>
        </w:tc>
      </w:tr>
      <w:tr w:rsidR="000A331D">
        <w:trPr>
          <w:trHeight w:val="8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4.2.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единиц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A331D">
        <w:trPr>
          <w:trHeight w:val="9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Соответствие объема предоставленных учреждениями социального обслуживания населения</w:t>
            </w:r>
            <w:r>
              <w:rPr>
                <w:color w:val="000000"/>
              </w:rPr>
              <w:t xml:space="preserve"> для престарелых и инвалидов</w:t>
            </w:r>
            <w:r>
              <w:rPr>
                <w:rFonts w:eastAsia="Calibri"/>
                <w:color w:val="000000"/>
              </w:rPr>
              <w:t xml:space="preserve"> социальных услуг параметрам муниципального задания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процентов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autoSpaceDE w:val="0"/>
              <w:jc w:val="center"/>
            </w:pPr>
            <w:r>
              <w:rPr>
                <w:rFonts w:eastAsia="Calibri"/>
                <w:color w:val="000000"/>
              </w:rPr>
              <w:t>100</w:t>
            </w:r>
          </w:p>
        </w:tc>
      </w:tr>
    </w:tbl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autoSpaceDE w:val="0"/>
        <w:jc w:val="right"/>
        <w:rPr>
          <w:rFonts w:eastAsia="Calibri"/>
          <w:color w:val="000000"/>
          <w:sz w:val="28"/>
          <w:szCs w:val="28"/>
        </w:rPr>
      </w:pPr>
    </w:p>
    <w:p w:rsidR="000A331D" w:rsidRDefault="000A331D">
      <w:pPr>
        <w:spacing w:line="276" w:lineRule="auto"/>
        <w:ind w:left="1132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0A331D" w:rsidRDefault="000A331D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A331D" w:rsidRDefault="000A331D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 района</w:t>
      </w:r>
    </w:p>
    <w:p w:rsidR="000A331D" w:rsidRDefault="000A331D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«Социальная поддержка граждан»</w:t>
      </w:r>
    </w:p>
    <w:p w:rsidR="000A331D" w:rsidRDefault="000A331D">
      <w:pPr>
        <w:autoSpaceDE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</w:t>
      </w:r>
    </w:p>
    <w:p w:rsidR="000A331D" w:rsidRDefault="000A331D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областного, федерального, местного бюджетов</w:t>
      </w:r>
    </w:p>
    <w:p w:rsidR="000A331D" w:rsidRDefault="000A331D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внебюджетных источников на реализацию муниципальной программы Цимлянского района</w:t>
      </w:r>
    </w:p>
    <w:p w:rsidR="000A331D" w:rsidRDefault="000A331D">
      <w:pPr>
        <w:jc w:val="center"/>
      </w:pPr>
      <w:r>
        <w:rPr>
          <w:rFonts w:eastAsia="Calibri"/>
          <w:sz w:val="28"/>
          <w:szCs w:val="28"/>
        </w:rPr>
        <w:t>«Социальная поддержка граждан»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19"/>
        <w:gridCol w:w="1831"/>
        <w:gridCol w:w="1884"/>
        <w:gridCol w:w="1185"/>
        <w:gridCol w:w="1569"/>
        <w:gridCol w:w="1273"/>
        <w:gridCol w:w="1431"/>
        <w:gridCol w:w="1559"/>
        <w:gridCol w:w="1421"/>
        <w:gridCol w:w="1623"/>
      </w:tblGrid>
      <w:tr w:rsidR="000A331D">
        <w:trPr>
          <w:trHeight w:val="315"/>
        </w:trPr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Статус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0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Оценка расходов (тыс. руб.), годы</w:t>
            </w:r>
          </w:p>
        </w:tc>
      </w:tr>
      <w:tr w:rsidR="000A331D">
        <w:trPr>
          <w:trHeight w:val="1060"/>
        </w:trPr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ind w:right="-108"/>
              <w:jc w:val="center"/>
            </w:pPr>
            <w:r>
              <w:t>2014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2015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2016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ind w:left="-108" w:hanging="284"/>
              <w:jc w:val="center"/>
            </w:pPr>
            <w:r>
              <w:t>2017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2018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2019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2020</w:t>
            </w:r>
          </w:p>
        </w:tc>
      </w:tr>
    </w:tbl>
    <w:p w:rsidR="000A331D" w:rsidRDefault="000A331D">
      <w:pPr>
        <w:rPr>
          <w:sz w:val="2"/>
          <w:szCs w:val="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53"/>
        <w:gridCol w:w="1884"/>
        <w:gridCol w:w="1779"/>
        <w:gridCol w:w="1213"/>
        <w:gridCol w:w="1569"/>
        <w:gridCol w:w="1273"/>
        <w:gridCol w:w="1431"/>
        <w:gridCol w:w="1559"/>
        <w:gridCol w:w="1421"/>
        <w:gridCol w:w="1613"/>
      </w:tblGrid>
      <w:tr w:rsidR="000A331D">
        <w:trPr>
          <w:trHeight w:val="315"/>
          <w:tblHeader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31D" w:rsidRDefault="000A331D">
            <w:pPr>
              <w:jc w:val="center"/>
            </w:pPr>
            <w:r>
              <w:t>10</w:t>
            </w:r>
          </w:p>
        </w:tc>
      </w:tr>
      <w:tr w:rsidR="000A331D">
        <w:trPr>
          <w:trHeight w:val="36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Муниципальная программа</w:t>
            </w:r>
          </w:p>
        </w:tc>
        <w:tc>
          <w:tcPr>
            <w:tcW w:w="18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«Социальная поддержка граждан»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всего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245341,1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270413,4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291049,5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263080,1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jc w:val="center"/>
            </w:pPr>
            <w:r>
              <w:t>278430,3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269180,6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pStyle w:val="ConsPlusCell"/>
              <w:snapToGrid w:val="0"/>
              <w:jc w:val="center"/>
            </w:pPr>
            <w:r>
              <w:t>282970,1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областной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179756,0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  <w:rPr>
                <w:bCs/>
              </w:rPr>
            </w:pPr>
            <w:r>
              <w:t>197058,2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rPr>
                <w:bCs/>
              </w:rPr>
              <w:t>211799,2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199012,1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218276,6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225921,9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237835,1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федеральный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62108,6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69358,6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74454,4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58553,8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54510,5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39524,8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40419,3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местный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3476,5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3996,6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4795,9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5514,2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5643,2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3733,9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4715,7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rPr>
                <w:b/>
                <w:w w:val="66"/>
              </w:rPr>
            </w:pPr>
            <w: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31D" w:rsidRDefault="000A331D">
            <w:pPr>
              <w:snapToGrid w:val="0"/>
              <w:jc w:val="center"/>
              <w:rPr>
                <w:b/>
                <w:w w:val="66"/>
              </w:rPr>
            </w:pPr>
          </w:p>
        </w:tc>
      </w:tr>
      <w:tr w:rsidR="000A331D">
        <w:trPr>
          <w:trHeight w:val="450"/>
        </w:trPr>
        <w:tc>
          <w:tcPr>
            <w:tcW w:w="1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Подпрограмма 1</w:t>
            </w:r>
          </w:p>
        </w:tc>
        <w:tc>
          <w:tcPr>
            <w:tcW w:w="18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«Социальная поддержка отдельных категорий граждан»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всего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137985,0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148557,8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153529,8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124159,0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116035,6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117936,9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122329,0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областной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101766,2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108527,8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110812,8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96505,8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93589,9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96268,8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99556,9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федеральный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33244,9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37079,3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39440,3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23770,8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18247,7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18856,9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18994,1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местный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2973,9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2950,7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3276,7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3882,4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4198,0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2811,2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3778,0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48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 xml:space="preserve">Подпрограмма 2 </w:t>
            </w:r>
          </w:p>
        </w:tc>
        <w:tc>
          <w:tcPr>
            <w:tcW w:w="18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всего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областной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федеральный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местный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70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Подпрограмма 3</w:t>
            </w:r>
          </w:p>
        </w:tc>
        <w:tc>
          <w:tcPr>
            <w:tcW w:w="18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всего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79656,0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94034,4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103792,5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105460,2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114780,6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101571,2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106952,5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областной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  <w:rPr>
                <w:bCs/>
              </w:rPr>
            </w:pPr>
            <w:r>
              <w:t>50637,6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  <w:rPr>
                <w:bCs/>
              </w:rPr>
            </w:pPr>
            <w:r>
              <w:rPr>
                <w:bCs/>
              </w:rPr>
              <w:t>61143,5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rPr>
                <w:bCs/>
              </w:rPr>
              <w:t>67817,3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69844,3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77678,8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  <w:r>
              <w:t>80549,0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snapToGrid w:val="0"/>
              <w:jc w:val="center"/>
            </w:pPr>
            <w:r>
              <w:t>85181,5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федеральный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28863,7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32279,3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35014,1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34783,0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36262,8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20667,9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21425,2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местный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154,7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611,6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961,1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832,9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839,0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354,3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  <w:r>
              <w:t>345,8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60"/>
        </w:trPr>
        <w:tc>
          <w:tcPr>
            <w:tcW w:w="1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Подпрограмма 4</w:t>
            </w:r>
          </w:p>
        </w:tc>
        <w:tc>
          <w:tcPr>
            <w:tcW w:w="18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 xml:space="preserve">«Старшее поколение»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всего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27700,1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27821,2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33727,2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33460,9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47614,1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49672,5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53688,6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областной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27352,2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27386,9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33169,1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32662,0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47007,9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49104,1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31D" w:rsidRDefault="000A331D">
            <w:pPr>
              <w:jc w:val="center"/>
            </w:pPr>
            <w:r>
              <w:t>53096,7</w:t>
            </w: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федеральный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  <w:jc w:val="center"/>
            </w:pPr>
          </w:p>
        </w:tc>
      </w:tr>
      <w:tr w:rsidR="000A331D">
        <w:trPr>
          <w:trHeight w:val="315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местный бюджет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347,9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434,3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558,1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798,9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606,2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568,4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591,9</w:t>
            </w:r>
          </w:p>
        </w:tc>
      </w:tr>
      <w:tr w:rsidR="000A331D">
        <w:trPr>
          <w:trHeight w:val="330"/>
        </w:trPr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snapToGrid w:val="0"/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31D" w:rsidRDefault="000A331D">
            <w:r>
              <w:t>внебюджетные источники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31D" w:rsidRDefault="000A331D">
            <w:pPr>
              <w:jc w:val="center"/>
            </w:pPr>
            <w:r>
              <w:t>---</w:t>
            </w:r>
          </w:p>
        </w:tc>
      </w:tr>
    </w:tbl>
    <w:p w:rsidR="000A331D" w:rsidRDefault="000A331D">
      <w:pPr>
        <w:autoSpaceDE w:val="0"/>
        <w:ind w:firstLine="709"/>
        <w:jc w:val="both"/>
      </w:pPr>
    </w:p>
    <w:p w:rsidR="000A331D" w:rsidRPr="00265FED" w:rsidRDefault="000A331D">
      <w:pPr>
        <w:autoSpaceDE w:val="0"/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</w:t>
      </w:r>
    </w:p>
    <w:p w:rsidR="00265FED" w:rsidRPr="00265FED" w:rsidRDefault="00265FED" w:rsidP="00402A31">
      <w:pPr>
        <w:tabs>
          <w:tab w:val="left" w:pos="1560"/>
          <w:tab w:val="left" w:pos="11907"/>
        </w:tabs>
        <w:autoSpaceDE w:val="0"/>
        <w:ind w:firstLine="170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Верно: управляющий делами                                                      </w:t>
      </w:r>
      <w:r w:rsidR="00402A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Н.Н. Бурунина</w:t>
      </w:r>
    </w:p>
    <w:sectPr w:rsidR="00265FED" w:rsidRPr="00265FED">
      <w:footerReference w:type="default" r:id="rId10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36" w:rsidRDefault="00170136">
      <w:r>
        <w:separator/>
      </w:r>
    </w:p>
  </w:endnote>
  <w:endnote w:type="continuationSeparator" w:id="0">
    <w:p w:rsidR="00170136" w:rsidRDefault="0017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31" w:rsidRDefault="00402A3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3008C" w:rsidRPr="0083008C">
      <w:rPr>
        <w:noProof/>
        <w:lang w:val="ru-RU"/>
      </w:rPr>
      <w:t>1</w:t>
    </w:r>
    <w:r>
      <w:fldChar w:fldCharType="end"/>
    </w:r>
  </w:p>
  <w:p w:rsidR="000A331D" w:rsidRDefault="000A331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31" w:rsidRDefault="00402A3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83008C" w:rsidRPr="0083008C">
      <w:rPr>
        <w:noProof/>
        <w:lang w:val="ru-RU"/>
      </w:rPr>
      <w:t>21</w:t>
    </w:r>
    <w:r>
      <w:fldChar w:fldCharType="end"/>
    </w:r>
  </w:p>
  <w:p w:rsidR="000A331D" w:rsidRDefault="000A331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36" w:rsidRDefault="00170136">
      <w:r>
        <w:separator/>
      </w:r>
    </w:p>
  </w:footnote>
  <w:footnote w:type="continuationSeparator" w:id="0">
    <w:p w:rsidR="00170136" w:rsidRDefault="0017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ED"/>
    <w:rsid w:val="000A331D"/>
    <w:rsid w:val="00170136"/>
    <w:rsid w:val="00265FED"/>
    <w:rsid w:val="00402A31"/>
    <w:rsid w:val="0083008C"/>
    <w:rsid w:val="009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42B502-CC54-4680-833E-CCE5071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33666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User 08</cp:lastModifiedBy>
  <cp:revision>2</cp:revision>
  <cp:lastPrinted>2018-05-07T05:19:00Z</cp:lastPrinted>
  <dcterms:created xsi:type="dcterms:W3CDTF">2018-05-07T05:20:00Z</dcterms:created>
  <dcterms:modified xsi:type="dcterms:W3CDTF">2018-05-07T05:20:00Z</dcterms:modified>
</cp:coreProperties>
</file>