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15" w:rsidRDefault="009F3415" w:rsidP="009F3415">
      <w:pPr>
        <w:pStyle w:val="af6"/>
        <w:ind w:left="-540" w:right="-604"/>
        <w:jc w:val="center"/>
        <w:rPr>
          <w:b/>
          <w:u w:val="single"/>
        </w:rPr>
      </w:pPr>
      <w:r>
        <w:rPr>
          <w:noProof/>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9F3415" w:rsidRDefault="009F3415" w:rsidP="009F3415">
      <w:pPr>
        <w:pStyle w:val="af6"/>
        <w:ind w:left="-540" w:right="-604"/>
        <w:jc w:val="center"/>
      </w:pPr>
    </w:p>
    <w:p w:rsidR="009F3415" w:rsidRDefault="009F3415" w:rsidP="009F3415">
      <w:pPr>
        <w:pStyle w:val="af6"/>
        <w:ind w:left="-540" w:right="-604"/>
        <w:jc w:val="center"/>
        <w:rPr>
          <w:rFonts w:ascii="Times New Roman" w:hAnsi="Times New Roman"/>
          <w:b/>
          <w:caps/>
          <w:sz w:val="24"/>
        </w:rPr>
      </w:pPr>
      <w:r>
        <w:rPr>
          <w:rFonts w:ascii="Times New Roman" w:hAnsi="Times New Roman"/>
          <w:b/>
          <w:caps/>
          <w:sz w:val="24"/>
        </w:rPr>
        <w:t>администрациЯ Цимлянского района</w:t>
      </w:r>
    </w:p>
    <w:p w:rsidR="009F3415" w:rsidRDefault="009F3415" w:rsidP="009F3415">
      <w:pPr>
        <w:pStyle w:val="af6"/>
        <w:ind w:right="-604"/>
        <w:rPr>
          <w:rFonts w:ascii="Times New Roman" w:hAnsi="Times New Roman"/>
          <w:b/>
          <w:sz w:val="28"/>
        </w:rPr>
      </w:pPr>
    </w:p>
    <w:p w:rsidR="009F3415" w:rsidRDefault="009F3415" w:rsidP="009F3415">
      <w:pPr>
        <w:pStyle w:val="af6"/>
        <w:ind w:left="-540" w:right="-604"/>
        <w:jc w:val="center"/>
        <w:rPr>
          <w:rFonts w:ascii="Times New Roman" w:hAnsi="Times New Roman"/>
          <w:b/>
          <w:bCs/>
          <w:sz w:val="28"/>
        </w:rPr>
      </w:pPr>
      <w:r>
        <w:rPr>
          <w:rFonts w:ascii="Times New Roman" w:hAnsi="Times New Roman"/>
          <w:b/>
          <w:bCs/>
          <w:sz w:val="28"/>
        </w:rPr>
        <w:t>ПОСТАНОВЛЕНИЕ</w:t>
      </w:r>
    </w:p>
    <w:p w:rsidR="009F3415" w:rsidRDefault="009F3415" w:rsidP="009F3415">
      <w:pPr>
        <w:rPr>
          <w:sz w:val="28"/>
          <w:szCs w:val="28"/>
        </w:rPr>
      </w:pPr>
    </w:p>
    <w:p w:rsidR="009F3415" w:rsidRDefault="009F3415" w:rsidP="009F3415">
      <w:pPr>
        <w:rPr>
          <w:sz w:val="28"/>
          <w:szCs w:val="28"/>
        </w:rPr>
      </w:pPr>
      <w:r>
        <w:rPr>
          <w:sz w:val="28"/>
          <w:szCs w:val="28"/>
        </w:rPr>
        <w:t>22.08.</w:t>
      </w:r>
      <w:r w:rsidRPr="001E0856">
        <w:rPr>
          <w:sz w:val="28"/>
          <w:szCs w:val="28"/>
        </w:rPr>
        <w:t>201</w:t>
      </w:r>
      <w:r>
        <w:rPr>
          <w:sz w:val="28"/>
          <w:szCs w:val="28"/>
        </w:rPr>
        <w:t xml:space="preserve">7 </w:t>
      </w:r>
      <w:r w:rsidRPr="001E0856">
        <w:rPr>
          <w:sz w:val="28"/>
          <w:szCs w:val="28"/>
        </w:rPr>
        <w:t xml:space="preserve">г.   </w:t>
      </w:r>
      <w:r w:rsidRPr="001E0856">
        <w:rPr>
          <w:sz w:val="28"/>
          <w:szCs w:val="28"/>
        </w:rPr>
        <w:tab/>
        <w:t xml:space="preserve">       </w:t>
      </w:r>
      <w:r>
        <w:rPr>
          <w:sz w:val="28"/>
          <w:szCs w:val="28"/>
        </w:rPr>
        <w:t xml:space="preserve"> </w:t>
      </w:r>
      <w:r w:rsidRPr="001E0856">
        <w:rPr>
          <w:sz w:val="28"/>
          <w:szCs w:val="28"/>
        </w:rPr>
        <w:t xml:space="preserve">   </w:t>
      </w:r>
      <w:r>
        <w:rPr>
          <w:sz w:val="28"/>
          <w:szCs w:val="28"/>
        </w:rPr>
        <w:t xml:space="preserve">         </w:t>
      </w:r>
      <w:r w:rsidRPr="001E0856">
        <w:rPr>
          <w:sz w:val="28"/>
          <w:szCs w:val="28"/>
        </w:rPr>
        <w:t xml:space="preserve">    </w:t>
      </w:r>
      <w:r>
        <w:rPr>
          <w:sz w:val="28"/>
          <w:szCs w:val="28"/>
        </w:rPr>
        <w:t xml:space="preserve">        </w:t>
      </w:r>
      <w:r w:rsidRPr="001E0856">
        <w:rPr>
          <w:sz w:val="28"/>
          <w:szCs w:val="28"/>
        </w:rPr>
        <w:t>№</w:t>
      </w:r>
      <w:r>
        <w:rPr>
          <w:sz w:val="28"/>
          <w:szCs w:val="28"/>
        </w:rPr>
        <w:t xml:space="preserve"> 532  </w:t>
      </w:r>
      <w:r w:rsidRPr="001E0856">
        <w:rPr>
          <w:sz w:val="28"/>
          <w:szCs w:val="28"/>
        </w:rPr>
        <w:t xml:space="preserve"> </w:t>
      </w:r>
      <w:r>
        <w:rPr>
          <w:sz w:val="28"/>
          <w:szCs w:val="28"/>
        </w:rPr>
        <w:t xml:space="preserve">    </w:t>
      </w:r>
      <w:r w:rsidRPr="001E0856">
        <w:rPr>
          <w:sz w:val="28"/>
          <w:szCs w:val="28"/>
        </w:rPr>
        <w:t xml:space="preserve">              </w:t>
      </w:r>
      <w:r>
        <w:rPr>
          <w:sz w:val="28"/>
          <w:szCs w:val="28"/>
        </w:rPr>
        <w:t xml:space="preserve">   </w:t>
      </w:r>
      <w:r w:rsidRPr="001E0856">
        <w:rPr>
          <w:sz w:val="28"/>
          <w:szCs w:val="28"/>
        </w:rPr>
        <w:t xml:space="preserve">            г. </w:t>
      </w:r>
      <w:r>
        <w:rPr>
          <w:sz w:val="28"/>
          <w:szCs w:val="28"/>
        </w:rPr>
        <w:t xml:space="preserve"> </w:t>
      </w:r>
      <w:r w:rsidRPr="001E0856">
        <w:rPr>
          <w:sz w:val="28"/>
          <w:szCs w:val="28"/>
        </w:rPr>
        <w:t>Цимлянск</w:t>
      </w:r>
    </w:p>
    <w:p w:rsidR="009F3415" w:rsidRDefault="009F3415"/>
    <w:tbl>
      <w:tblPr>
        <w:tblW w:w="0" w:type="auto"/>
        <w:tblLook w:val="01E0"/>
      </w:tblPr>
      <w:tblGrid>
        <w:gridCol w:w="5211"/>
      </w:tblGrid>
      <w:tr w:rsidR="002468B2" w:rsidRPr="007D106C" w:rsidTr="00F565CC">
        <w:trPr>
          <w:trHeight w:val="618"/>
        </w:trPr>
        <w:tc>
          <w:tcPr>
            <w:tcW w:w="5211" w:type="dxa"/>
            <w:shd w:val="clear" w:color="auto" w:fill="auto"/>
          </w:tcPr>
          <w:p w:rsidR="002468B2" w:rsidRPr="007D106C" w:rsidRDefault="002468B2" w:rsidP="00F565CC">
            <w:pPr>
              <w:pStyle w:val="ab"/>
              <w:spacing w:before="0" w:beforeAutospacing="0" w:after="0" w:afterAutospacing="0"/>
              <w:jc w:val="both"/>
              <w:rPr>
                <w:sz w:val="28"/>
                <w:szCs w:val="28"/>
              </w:rPr>
            </w:pPr>
            <w:r w:rsidRPr="007D106C">
              <w:rPr>
                <w:sz w:val="28"/>
                <w:szCs w:val="28"/>
              </w:rPr>
              <w:t>Об утверждении административного регламента предоставления муниципальной услуги «</w:t>
            </w:r>
            <w:r w:rsidR="00587730" w:rsidRPr="007D106C">
              <w:rPr>
                <w:color w:val="000000"/>
                <w:sz w:val="28"/>
                <w:szCs w:val="28"/>
              </w:rPr>
              <w:t>Прием заявлений и выдача документов о согласовании переустройства и (или) перепланировки жилого помещения</w:t>
            </w:r>
            <w:r w:rsidRPr="007D106C">
              <w:rPr>
                <w:sz w:val="28"/>
                <w:szCs w:val="28"/>
              </w:rPr>
              <w:t>»</w:t>
            </w:r>
          </w:p>
        </w:tc>
      </w:tr>
    </w:tbl>
    <w:p w:rsidR="00324814" w:rsidRPr="007D106C" w:rsidRDefault="00324814" w:rsidP="00324814">
      <w:pPr>
        <w:tabs>
          <w:tab w:val="left" w:pos="142"/>
          <w:tab w:val="left" w:pos="284"/>
          <w:tab w:val="left" w:pos="567"/>
          <w:tab w:val="left" w:pos="851"/>
          <w:tab w:val="left" w:pos="1134"/>
        </w:tabs>
        <w:ind w:firstLine="720"/>
        <w:rPr>
          <w:sz w:val="28"/>
          <w:szCs w:val="28"/>
        </w:rPr>
      </w:pPr>
    </w:p>
    <w:p w:rsidR="00717BB0" w:rsidRDefault="00F92CE9" w:rsidP="0090507E">
      <w:pPr>
        <w:tabs>
          <w:tab w:val="left" w:pos="142"/>
          <w:tab w:val="left" w:pos="284"/>
          <w:tab w:val="left" w:pos="567"/>
          <w:tab w:val="left" w:pos="851"/>
          <w:tab w:val="left" w:pos="1134"/>
        </w:tabs>
        <w:ind w:firstLine="720"/>
        <w:rPr>
          <w:sz w:val="28"/>
          <w:szCs w:val="28"/>
        </w:rPr>
      </w:pPr>
      <w:r w:rsidRPr="007D106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FB527E">
        <w:rPr>
          <w:sz w:val="28"/>
          <w:szCs w:val="28"/>
        </w:rPr>
        <w:t>п</w:t>
      </w:r>
      <w:r w:rsidR="002468B2" w:rsidRPr="007D106C">
        <w:rPr>
          <w:sz w:val="28"/>
          <w:szCs w:val="28"/>
        </w:rPr>
        <w:t>остановлением</w:t>
      </w:r>
      <w:r w:rsidR="00116BBF" w:rsidRPr="007D106C">
        <w:rPr>
          <w:sz w:val="28"/>
          <w:szCs w:val="28"/>
        </w:rPr>
        <w:t xml:space="preserve"> </w:t>
      </w:r>
      <w:r w:rsidR="002468B2" w:rsidRPr="007D106C">
        <w:rPr>
          <w:spacing w:val="2"/>
          <w:sz w:val="28"/>
          <w:szCs w:val="28"/>
          <w:shd w:val="clear" w:color="auto" w:fill="FFFFFF"/>
        </w:rPr>
        <w:t xml:space="preserve">Правительства Российской Федерации от 30.04.2014 </w:t>
      </w:r>
      <w:r w:rsidR="00324814" w:rsidRPr="007D106C">
        <w:rPr>
          <w:spacing w:val="2"/>
          <w:sz w:val="28"/>
          <w:szCs w:val="28"/>
          <w:shd w:val="clear" w:color="auto" w:fill="FFFFFF"/>
        </w:rPr>
        <w:t xml:space="preserve">№ </w:t>
      </w:r>
      <w:r w:rsidR="002468B2" w:rsidRPr="007D106C">
        <w:rPr>
          <w:spacing w:val="2"/>
          <w:sz w:val="28"/>
          <w:szCs w:val="28"/>
          <w:shd w:val="clear" w:color="auto" w:fill="FFFFFF"/>
        </w:rPr>
        <w:t>403</w:t>
      </w:r>
      <w:r w:rsidR="002468B2" w:rsidRPr="007D106C">
        <w:rPr>
          <w:rStyle w:val="apple-converted-space"/>
          <w:rFonts w:ascii="Arial" w:hAnsi="Arial" w:cs="Arial"/>
          <w:color w:val="2D2D2D"/>
          <w:spacing w:val="2"/>
          <w:sz w:val="28"/>
          <w:szCs w:val="28"/>
          <w:shd w:val="clear" w:color="auto" w:fill="FFFFFF"/>
        </w:rPr>
        <w:t> </w:t>
      </w:r>
      <w:r w:rsidR="002468B2" w:rsidRPr="007D106C">
        <w:rPr>
          <w:spacing w:val="2"/>
          <w:sz w:val="28"/>
          <w:szCs w:val="28"/>
          <w:shd w:val="clear" w:color="auto" w:fill="FFFFFF"/>
        </w:rPr>
        <w:t xml:space="preserve"> «Об</w:t>
      </w:r>
      <w:r w:rsidR="002468B2" w:rsidRPr="007D106C">
        <w:rPr>
          <w:rStyle w:val="apple-converted-space"/>
          <w:spacing w:val="2"/>
          <w:sz w:val="28"/>
          <w:szCs w:val="28"/>
          <w:shd w:val="clear" w:color="auto" w:fill="FFFFFF"/>
        </w:rPr>
        <w:t> </w:t>
      </w:r>
      <w:hyperlink r:id="rId8" w:history="1">
        <w:r w:rsidR="002468B2" w:rsidRPr="007D106C">
          <w:rPr>
            <w:rStyle w:val="af"/>
            <w:color w:val="auto"/>
            <w:spacing w:val="2"/>
            <w:sz w:val="28"/>
            <w:szCs w:val="28"/>
            <w:u w:val="none"/>
            <w:shd w:val="clear" w:color="auto" w:fill="FFFFFF"/>
          </w:rPr>
          <w:t>исчерпывающем перечне процедур в сфере жилищного строительства</w:t>
        </w:r>
      </w:hyperlink>
      <w:r w:rsidR="002468B2" w:rsidRPr="007D106C">
        <w:rPr>
          <w:sz w:val="28"/>
          <w:szCs w:val="28"/>
        </w:rPr>
        <w:t>»</w:t>
      </w:r>
      <w:r w:rsidR="00324814" w:rsidRPr="007D106C">
        <w:rPr>
          <w:sz w:val="28"/>
          <w:szCs w:val="28"/>
        </w:rPr>
        <w:t>,</w:t>
      </w:r>
      <w:r w:rsidR="00116BBF" w:rsidRPr="007D106C">
        <w:rPr>
          <w:sz w:val="28"/>
          <w:szCs w:val="28"/>
        </w:rPr>
        <w:t xml:space="preserve"> </w:t>
      </w:r>
      <w:r w:rsidR="0090507E" w:rsidRPr="007D106C">
        <w:rPr>
          <w:sz w:val="28"/>
          <w:szCs w:val="28"/>
        </w:rPr>
        <w:t xml:space="preserve"> </w:t>
      </w:r>
      <w:r w:rsidR="00FB527E">
        <w:rPr>
          <w:sz w:val="28"/>
          <w:szCs w:val="28"/>
        </w:rPr>
        <w:t>п</w:t>
      </w:r>
      <w:r w:rsidR="00093497" w:rsidRPr="007D106C">
        <w:rPr>
          <w:sz w:val="28"/>
          <w:szCs w:val="28"/>
        </w:rPr>
        <w:t xml:space="preserve">остановлением Администрации </w:t>
      </w:r>
      <w:r w:rsidR="00116BBF" w:rsidRPr="007D106C">
        <w:rPr>
          <w:sz w:val="28"/>
          <w:szCs w:val="28"/>
        </w:rPr>
        <w:t>Цимлянского  района от 23.05.2017 №</w:t>
      </w:r>
      <w:r w:rsidR="009F3415">
        <w:rPr>
          <w:sz w:val="28"/>
          <w:szCs w:val="28"/>
        </w:rPr>
        <w:t xml:space="preserve"> </w:t>
      </w:r>
      <w:r w:rsidR="00116BBF" w:rsidRPr="007D106C">
        <w:rPr>
          <w:sz w:val="28"/>
          <w:szCs w:val="28"/>
        </w:rPr>
        <w:t>291</w:t>
      </w:r>
      <w:r w:rsidR="00093497" w:rsidRPr="007D106C">
        <w:rPr>
          <w:sz w:val="28"/>
          <w:szCs w:val="28"/>
        </w:rPr>
        <w:t xml:space="preserve"> «Об утверждении </w:t>
      </w:r>
      <w:r w:rsidR="00116BBF" w:rsidRPr="007D106C">
        <w:rPr>
          <w:sz w:val="28"/>
          <w:szCs w:val="28"/>
        </w:rPr>
        <w:t>реестра</w:t>
      </w:r>
      <w:r w:rsidR="00717BB0" w:rsidRPr="007D106C">
        <w:rPr>
          <w:sz w:val="28"/>
          <w:szCs w:val="28"/>
        </w:rPr>
        <w:t xml:space="preserve"> муниципальных услуг</w:t>
      </w:r>
      <w:r w:rsidR="00093497" w:rsidRPr="007D106C">
        <w:rPr>
          <w:sz w:val="28"/>
          <w:szCs w:val="28"/>
        </w:rPr>
        <w:t xml:space="preserve">, предоставляемых </w:t>
      </w:r>
      <w:r w:rsidR="00116BBF" w:rsidRPr="007D106C">
        <w:rPr>
          <w:sz w:val="28"/>
          <w:szCs w:val="28"/>
        </w:rPr>
        <w:t>Администрацией Цимлянского</w:t>
      </w:r>
      <w:r w:rsidR="00093497" w:rsidRPr="007D106C">
        <w:rPr>
          <w:sz w:val="28"/>
          <w:szCs w:val="28"/>
        </w:rPr>
        <w:t xml:space="preserve"> района</w:t>
      </w:r>
      <w:r w:rsidR="00717BB0" w:rsidRPr="007D106C">
        <w:rPr>
          <w:sz w:val="28"/>
          <w:szCs w:val="28"/>
        </w:rPr>
        <w:t xml:space="preserve">, органами Администрации Цимлянского района, </w:t>
      </w:r>
    </w:p>
    <w:p w:rsidR="009F3415" w:rsidRPr="007D106C" w:rsidRDefault="009F3415" w:rsidP="0090507E">
      <w:pPr>
        <w:tabs>
          <w:tab w:val="left" w:pos="142"/>
          <w:tab w:val="left" w:pos="284"/>
          <w:tab w:val="left" w:pos="567"/>
          <w:tab w:val="left" w:pos="851"/>
          <w:tab w:val="left" w:pos="1134"/>
        </w:tabs>
        <w:ind w:firstLine="720"/>
        <w:rPr>
          <w:sz w:val="28"/>
          <w:szCs w:val="28"/>
        </w:rPr>
      </w:pPr>
    </w:p>
    <w:p w:rsidR="00165BE2" w:rsidRPr="007D106C" w:rsidRDefault="00165BE2" w:rsidP="00165BE2">
      <w:pPr>
        <w:shd w:val="clear" w:color="auto" w:fill="FFFFFF"/>
        <w:ind w:left="3619"/>
        <w:rPr>
          <w:sz w:val="28"/>
          <w:szCs w:val="28"/>
        </w:rPr>
      </w:pPr>
      <w:r w:rsidRPr="007D106C">
        <w:rPr>
          <w:sz w:val="28"/>
          <w:szCs w:val="28"/>
        </w:rPr>
        <w:t>ПОСТАНОВЛЯЮ:</w:t>
      </w:r>
    </w:p>
    <w:p w:rsidR="00165BE2" w:rsidRPr="007D106C" w:rsidRDefault="00165BE2" w:rsidP="00165BE2">
      <w:pPr>
        <w:jc w:val="center"/>
        <w:rPr>
          <w:sz w:val="28"/>
          <w:szCs w:val="28"/>
        </w:rPr>
      </w:pPr>
    </w:p>
    <w:p w:rsidR="00165BE2" w:rsidRPr="007D106C" w:rsidRDefault="0090507E" w:rsidP="00165BE2">
      <w:pPr>
        <w:rPr>
          <w:sz w:val="28"/>
          <w:szCs w:val="28"/>
        </w:rPr>
      </w:pPr>
      <w:r w:rsidRPr="007D106C">
        <w:rPr>
          <w:sz w:val="28"/>
          <w:szCs w:val="28"/>
        </w:rPr>
        <w:t xml:space="preserve">        </w:t>
      </w:r>
      <w:r w:rsidRPr="007D106C">
        <w:rPr>
          <w:sz w:val="28"/>
          <w:szCs w:val="28"/>
        </w:rPr>
        <w:tab/>
        <w:t xml:space="preserve"> 1. </w:t>
      </w:r>
      <w:r w:rsidR="00165BE2" w:rsidRPr="007D106C">
        <w:rPr>
          <w:sz w:val="28"/>
          <w:szCs w:val="28"/>
        </w:rPr>
        <w:t xml:space="preserve">Утвердить </w:t>
      </w:r>
      <w:r w:rsidR="00F92CE9" w:rsidRPr="007D106C">
        <w:rPr>
          <w:sz w:val="28"/>
          <w:szCs w:val="28"/>
        </w:rPr>
        <w:t>а</w:t>
      </w:r>
      <w:r w:rsidR="00165BE2" w:rsidRPr="007D106C">
        <w:rPr>
          <w:sz w:val="28"/>
          <w:szCs w:val="28"/>
        </w:rPr>
        <w:t>дминистративный регламент пре</w:t>
      </w:r>
      <w:r w:rsidR="00F92CE9" w:rsidRPr="007D106C">
        <w:rPr>
          <w:sz w:val="28"/>
          <w:szCs w:val="28"/>
        </w:rPr>
        <w:t>доставления</w:t>
      </w:r>
      <w:r w:rsidR="00165BE2" w:rsidRPr="007D106C">
        <w:rPr>
          <w:sz w:val="28"/>
          <w:szCs w:val="28"/>
        </w:rPr>
        <w:t xml:space="preserve"> муниципальной услуги </w:t>
      </w:r>
      <w:r w:rsidR="00165BE2" w:rsidRPr="007D106C">
        <w:rPr>
          <w:color w:val="000000"/>
          <w:sz w:val="28"/>
          <w:szCs w:val="28"/>
        </w:rPr>
        <w:t>«</w:t>
      </w:r>
      <w:r w:rsidR="00587730" w:rsidRPr="007D106C">
        <w:rPr>
          <w:color w:val="000000"/>
          <w:sz w:val="28"/>
          <w:szCs w:val="28"/>
        </w:rPr>
        <w:t>Прием заявлений и выдача документов о согласовании переустройства и (или) перепланировки жилого помещения</w:t>
      </w:r>
      <w:r w:rsidR="00165BE2" w:rsidRPr="007D106C">
        <w:rPr>
          <w:color w:val="000000"/>
          <w:sz w:val="28"/>
          <w:szCs w:val="28"/>
        </w:rPr>
        <w:t>»</w:t>
      </w:r>
      <w:r w:rsidR="008262FB" w:rsidRPr="007D106C">
        <w:rPr>
          <w:color w:val="000000"/>
          <w:sz w:val="28"/>
          <w:szCs w:val="28"/>
        </w:rPr>
        <w:t>, согласно приложени</w:t>
      </w:r>
      <w:r w:rsidR="00C63499" w:rsidRPr="007D106C">
        <w:rPr>
          <w:color w:val="000000"/>
          <w:sz w:val="28"/>
          <w:szCs w:val="28"/>
        </w:rPr>
        <w:t>ю</w:t>
      </w:r>
      <w:r w:rsidR="00AB482F" w:rsidRPr="007D106C">
        <w:rPr>
          <w:color w:val="000000"/>
          <w:sz w:val="28"/>
          <w:szCs w:val="28"/>
        </w:rPr>
        <w:t xml:space="preserve"> к настоящему постановлению</w:t>
      </w:r>
      <w:r w:rsidR="00165BE2" w:rsidRPr="007D106C">
        <w:rPr>
          <w:sz w:val="28"/>
          <w:szCs w:val="28"/>
        </w:rPr>
        <w:t xml:space="preserve">. </w:t>
      </w:r>
    </w:p>
    <w:p w:rsidR="00165BE2" w:rsidRPr="007D106C" w:rsidRDefault="00165BE2" w:rsidP="00165BE2">
      <w:pPr>
        <w:rPr>
          <w:sz w:val="28"/>
          <w:szCs w:val="28"/>
        </w:rPr>
      </w:pPr>
      <w:r w:rsidRPr="007D106C">
        <w:rPr>
          <w:sz w:val="28"/>
          <w:szCs w:val="28"/>
        </w:rPr>
        <w:t xml:space="preserve">         </w:t>
      </w:r>
      <w:r w:rsidR="0090507E" w:rsidRPr="007D106C">
        <w:rPr>
          <w:sz w:val="28"/>
          <w:szCs w:val="28"/>
        </w:rPr>
        <w:tab/>
      </w:r>
      <w:r w:rsidRPr="007D106C">
        <w:rPr>
          <w:sz w:val="28"/>
          <w:szCs w:val="28"/>
        </w:rPr>
        <w:t xml:space="preserve"> </w:t>
      </w:r>
      <w:r w:rsidR="00254A64" w:rsidRPr="007D106C">
        <w:rPr>
          <w:sz w:val="28"/>
          <w:szCs w:val="28"/>
        </w:rPr>
        <w:t>2</w:t>
      </w:r>
      <w:r w:rsidR="00116BBF" w:rsidRPr="007D106C">
        <w:rPr>
          <w:sz w:val="28"/>
          <w:szCs w:val="28"/>
        </w:rPr>
        <w:t>.</w:t>
      </w:r>
      <w:r w:rsidRPr="007D106C">
        <w:rPr>
          <w:sz w:val="28"/>
          <w:szCs w:val="28"/>
        </w:rPr>
        <w:t xml:space="preserve"> Настоящее постановление вступает в силу со дня официального опубликования.</w:t>
      </w:r>
    </w:p>
    <w:p w:rsidR="00165BE2" w:rsidRPr="007D106C" w:rsidRDefault="0090507E" w:rsidP="0090507E">
      <w:pPr>
        <w:ind w:right="-1" w:firstLine="709"/>
        <w:rPr>
          <w:sz w:val="28"/>
          <w:szCs w:val="28"/>
        </w:rPr>
      </w:pPr>
      <w:r w:rsidRPr="007D106C">
        <w:rPr>
          <w:sz w:val="28"/>
          <w:szCs w:val="28"/>
        </w:rPr>
        <w:t xml:space="preserve"> 3</w:t>
      </w:r>
      <w:r w:rsidR="00FB527E">
        <w:rPr>
          <w:sz w:val="28"/>
          <w:szCs w:val="28"/>
        </w:rPr>
        <w:t>. Контроль за вы</w:t>
      </w:r>
      <w:r w:rsidR="00165BE2" w:rsidRPr="007D106C">
        <w:rPr>
          <w:sz w:val="28"/>
          <w:szCs w:val="28"/>
        </w:rPr>
        <w:t>полнением постановлен</w:t>
      </w:r>
      <w:r w:rsidR="00FB527E">
        <w:rPr>
          <w:sz w:val="28"/>
          <w:szCs w:val="28"/>
        </w:rPr>
        <w:t>ия возложить на заместителя Г</w:t>
      </w:r>
      <w:r w:rsidR="00165BE2" w:rsidRPr="007D106C">
        <w:rPr>
          <w:sz w:val="28"/>
          <w:szCs w:val="28"/>
        </w:rPr>
        <w:t xml:space="preserve">лавы Администрации </w:t>
      </w:r>
      <w:r w:rsidR="00116BBF" w:rsidRPr="007D106C">
        <w:rPr>
          <w:sz w:val="28"/>
          <w:szCs w:val="28"/>
        </w:rPr>
        <w:t>Цимлянского</w:t>
      </w:r>
      <w:r w:rsidR="00165BE2" w:rsidRPr="007D106C">
        <w:rPr>
          <w:sz w:val="28"/>
          <w:szCs w:val="28"/>
        </w:rPr>
        <w:t xml:space="preserve"> района</w:t>
      </w:r>
      <w:r w:rsidR="00FB527E">
        <w:rPr>
          <w:sz w:val="28"/>
          <w:szCs w:val="28"/>
        </w:rPr>
        <w:t xml:space="preserve"> по строительству, жилищно-коммунального хозяйства и архитектуре</w:t>
      </w:r>
      <w:r w:rsidR="00165BE2" w:rsidRPr="007D106C">
        <w:rPr>
          <w:sz w:val="28"/>
          <w:szCs w:val="28"/>
        </w:rPr>
        <w:t xml:space="preserve"> </w:t>
      </w:r>
      <w:r w:rsidR="00116BBF" w:rsidRPr="007D106C">
        <w:rPr>
          <w:sz w:val="28"/>
          <w:szCs w:val="28"/>
        </w:rPr>
        <w:t>Репина Ю.Ф.</w:t>
      </w:r>
    </w:p>
    <w:p w:rsidR="0093308D" w:rsidRPr="009F3415" w:rsidRDefault="0093308D" w:rsidP="009D39C1">
      <w:pPr>
        <w:rPr>
          <w:sz w:val="36"/>
          <w:szCs w:val="36"/>
        </w:rPr>
      </w:pPr>
    </w:p>
    <w:p w:rsidR="00130E3F" w:rsidRPr="007D106C" w:rsidRDefault="00130E3F" w:rsidP="00130E3F">
      <w:pPr>
        <w:ind w:right="-282"/>
        <w:rPr>
          <w:sz w:val="28"/>
          <w:szCs w:val="28"/>
        </w:rPr>
      </w:pPr>
      <w:r w:rsidRPr="007D106C">
        <w:rPr>
          <w:sz w:val="28"/>
          <w:szCs w:val="28"/>
        </w:rPr>
        <w:t>Глав</w:t>
      </w:r>
      <w:r w:rsidR="00F830BE" w:rsidRPr="007D106C">
        <w:rPr>
          <w:sz w:val="28"/>
          <w:szCs w:val="28"/>
        </w:rPr>
        <w:t>а</w:t>
      </w:r>
      <w:r w:rsidR="00324814" w:rsidRPr="007D106C">
        <w:rPr>
          <w:sz w:val="28"/>
          <w:szCs w:val="28"/>
        </w:rPr>
        <w:t xml:space="preserve"> </w:t>
      </w:r>
      <w:r w:rsidR="00116BBF" w:rsidRPr="007D106C">
        <w:rPr>
          <w:sz w:val="28"/>
          <w:szCs w:val="28"/>
        </w:rPr>
        <w:t>Цимлянского</w:t>
      </w:r>
      <w:r w:rsidRPr="007D106C">
        <w:rPr>
          <w:sz w:val="28"/>
          <w:szCs w:val="28"/>
        </w:rPr>
        <w:t xml:space="preserve"> района</w:t>
      </w:r>
      <w:r w:rsidRPr="007D106C">
        <w:rPr>
          <w:sz w:val="28"/>
          <w:szCs w:val="28"/>
        </w:rPr>
        <w:tab/>
      </w:r>
      <w:r w:rsidRPr="007D106C">
        <w:rPr>
          <w:sz w:val="28"/>
          <w:szCs w:val="28"/>
        </w:rPr>
        <w:tab/>
      </w:r>
      <w:r w:rsidRPr="007D106C">
        <w:rPr>
          <w:sz w:val="28"/>
          <w:szCs w:val="28"/>
        </w:rPr>
        <w:tab/>
      </w:r>
      <w:r w:rsidRPr="007D106C">
        <w:rPr>
          <w:sz w:val="28"/>
          <w:szCs w:val="28"/>
        </w:rPr>
        <w:tab/>
      </w:r>
      <w:r w:rsidR="009F3415">
        <w:rPr>
          <w:sz w:val="28"/>
          <w:szCs w:val="28"/>
        </w:rPr>
        <w:t xml:space="preserve">                                </w:t>
      </w:r>
      <w:r w:rsidR="00FB527E">
        <w:rPr>
          <w:sz w:val="28"/>
          <w:szCs w:val="28"/>
        </w:rPr>
        <w:t xml:space="preserve">А.К. Садымов </w:t>
      </w:r>
    </w:p>
    <w:p w:rsidR="00324814" w:rsidRPr="009F3415" w:rsidRDefault="00324814" w:rsidP="008262FB">
      <w:pPr>
        <w:ind w:right="340"/>
        <w:rPr>
          <w:bCs/>
          <w:sz w:val="16"/>
          <w:szCs w:val="16"/>
        </w:rPr>
      </w:pPr>
    </w:p>
    <w:p w:rsidR="00F565CC" w:rsidRPr="009F3415" w:rsidRDefault="00FB527E" w:rsidP="007D106C">
      <w:pPr>
        <w:rPr>
          <w:sz w:val="18"/>
          <w:szCs w:val="18"/>
        </w:rPr>
      </w:pPr>
      <w:r w:rsidRPr="009F3415">
        <w:rPr>
          <w:sz w:val="18"/>
          <w:szCs w:val="18"/>
        </w:rPr>
        <w:t>П</w:t>
      </w:r>
      <w:r w:rsidR="00116BBF" w:rsidRPr="009F3415">
        <w:rPr>
          <w:sz w:val="18"/>
          <w:szCs w:val="18"/>
        </w:rPr>
        <w:t>остановление вносит</w:t>
      </w:r>
    </w:p>
    <w:p w:rsidR="00FB527E" w:rsidRPr="009F3415" w:rsidRDefault="00116BBF" w:rsidP="007D106C">
      <w:pPr>
        <w:rPr>
          <w:sz w:val="18"/>
          <w:szCs w:val="18"/>
        </w:rPr>
      </w:pPr>
      <w:r w:rsidRPr="009F3415">
        <w:rPr>
          <w:sz w:val="18"/>
          <w:szCs w:val="18"/>
        </w:rPr>
        <w:t>отдел коммунальной инфраструктуры</w:t>
      </w:r>
    </w:p>
    <w:p w:rsidR="00FB527E" w:rsidRPr="009F3415" w:rsidRDefault="00116BBF" w:rsidP="009F3415">
      <w:pPr>
        <w:rPr>
          <w:sz w:val="20"/>
        </w:rPr>
      </w:pPr>
      <w:r w:rsidRPr="007D106C">
        <w:rPr>
          <w:sz w:val="20"/>
        </w:rPr>
        <w:t>и архитектуры</w:t>
      </w:r>
    </w:p>
    <w:p w:rsidR="003B75B3" w:rsidRPr="009F3415" w:rsidRDefault="003B75B3" w:rsidP="003B75B3">
      <w:pPr>
        <w:jc w:val="right"/>
        <w:rPr>
          <w:szCs w:val="24"/>
        </w:rPr>
      </w:pPr>
      <w:r w:rsidRPr="009F3415">
        <w:rPr>
          <w:szCs w:val="24"/>
        </w:rPr>
        <w:lastRenderedPageBreak/>
        <w:t>Приложение к</w:t>
      </w:r>
    </w:p>
    <w:p w:rsidR="003B75B3" w:rsidRPr="009F3415" w:rsidRDefault="009F3415" w:rsidP="003B75B3">
      <w:pPr>
        <w:jc w:val="right"/>
        <w:rPr>
          <w:szCs w:val="24"/>
        </w:rPr>
      </w:pPr>
      <w:r w:rsidRPr="009F3415">
        <w:rPr>
          <w:szCs w:val="24"/>
        </w:rPr>
        <w:t>п</w:t>
      </w:r>
      <w:r w:rsidR="003B75B3" w:rsidRPr="009F3415">
        <w:rPr>
          <w:szCs w:val="24"/>
        </w:rPr>
        <w:t xml:space="preserve">остановлению Администрации </w:t>
      </w:r>
    </w:p>
    <w:p w:rsidR="003B75B3" w:rsidRPr="009F3415" w:rsidRDefault="00116BBF" w:rsidP="003B75B3">
      <w:pPr>
        <w:jc w:val="right"/>
        <w:rPr>
          <w:szCs w:val="24"/>
        </w:rPr>
      </w:pPr>
      <w:r w:rsidRPr="009F3415">
        <w:rPr>
          <w:szCs w:val="24"/>
        </w:rPr>
        <w:t>Цимлянского</w:t>
      </w:r>
      <w:r w:rsidR="003B75B3" w:rsidRPr="009F3415">
        <w:rPr>
          <w:szCs w:val="24"/>
        </w:rPr>
        <w:t xml:space="preserve"> района</w:t>
      </w:r>
    </w:p>
    <w:p w:rsidR="003B75B3" w:rsidRPr="009F3415" w:rsidRDefault="003B75B3" w:rsidP="003B75B3">
      <w:pPr>
        <w:jc w:val="right"/>
        <w:rPr>
          <w:szCs w:val="24"/>
        </w:rPr>
      </w:pPr>
      <w:r w:rsidRPr="009F3415">
        <w:rPr>
          <w:szCs w:val="24"/>
        </w:rPr>
        <w:t xml:space="preserve">от </w:t>
      </w:r>
      <w:r w:rsidR="009F3415" w:rsidRPr="009F3415">
        <w:rPr>
          <w:szCs w:val="24"/>
        </w:rPr>
        <w:t>22.08.</w:t>
      </w:r>
      <w:r w:rsidR="00116BBF" w:rsidRPr="009F3415">
        <w:rPr>
          <w:szCs w:val="24"/>
        </w:rPr>
        <w:t>2017</w:t>
      </w:r>
      <w:r w:rsidRPr="009F3415">
        <w:rPr>
          <w:szCs w:val="24"/>
        </w:rPr>
        <w:t xml:space="preserve"> № </w:t>
      </w:r>
      <w:r w:rsidR="009F3415" w:rsidRPr="009F3415">
        <w:rPr>
          <w:szCs w:val="24"/>
        </w:rPr>
        <w:t>532</w:t>
      </w:r>
    </w:p>
    <w:p w:rsidR="003B75B3" w:rsidRPr="009F3415" w:rsidRDefault="003B75B3" w:rsidP="003B75B3">
      <w:pPr>
        <w:jc w:val="right"/>
        <w:rPr>
          <w:szCs w:val="24"/>
        </w:rPr>
      </w:pPr>
    </w:p>
    <w:p w:rsidR="007D106C" w:rsidRPr="009F3415" w:rsidRDefault="00F830BE" w:rsidP="00F830BE">
      <w:pPr>
        <w:jc w:val="center"/>
        <w:rPr>
          <w:szCs w:val="24"/>
        </w:rPr>
      </w:pPr>
      <w:r w:rsidRPr="009F3415">
        <w:rPr>
          <w:szCs w:val="24"/>
        </w:rPr>
        <w:t>Административный регламент</w:t>
      </w:r>
      <w:r w:rsidR="007D106C" w:rsidRPr="009F3415">
        <w:rPr>
          <w:szCs w:val="24"/>
        </w:rPr>
        <w:t xml:space="preserve"> </w:t>
      </w:r>
    </w:p>
    <w:p w:rsidR="00F830BE" w:rsidRPr="009F3415" w:rsidRDefault="00F830BE" w:rsidP="00F830BE">
      <w:pPr>
        <w:jc w:val="center"/>
        <w:rPr>
          <w:szCs w:val="24"/>
        </w:rPr>
      </w:pPr>
      <w:r w:rsidRPr="009F3415">
        <w:rPr>
          <w:szCs w:val="24"/>
        </w:rPr>
        <w:t>предоставления муниципальной услуги</w:t>
      </w:r>
    </w:p>
    <w:p w:rsidR="006C39ED" w:rsidRPr="009F3415" w:rsidRDefault="00D44C46" w:rsidP="00F830BE">
      <w:pPr>
        <w:jc w:val="center"/>
        <w:rPr>
          <w:color w:val="000000"/>
          <w:szCs w:val="24"/>
        </w:rPr>
      </w:pPr>
      <w:r w:rsidRPr="009F3415">
        <w:rPr>
          <w:szCs w:val="24"/>
        </w:rPr>
        <w:t xml:space="preserve"> «</w:t>
      </w:r>
      <w:r w:rsidR="006C39ED" w:rsidRPr="009F3415">
        <w:rPr>
          <w:color w:val="000000"/>
          <w:szCs w:val="24"/>
        </w:rPr>
        <w:t>Прием заявлений и выдача документов о согласовании</w:t>
      </w:r>
    </w:p>
    <w:p w:rsidR="00F830BE" w:rsidRPr="009F3415" w:rsidRDefault="006C39ED" w:rsidP="00F830BE">
      <w:pPr>
        <w:jc w:val="center"/>
        <w:rPr>
          <w:szCs w:val="24"/>
        </w:rPr>
      </w:pPr>
      <w:r w:rsidRPr="009F3415">
        <w:rPr>
          <w:color w:val="000000"/>
          <w:szCs w:val="24"/>
        </w:rPr>
        <w:t xml:space="preserve"> переустройства и (или) перепланировки жилого помещения</w:t>
      </w:r>
      <w:r w:rsidR="00FB527E" w:rsidRPr="009F3415">
        <w:rPr>
          <w:szCs w:val="24"/>
        </w:rPr>
        <w:t>»</w:t>
      </w:r>
    </w:p>
    <w:p w:rsidR="00F830BE" w:rsidRPr="009F3415" w:rsidRDefault="00F830BE" w:rsidP="00F830BE">
      <w:pPr>
        <w:rPr>
          <w:szCs w:val="24"/>
        </w:rPr>
      </w:pPr>
    </w:p>
    <w:p w:rsidR="00F830BE" w:rsidRPr="009F3415" w:rsidRDefault="00F830BE" w:rsidP="00F830BE">
      <w:pPr>
        <w:autoSpaceDE w:val="0"/>
        <w:autoSpaceDN w:val="0"/>
        <w:adjustRightInd w:val="0"/>
        <w:jc w:val="center"/>
        <w:outlineLvl w:val="1"/>
        <w:rPr>
          <w:bCs/>
          <w:szCs w:val="24"/>
        </w:rPr>
      </w:pPr>
      <w:r w:rsidRPr="009F3415">
        <w:rPr>
          <w:bCs/>
          <w:szCs w:val="24"/>
        </w:rPr>
        <w:t>1. ОБЩИЕ ПОЛОЖЕНИЯ</w:t>
      </w:r>
    </w:p>
    <w:p w:rsidR="00F830BE" w:rsidRPr="009F3415" w:rsidRDefault="00F830BE" w:rsidP="00F830BE">
      <w:pPr>
        <w:autoSpaceDE w:val="0"/>
        <w:autoSpaceDN w:val="0"/>
        <w:adjustRightInd w:val="0"/>
        <w:jc w:val="center"/>
        <w:outlineLvl w:val="1"/>
        <w:rPr>
          <w:bCs/>
          <w:szCs w:val="24"/>
        </w:rPr>
      </w:pPr>
    </w:p>
    <w:p w:rsidR="00165BE2" w:rsidRPr="009F3415" w:rsidRDefault="00165BE2" w:rsidP="00165BE2">
      <w:pPr>
        <w:pStyle w:val="ConsPlusNormal"/>
        <w:widowControl/>
        <w:numPr>
          <w:ilvl w:val="1"/>
          <w:numId w:val="6"/>
        </w:numPr>
        <w:suppressAutoHyphens/>
        <w:autoSpaceDN/>
        <w:ind w:hanging="693"/>
        <w:jc w:val="both"/>
      </w:pPr>
      <w:r w:rsidRPr="009F3415">
        <w:t>Предмет регулирования административного регламента.</w:t>
      </w:r>
    </w:p>
    <w:p w:rsidR="00A208AA" w:rsidRPr="009F3415" w:rsidRDefault="00A208AA" w:rsidP="00A208AA">
      <w:pPr>
        <w:pStyle w:val="ConsPlusTitle"/>
        <w:widowControl/>
        <w:ind w:firstLine="540"/>
        <w:jc w:val="both"/>
        <w:rPr>
          <w:rFonts w:ascii="Times New Roman" w:hAnsi="Times New Roman" w:cs="Times New Roman"/>
          <w:b w:val="0"/>
          <w:sz w:val="24"/>
          <w:szCs w:val="24"/>
        </w:rPr>
      </w:pPr>
      <w:r w:rsidRPr="009F3415">
        <w:rPr>
          <w:rFonts w:ascii="Times New Roman" w:hAnsi="Times New Roman" w:cs="Times New Roman"/>
          <w:b w:val="0"/>
          <w:sz w:val="24"/>
          <w:szCs w:val="24"/>
        </w:rPr>
        <w:t>Настоящий административный регламент</w:t>
      </w:r>
      <w:r w:rsidR="00FB527E" w:rsidRPr="009F3415">
        <w:rPr>
          <w:rFonts w:ascii="Times New Roman" w:hAnsi="Times New Roman" w:cs="Times New Roman"/>
          <w:b w:val="0"/>
          <w:sz w:val="24"/>
          <w:szCs w:val="24"/>
        </w:rPr>
        <w:t xml:space="preserve"> </w:t>
      </w:r>
      <w:r w:rsidR="00093497" w:rsidRPr="009F3415">
        <w:rPr>
          <w:rFonts w:ascii="Times New Roman" w:hAnsi="Times New Roman" w:cs="Times New Roman"/>
          <w:b w:val="0"/>
          <w:sz w:val="24"/>
          <w:szCs w:val="24"/>
        </w:rPr>
        <w:t>(далее по тексту – Регламент)</w:t>
      </w:r>
      <w:r w:rsidRPr="009F3415">
        <w:rPr>
          <w:rFonts w:ascii="Times New Roman" w:hAnsi="Times New Roman" w:cs="Times New Roman"/>
          <w:b w:val="0"/>
          <w:sz w:val="24"/>
          <w:szCs w:val="24"/>
        </w:rPr>
        <w:t xml:space="preserve"> предоставления муниципальной услуги«</w:t>
      </w:r>
      <w:r w:rsidR="006C39ED" w:rsidRPr="009F3415">
        <w:rPr>
          <w:rFonts w:ascii="Times New Roman" w:hAnsi="Times New Roman" w:cs="Times New Roman"/>
          <w:b w:val="0"/>
          <w:color w:val="000000"/>
          <w:sz w:val="24"/>
          <w:szCs w:val="24"/>
        </w:rPr>
        <w:t>Прием заявлений и выдача документов о согласовании переустройства и (или) перепланировки жилого помещения</w:t>
      </w:r>
      <w:r w:rsidRPr="009F3415">
        <w:rPr>
          <w:rFonts w:ascii="Times New Roman" w:hAnsi="Times New Roman" w:cs="Times New Roman"/>
          <w:b w:val="0"/>
          <w:sz w:val="24"/>
          <w:szCs w:val="24"/>
        </w:rPr>
        <w:t>»разработан в целях повышения качества предоставления и доступности муниципальной услуги и создания комфортных условий для ее получения.</w:t>
      </w:r>
    </w:p>
    <w:p w:rsidR="00093497" w:rsidRPr="009F3415" w:rsidRDefault="00093497" w:rsidP="00093497">
      <w:pPr>
        <w:ind w:right="15" w:firstLine="540"/>
        <w:rPr>
          <w:szCs w:val="24"/>
        </w:rPr>
      </w:pPr>
      <w:r w:rsidRPr="009F3415">
        <w:rPr>
          <w:szCs w:val="24"/>
        </w:rPr>
        <w:t>Регламент</w:t>
      </w:r>
      <w:r w:rsidR="00FB527E" w:rsidRPr="009F3415">
        <w:rPr>
          <w:szCs w:val="24"/>
        </w:rPr>
        <w:t xml:space="preserve"> </w:t>
      </w:r>
      <w:r w:rsidRPr="009F3415">
        <w:rPr>
          <w:szCs w:val="24"/>
        </w:rPr>
        <w:t xml:space="preserve">определяет сроки и последовательность действий (административных процедур) при осуществлении услуги Администрацией </w:t>
      </w:r>
      <w:r w:rsidR="00116BBF" w:rsidRPr="009F3415">
        <w:rPr>
          <w:szCs w:val="24"/>
        </w:rPr>
        <w:t>Цимлянского</w:t>
      </w:r>
      <w:r w:rsidRPr="009F3415">
        <w:rPr>
          <w:szCs w:val="24"/>
        </w:rPr>
        <w:t xml:space="preserve"> района </w:t>
      </w:r>
      <w:r w:rsidRPr="009F3415">
        <w:rPr>
          <w:color w:val="000000"/>
          <w:szCs w:val="24"/>
          <w:shd w:val="clear" w:color="auto" w:fill="FFFFFF"/>
        </w:rPr>
        <w:t>(далее по тексту – Администрация)</w:t>
      </w:r>
      <w:r w:rsidRPr="009F3415">
        <w:rPr>
          <w:szCs w:val="24"/>
        </w:rPr>
        <w:t>, а также порядок взаимодействия</w:t>
      </w:r>
      <w:r w:rsidR="00CA5EA0" w:rsidRPr="009F3415">
        <w:rPr>
          <w:szCs w:val="24"/>
        </w:rPr>
        <w:t xml:space="preserve"> с муниципальным автономным учреждением</w:t>
      </w:r>
      <w:r w:rsidRPr="009F3415">
        <w:rPr>
          <w:szCs w:val="24"/>
        </w:rPr>
        <w:t xml:space="preserve"> </w:t>
      </w:r>
      <w:r w:rsidR="00116BBF" w:rsidRPr="009F3415">
        <w:rPr>
          <w:szCs w:val="24"/>
        </w:rPr>
        <w:t>Цимлянского</w:t>
      </w:r>
      <w:r w:rsidRPr="009F3415">
        <w:rPr>
          <w:szCs w:val="24"/>
        </w:rPr>
        <w:t xml:space="preserve"> района «Многофункциональный центр предоставления государственных и муниципальных услуг» (далее по тексту – МФЦ), порядок взаимодействия с заявителями, а также порядок взаимодействия с другими органами исполнительной власти при предоставлении муниципальной услуги.</w:t>
      </w:r>
    </w:p>
    <w:p w:rsidR="00F61FD7" w:rsidRPr="009F3415" w:rsidRDefault="00F61FD7" w:rsidP="00093497">
      <w:pPr>
        <w:ind w:right="15" w:firstLine="540"/>
        <w:rPr>
          <w:szCs w:val="24"/>
        </w:rPr>
      </w:pPr>
      <w:r w:rsidRPr="009F3415">
        <w:rPr>
          <w:bCs/>
          <w:szCs w:val="24"/>
        </w:rPr>
        <w:t xml:space="preserve">Настоящий Административный регламент регулирует отношения, возникающие при </w:t>
      </w:r>
      <w:r w:rsidRPr="009F3415">
        <w:rPr>
          <w:color w:val="000000"/>
          <w:szCs w:val="24"/>
        </w:rPr>
        <w:t>приеме заявлений и выдаче документов о согласовании переустройства и (или) перепланировки жилого помещения.</w:t>
      </w:r>
    </w:p>
    <w:p w:rsidR="00165BE2" w:rsidRPr="009F3415" w:rsidRDefault="00165BE2" w:rsidP="001146D5">
      <w:pPr>
        <w:ind w:left="-14" w:firstLine="554"/>
        <w:rPr>
          <w:szCs w:val="24"/>
        </w:rPr>
      </w:pPr>
      <w:r w:rsidRPr="009F3415">
        <w:rPr>
          <w:szCs w:val="24"/>
        </w:rPr>
        <w:t>Предоставление муниципальной услуги</w:t>
      </w:r>
      <w:r w:rsidR="00116BBF" w:rsidRPr="009F3415">
        <w:rPr>
          <w:szCs w:val="24"/>
        </w:rPr>
        <w:t xml:space="preserve"> </w:t>
      </w:r>
      <w:r w:rsidRPr="009F3415">
        <w:rPr>
          <w:szCs w:val="24"/>
        </w:rPr>
        <w:t xml:space="preserve">осуществляется Администрацией </w:t>
      </w:r>
      <w:r w:rsidR="00116BBF" w:rsidRPr="009F3415">
        <w:rPr>
          <w:szCs w:val="24"/>
        </w:rPr>
        <w:t xml:space="preserve"> </w:t>
      </w:r>
      <w:r w:rsidRPr="009F3415">
        <w:rPr>
          <w:bCs/>
          <w:spacing w:val="-1"/>
          <w:szCs w:val="24"/>
        </w:rPr>
        <w:t xml:space="preserve">в области </w:t>
      </w:r>
      <w:r w:rsidRPr="009F3415">
        <w:rPr>
          <w:szCs w:val="24"/>
        </w:rPr>
        <w:t xml:space="preserve">градостроительства. </w:t>
      </w:r>
    </w:p>
    <w:p w:rsidR="00165BE2" w:rsidRPr="009F3415" w:rsidRDefault="00165BE2" w:rsidP="00165BE2">
      <w:pPr>
        <w:pStyle w:val="ConsPlusTitle"/>
        <w:widowControl/>
        <w:ind w:firstLine="540"/>
        <w:jc w:val="both"/>
        <w:rPr>
          <w:rFonts w:ascii="Times New Roman" w:hAnsi="Times New Roman" w:cs="Times New Roman"/>
          <w:b w:val="0"/>
          <w:sz w:val="24"/>
          <w:szCs w:val="24"/>
        </w:rPr>
      </w:pPr>
      <w:r w:rsidRPr="009F3415">
        <w:rPr>
          <w:rFonts w:ascii="Times New Roman" w:hAnsi="Times New Roman" w:cs="Times New Roman"/>
          <w:b w:val="0"/>
          <w:sz w:val="24"/>
          <w:szCs w:val="24"/>
        </w:rPr>
        <w:t>1.2. Описание заявителей.</w:t>
      </w:r>
    </w:p>
    <w:p w:rsidR="00F61FD7" w:rsidRPr="009F3415" w:rsidRDefault="00F61FD7" w:rsidP="00F61FD7">
      <w:pPr>
        <w:pStyle w:val="Standard"/>
        <w:tabs>
          <w:tab w:val="left" w:pos="720"/>
          <w:tab w:val="left" w:pos="900"/>
        </w:tabs>
        <w:ind w:firstLine="567"/>
        <w:jc w:val="both"/>
      </w:pPr>
      <w:r w:rsidRPr="009F3415">
        <w:t xml:space="preserve">Получателями муниципальной услуги (далее по тексту – заявители) являются физические и юридические лица, </w:t>
      </w:r>
      <w:r w:rsidRPr="009F3415">
        <w:rPr>
          <w:color w:val="000000"/>
          <w:shd w:val="clear" w:color="auto" w:fill="FFFFFF"/>
        </w:rPr>
        <w:t>либо их уполномоченный представитель, обратившийся в Администрацию, которая предоставляет муниципальную услугу по запросу в письменной или электронной формах</w:t>
      </w:r>
      <w:r w:rsidRPr="009F3415">
        <w:t>.</w:t>
      </w:r>
    </w:p>
    <w:p w:rsidR="00F61FD7" w:rsidRPr="009F3415" w:rsidRDefault="00F61FD7" w:rsidP="00F61FD7">
      <w:pPr>
        <w:widowControl w:val="0"/>
        <w:autoSpaceDE w:val="0"/>
        <w:autoSpaceDN w:val="0"/>
        <w:adjustRightInd w:val="0"/>
        <w:ind w:firstLine="709"/>
        <w:rPr>
          <w:bCs/>
          <w:szCs w:val="24"/>
        </w:rPr>
      </w:pPr>
      <w:r w:rsidRPr="009F3415">
        <w:rPr>
          <w:szCs w:val="24"/>
        </w:rPr>
        <w:t>Прием заявлений также осуществляется в рамках соглашения о взаимодействии в сфере организации предоставления муниципальных услуг по принципу «одного окна» в МФЦ.</w:t>
      </w:r>
    </w:p>
    <w:p w:rsidR="00F61FD7" w:rsidRPr="009F3415" w:rsidRDefault="00F61FD7" w:rsidP="00F61FD7">
      <w:pPr>
        <w:ind w:firstLine="540"/>
        <w:rPr>
          <w:bCs/>
          <w:szCs w:val="24"/>
        </w:rPr>
      </w:pPr>
      <w:r w:rsidRPr="009F3415">
        <w:rPr>
          <w:bCs/>
          <w:szCs w:val="24"/>
        </w:rPr>
        <w:t xml:space="preserve">1.3. </w:t>
      </w:r>
      <w:r w:rsidRPr="009F3415">
        <w:rPr>
          <w:szCs w:val="24"/>
        </w:rPr>
        <w:t>Требования к порядку информирования о порядке предоставления муниципальной услуги.</w:t>
      </w:r>
    </w:p>
    <w:p w:rsidR="00F61FD7" w:rsidRPr="009F3415" w:rsidRDefault="00F61FD7" w:rsidP="00F61FD7">
      <w:pPr>
        <w:ind w:firstLine="600"/>
        <w:rPr>
          <w:szCs w:val="24"/>
        </w:rPr>
      </w:pPr>
      <w:r w:rsidRPr="009F3415">
        <w:rPr>
          <w:szCs w:val="24"/>
        </w:rPr>
        <w:t xml:space="preserve">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w:t>
      </w:r>
      <w:r w:rsidR="00116BBF" w:rsidRPr="009F3415">
        <w:rPr>
          <w:szCs w:val="24"/>
        </w:rPr>
        <w:t>Цимлянского</w:t>
      </w:r>
      <w:r w:rsidRPr="009F3415">
        <w:rPr>
          <w:szCs w:val="24"/>
        </w:rPr>
        <w:t xml:space="preserve"> района</w:t>
      </w:r>
      <w:r w:rsidR="00116BBF" w:rsidRPr="009F3415">
        <w:rPr>
          <w:szCs w:val="24"/>
        </w:rPr>
        <w:t xml:space="preserve"> </w:t>
      </w:r>
      <w:r w:rsidRPr="009F3415">
        <w:rPr>
          <w:szCs w:val="24"/>
        </w:rPr>
        <w:t>или в МФЦ,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F61FD7" w:rsidRPr="009F3415" w:rsidRDefault="00F61FD7" w:rsidP="00F61FD7">
      <w:pPr>
        <w:ind w:firstLine="600"/>
        <w:rPr>
          <w:szCs w:val="24"/>
          <w:u w:val="single"/>
        </w:rPr>
      </w:pPr>
      <w:r w:rsidRPr="009F3415">
        <w:rPr>
          <w:szCs w:val="24"/>
        </w:rPr>
        <w:t xml:space="preserve">Информирование заявителей о порядке предоставления муниципальной услуги проводится в рабочее время специалистами </w:t>
      </w:r>
      <w:r w:rsidRPr="009F3415">
        <w:rPr>
          <w:bCs/>
          <w:szCs w:val="24"/>
        </w:rPr>
        <w:t xml:space="preserve">отдела </w:t>
      </w:r>
      <w:r w:rsidR="00116BBF" w:rsidRPr="009F3415">
        <w:rPr>
          <w:bCs/>
          <w:szCs w:val="24"/>
        </w:rPr>
        <w:t>коммунальной инфраструктуры и архитектуры  А</w:t>
      </w:r>
      <w:r w:rsidRPr="009F3415">
        <w:rPr>
          <w:szCs w:val="24"/>
        </w:rPr>
        <w:t xml:space="preserve">дминистрации </w:t>
      </w:r>
      <w:r w:rsidR="00116BBF" w:rsidRPr="009F3415">
        <w:rPr>
          <w:szCs w:val="24"/>
        </w:rPr>
        <w:t>Цимлянского</w:t>
      </w:r>
      <w:r w:rsidRPr="009F3415">
        <w:rPr>
          <w:szCs w:val="24"/>
        </w:rPr>
        <w:t xml:space="preserve"> района (далее по тексту - Отдел)(при личном обращении, по телефону, устно или письменно) безвозмездно.</w:t>
      </w:r>
    </w:p>
    <w:p w:rsidR="00F61FD7" w:rsidRPr="009F3415" w:rsidRDefault="00F61FD7" w:rsidP="00F61FD7">
      <w:pPr>
        <w:pStyle w:val="ConsPlusNormal"/>
        <w:widowControl/>
        <w:ind w:firstLine="600"/>
        <w:jc w:val="both"/>
        <w:outlineLvl w:val="1"/>
      </w:pPr>
      <w:r w:rsidRPr="009F3415">
        <w:lastRenderedPageBreak/>
        <w:t>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F61FD7" w:rsidRPr="009F3415" w:rsidRDefault="00F61FD7" w:rsidP="00F61FD7">
      <w:pPr>
        <w:pStyle w:val="ConsPlusNormal"/>
        <w:widowControl/>
        <w:ind w:firstLine="600"/>
        <w:jc w:val="both"/>
        <w:outlineLvl w:val="1"/>
      </w:pPr>
      <w:r w:rsidRPr="009F3415">
        <w:t>а) о месте нахождения  и графике работы специалистов Отдела;</w:t>
      </w:r>
    </w:p>
    <w:p w:rsidR="00F61FD7" w:rsidRPr="009F3415" w:rsidRDefault="00F61FD7" w:rsidP="00F61FD7">
      <w:pPr>
        <w:pStyle w:val="ConsPlusNormal"/>
        <w:widowControl/>
        <w:ind w:firstLine="600"/>
        <w:jc w:val="both"/>
        <w:outlineLvl w:val="1"/>
      </w:pPr>
      <w:r w:rsidRPr="009F3415">
        <w:t>б) о нормативных правовых актах, регламентирующих предоставление муниципальной услуги;</w:t>
      </w:r>
    </w:p>
    <w:p w:rsidR="00F61FD7" w:rsidRPr="009F3415" w:rsidRDefault="00F61FD7" w:rsidP="00F61FD7">
      <w:pPr>
        <w:pStyle w:val="ConsPlusNormal"/>
        <w:widowControl/>
        <w:ind w:firstLine="600"/>
        <w:jc w:val="both"/>
        <w:outlineLvl w:val="1"/>
      </w:pPr>
      <w:r w:rsidRPr="009F3415">
        <w:t xml:space="preserve">в)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F61FD7" w:rsidRPr="009F3415" w:rsidRDefault="00F61FD7" w:rsidP="00F61FD7">
      <w:pPr>
        <w:pStyle w:val="ConsPlusNormal"/>
        <w:widowControl/>
        <w:ind w:firstLine="600"/>
        <w:jc w:val="both"/>
      </w:pPr>
      <w:r w:rsidRPr="009F3415">
        <w:t>г) время разговора не должно превышать 10 минут;</w:t>
      </w:r>
    </w:p>
    <w:p w:rsidR="00F61FD7" w:rsidRPr="009F3415" w:rsidRDefault="00F61FD7" w:rsidP="00F61FD7">
      <w:pPr>
        <w:pStyle w:val="ConsPlusNormal"/>
        <w:widowControl/>
        <w:ind w:firstLine="600"/>
        <w:jc w:val="both"/>
      </w:pPr>
      <w:r w:rsidRPr="009F3415">
        <w:t>д) иная информация по предоставлению муниципальной услуги предоставляется при личном и письменном обращениях.</w:t>
      </w:r>
    </w:p>
    <w:p w:rsidR="00F61FD7" w:rsidRPr="009F3415" w:rsidRDefault="00F61FD7" w:rsidP="00F61FD7">
      <w:pPr>
        <w:pStyle w:val="af0"/>
        <w:ind w:firstLine="600"/>
        <w:jc w:val="both"/>
      </w:pPr>
      <w:r w:rsidRPr="009F3415">
        <w:t xml:space="preserve">В любое время с момента подачи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специалистов Отдела или МФЦ.  </w:t>
      </w:r>
    </w:p>
    <w:p w:rsidR="00F61FD7" w:rsidRPr="009F3415" w:rsidRDefault="00F61FD7" w:rsidP="00F61FD7">
      <w:pPr>
        <w:pStyle w:val="Standard"/>
        <w:tabs>
          <w:tab w:val="left" w:pos="720"/>
          <w:tab w:val="left" w:pos="900"/>
        </w:tabs>
        <w:jc w:val="both"/>
      </w:pPr>
      <w:r w:rsidRPr="009F3415">
        <w:tab/>
        <w:t>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F61FD7" w:rsidRPr="009F3415" w:rsidRDefault="00F61FD7" w:rsidP="00F61FD7">
      <w:pPr>
        <w:autoSpaceDE w:val="0"/>
        <w:ind w:right="15" w:firstLine="709"/>
        <w:rPr>
          <w:rFonts w:eastAsia="Times New Roman CYR"/>
          <w:szCs w:val="24"/>
        </w:rPr>
      </w:pPr>
      <w:r w:rsidRPr="009F3415">
        <w:rPr>
          <w:rFonts w:eastAsia="Times New Roman CYR"/>
          <w:szCs w:val="24"/>
        </w:rPr>
        <w:t>1.4. Сведения о местонахождении, контактных телефонах, режиме работы Администрации:</w:t>
      </w:r>
    </w:p>
    <w:p w:rsidR="00F61FD7" w:rsidRPr="009F3415" w:rsidRDefault="00F61FD7" w:rsidP="00F61FD7">
      <w:pPr>
        <w:widowControl w:val="0"/>
        <w:numPr>
          <w:ilvl w:val="0"/>
          <w:numId w:val="12"/>
        </w:numPr>
        <w:suppressAutoHyphens/>
        <w:autoSpaceDE w:val="0"/>
        <w:ind w:left="0" w:right="15" w:firstLine="709"/>
        <w:rPr>
          <w:rFonts w:eastAsia="Times New Roman CYR"/>
          <w:szCs w:val="24"/>
        </w:rPr>
      </w:pPr>
      <w:r w:rsidRPr="009F3415">
        <w:rPr>
          <w:rFonts w:eastAsia="Times New Roman CYR"/>
          <w:szCs w:val="24"/>
        </w:rPr>
        <w:t xml:space="preserve">адрес: </w:t>
      </w:r>
      <w:r w:rsidR="00116BBF" w:rsidRPr="009F3415">
        <w:rPr>
          <w:szCs w:val="24"/>
        </w:rPr>
        <w:t>34732</w:t>
      </w:r>
      <w:r w:rsidRPr="009F3415">
        <w:rPr>
          <w:szCs w:val="24"/>
        </w:rPr>
        <w:t xml:space="preserve">0, Ростовская область, </w:t>
      </w:r>
      <w:r w:rsidR="00116BBF" w:rsidRPr="009F3415">
        <w:rPr>
          <w:szCs w:val="24"/>
        </w:rPr>
        <w:t>г.Цимлянск</w:t>
      </w:r>
      <w:r w:rsidRPr="009F3415">
        <w:rPr>
          <w:szCs w:val="24"/>
        </w:rPr>
        <w:t xml:space="preserve">, ул. </w:t>
      </w:r>
      <w:r w:rsidR="00116BBF" w:rsidRPr="009F3415">
        <w:rPr>
          <w:szCs w:val="24"/>
        </w:rPr>
        <w:t>Ленина, д. 24</w:t>
      </w:r>
      <w:r w:rsidRPr="009F3415">
        <w:rPr>
          <w:szCs w:val="24"/>
        </w:rPr>
        <w:t xml:space="preserve">, </w:t>
      </w:r>
    </w:p>
    <w:p w:rsidR="00F61FD7" w:rsidRPr="009F3415" w:rsidRDefault="00116BBF" w:rsidP="00F61FD7">
      <w:pPr>
        <w:widowControl w:val="0"/>
        <w:numPr>
          <w:ilvl w:val="0"/>
          <w:numId w:val="12"/>
        </w:numPr>
        <w:suppressAutoHyphens/>
        <w:autoSpaceDE w:val="0"/>
        <w:ind w:left="0" w:right="15" w:firstLine="709"/>
        <w:rPr>
          <w:rFonts w:eastAsia="Times New Roman CYR"/>
          <w:szCs w:val="24"/>
        </w:rPr>
      </w:pPr>
      <w:r w:rsidRPr="009F3415">
        <w:rPr>
          <w:szCs w:val="24"/>
        </w:rPr>
        <w:t>контактные телефоны: (86391</w:t>
      </w:r>
      <w:r w:rsidR="00F61FD7" w:rsidRPr="009F3415">
        <w:rPr>
          <w:szCs w:val="24"/>
        </w:rPr>
        <w:t>)</w:t>
      </w:r>
      <w:r w:rsidRPr="009F3415">
        <w:rPr>
          <w:szCs w:val="24"/>
        </w:rPr>
        <w:t xml:space="preserve"> 2-21-84</w:t>
      </w:r>
      <w:r w:rsidR="00F61FD7" w:rsidRPr="009F3415">
        <w:rPr>
          <w:rFonts w:eastAsia="Times New Roman CYR"/>
          <w:szCs w:val="24"/>
        </w:rPr>
        <w:t>;</w:t>
      </w:r>
    </w:p>
    <w:p w:rsidR="00F61FD7" w:rsidRPr="009F3415" w:rsidRDefault="00F61FD7" w:rsidP="00F61FD7">
      <w:pPr>
        <w:widowControl w:val="0"/>
        <w:numPr>
          <w:ilvl w:val="0"/>
          <w:numId w:val="12"/>
        </w:numPr>
        <w:suppressAutoHyphens/>
        <w:autoSpaceDE w:val="0"/>
        <w:ind w:left="0" w:right="15" w:firstLine="709"/>
        <w:rPr>
          <w:rFonts w:eastAsia="Times New Roman CYR"/>
          <w:szCs w:val="24"/>
        </w:rPr>
      </w:pPr>
      <w:r w:rsidRPr="009F3415">
        <w:rPr>
          <w:rFonts w:eastAsia="Times New Roman CYR"/>
          <w:szCs w:val="24"/>
        </w:rPr>
        <w:t>приемные дни: понедельник — пятница с 8.00 до 17.00, перерыв с 12.00 до 1</w:t>
      </w:r>
      <w:r w:rsidR="00116BBF" w:rsidRPr="009F3415">
        <w:rPr>
          <w:rFonts w:eastAsia="Times New Roman CYR"/>
          <w:szCs w:val="24"/>
        </w:rPr>
        <w:t>2</w:t>
      </w:r>
      <w:r w:rsidRPr="009F3415">
        <w:rPr>
          <w:rFonts w:eastAsia="Times New Roman CYR"/>
          <w:szCs w:val="24"/>
        </w:rPr>
        <w:t>.</w:t>
      </w:r>
      <w:r w:rsidR="00116BBF" w:rsidRPr="009F3415">
        <w:rPr>
          <w:rFonts w:eastAsia="Times New Roman CYR"/>
          <w:szCs w:val="24"/>
        </w:rPr>
        <w:t>45</w:t>
      </w:r>
      <w:r w:rsidRPr="009F3415">
        <w:rPr>
          <w:rFonts w:eastAsia="Times New Roman CYR"/>
          <w:szCs w:val="24"/>
        </w:rPr>
        <w:t>, выходные дни – суббота, воскресенье.</w:t>
      </w:r>
    </w:p>
    <w:p w:rsidR="00F61FD7" w:rsidRPr="009F3415" w:rsidRDefault="00F61FD7" w:rsidP="00F61FD7">
      <w:pPr>
        <w:pStyle w:val="ConsPlusDocList"/>
        <w:ind w:firstLine="709"/>
        <w:jc w:val="both"/>
        <w:rPr>
          <w:rFonts w:ascii="Times New Roman" w:hAnsi="Times New Roman" w:cs="Times New Roman"/>
          <w:sz w:val="24"/>
          <w:szCs w:val="24"/>
        </w:rPr>
      </w:pPr>
      <w:r w:rsidRPr="009F3415">
        <w:rPr>
          <w:rFonts w:ascii="Times New Roman" w:hAnsi="Times New Roman" w:cs="Times New Roman"/>
          <w:sz w:val="24"/>
          <w:szCs w:val="24"/>
        </w:rPr>
        <w:t>Информация о местонахождении, графике работы и справочных телефонах Администрации,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F61FD7" w:rsidRPr="009F3415" w:rsidRDefault="00F61FD7" w:rsidP="00F61FD7">
      <w:pPr>
        <w:pStyle w:val="ConsPlusDocList"/>
        <w:ind w:firstLine="709"/>
        <w:jc w:val="both"/>
        <w:rPr>
          <w:rFonts w:ascii="Times New Roman" w:hAnsi="Times New Roman" w:cs="Times New Roman"/>
          <w:sz w:val="24"/>
          <w:szCs w:val="24"/>
        </w:rPr>
      </w:pPr>
      <w:r w:rsidRPr="009F3415">
        <w:rPr>
          <w:rFonts w:ascii="Times New Roman" w:hAnsi="Times New Roman" w:cs="Times New Roman"/>
          <w:sz w:val="24"/>
          <w:szCs w:val="24"/>
        </w:rPr>
        <w:t xml:space="preserve">- на интернет-сайте Администрации </w:t>
      </w:r>
      <w:r w:rsidR="00116BBF" w:rsidRPr="009F3415">
        <w:rPr>
          <w:rFonts w:ascii="Times New Roman" w:hAnsi="Times New Roman" w:cs="Times New Roman"/>
          <w:sz w:val="24"/>
          <w:szCs w:val="24"/>
        </w:rPr>
        <w:t>Цимлянского</w:t>
      </w:r>
      <w:r w:rsidRPr="009F3415">
        <w:rPr>
          <w:rFonts w:ascii="Times New Roman" w:hAnsi="Times New Roman" w:cs="Times New Roman"/>
          <w:sz w:val="24"/>
          <w:szCs w:val="24"/>
        </w:rPr>
        <w:t xml:space="preserve"> района </w:t>
      </w:r>
      <w:r w:rsidR="00116BBF" w:rsidRPr="009F3415">
        <w:rPr>
          <w:rFonts w:ascii="Times New Roman" w:hAnsi="Times New Roman" w:cs="Times New Roman"/>
          <w:sz w:val="24"/>
          <w:szCs w:val="24"/>
        </w:rPr>
        <w:t>http://cimlyanck.donland.ru/</w:t>
      </w:r>
    </w:p>
    <w:p w:rsidR="00F61FD7" w:rsidRPr="009F3415" w:rsidRDefault="00F61FD7" w:rsidP="00F61FD7">
      <w:pPr>
        <w:pStyle w:val="ConsPlusDocList"/>
        <w:ind w:firstLine="709"/>
        <w:jc w:val="both"/>
        <w:rPr>
          <w:rFonts w:ascii="Times New Roman" w:hAnsi="Times New Roman" w:cs="Times New Roman"/>
          <w:sz w:val="24"/>
          <w:szCs w:val="24"/>
        </w:rPr>
      </w:pPr>
      <w:r w:rsidRPr="009F3415">
        <w:rPr>
          <w:rFonts w:ascii="Times New Roman" w:hAnsi="Times New Roman" w:cs="Times New Roman"/>
          <w:sz w:val="24"/>
          <w:szCs w:val="24"/>
        </w:rPr>
        <w:t>- на информационных стендах в местах предоставления муниципальной услуги.</w:t>
      </w:r>
    </w:p>
    <w:p w:rsidR="006B4C0C" w:rsidRPr="009F3415" w:rsidRDefault="00F61FD7" w:rsidP="006B4C0C">
      <w:pPr>
        <w:pStyle w:val="af0"/>
        <w:tabs>
          <w:tab w:val="left" w:pos="240"/>
        </w:tabs>
        <w:ind w:right="15" w:firstLine="709"/>
        <w:jc w:val="both"/>
      </w:pPr>
      <w:r w:rsidRPr="009F3415">
        <w:rPr>
          <w:rFonts w:eastAsia="Times New Roman CYR"/>
        </w:rPr>
        <w:t>1.5. Сведения о местонахождении, контактных телефонах, режиме работы</w:t>
      </w:r>
      <w:r w:rsidRPr="009F3415">
        <w:t xml:space="preserve"> МФЦ: </w:t>
      </w:r>
    </w:p>
    <w:tbl>
      <w:tblPr>
        <w:tblW w:w="524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27"/>
        <w:gridCol w:w="2789"/>
        <w:gridCol w:w="2091"/>
        <w:gridCol w:w="1873"/>
        <w:gridCol w:w="1743"/>
        <w:gridCol w:w="1308"/>
      </w:tblGrid>
      <w:tr w:rsidR="006B4C0C" w:rsidRPr="009F3415" w:rsidTr="0098540A">
        <w:trPr>
          <w:cantSplit/>
          <w:trHeight w:val="545"/>
        </w:trPr>
        <w:tc>
          <w:tcPr>
            <w:tcW w:w="680" w:type="dxa"/>
            <w:vAlign w:val="center"/>
          </w:tcPr>
          <w:p w:rsidR="006B4C0C" w:rsidRPr="009F3415" w:rsidRDefault="006B4C0C" w:rsidP="0098540A">
            <w:pPr>
              <w:suppressAutoHyphens/>
              <w:jc w:val="center"/>
              <w:rPr>
                <w:b/>
                <w:color w:val="000000"/>
                <w:szCs w:val="24"/>
                <w:lang w:eastAsia="ar-SA"/>
              </w:rPr>
            </w:pPr>
            <w:r w:rsidRPr="009F3415">
              <w:rPr>
                <w:b/>
                <w:color w:val="000000"/>
                <w:szCs w:val="24"/>
                <w:lang w:eastAsia="ar-SA"/>
              </w:rPr>
              <w:t>№ п/п</w:t>
            </w:r>
          </w:p>
        </w:tc>
        <w:tc>
          <w:tcPr>
            <w:tcW w:w="4139" w:type="dxa"/>
            <w:vAlign w:val="center"/>
          </w:tcPr>
          <w:p w:rsidR="006B4C0C" w:rsidRPr="009F3415" w:rsidRDefault="006B4C0C" w:rsidP="0098540A">
            <w:pPr>
              <w:suppressAutoHyphens/>
              <w:jc w:val="center"/>
              <w:rPr>
                <w:b/>
                <w:color w:val="000000"/>
                <w:szCs w:val="24"/>
                <w:lang w:eastAsia="ar-SA"/>
              </w:rPr>
            </w:pPr>
            <w:r w:rsidRPr="009F3415">
              <w:rPr>
                <w:b/>
                <w:color w:val="000000"/>
                <w:szCs w:val="24"/>
                <w:lang w:eastAsia="ar-SA"/>
              </w:rPr>
              <w:t>Наименование</w:t>
            </w:r>
          </w:p>
          <w:p w:rsidR="006B4C0C" w:rsidRPr="009F3415" w:rsidRDefault="006B4C0C" w:rsidP="0098540A">
            <w:pPr>
              <w:suppressAutoHyphens/>
              <w:jc w:val="center"/>
              <w:rPr>
                <w:b/>
                <w:color w:val="000000"/>
                <w:szCs w:val="24"/>
                <w:lang w:eastAsia="ar-SA"/>
              </w:rPr>
            </w:pPr>
            <w:r w:rsidRPr="009F3415">
              <w:rPr>
                <w:b/>
                <w:color w:val="000000"/>
                <w:szCs w:val="24"/>
                <w:lang w:eastAsia="ar-SA"/>
              </w:rPr>
              <w:t>МФЦ</w:t>
            </w:r>
          </w:p>
        </w:tc>
        <w:tc>
          <w:tcPr>
            <w:tcW w:w="3073" w:type="dxa"/>
            <w:vAlign w:val="center"/>
          </w:tcPr>
          <w:p w:rsidR="006B4C0C" w:rsidRPr="009F3415" w:rsidRDefault="006B4C0C" w:rsidP="0098540A">
            <w:pPr>
              <w:suppressAutoHyphens/>
              <w:jc w:val="center"/>
              <w:rPr>
                <w:b/>
                <w:color w:val="000000"/>
                <w:szCs w:val="24"/>
                <w:lang w:eastAsia="ar-SA"/>
              </w:rPr>
            </w:pPr>
            <w:r w:rsidRPr="009F3415">
              <w:rPr>
                <w:b/>
                <w:color w:val="000000"/>
                <w:szCs w:val="24"/>
                <w:lang w:eastAsia="ar-SA"/>
              </w:rPr>
              <w:t>График работы</w:t>
            </w:r>
          </w:p>
        </w:tc>
        <w:tc>
          <w:tcPr>
            <w:tcW w:w="2740" w:type="dxa"/>
            <w:vAlign w:val="center"/>
          </w:tcPr>
          <w:p w:rsidR="006B4C0C" w:rsidRPr="009F3415" w:rsidRDefault="006B4C0C" w:rsidP="0098540A">
            <w:pPr>
              <w:suppressAutoHyphens/>
              <w:jc w:val="center"/>
              <w:rPr>
                <w:b/>
                <w:color w:val="000000"/>
                <w:szCs w:val="24"/>
                <w:lang w:eastAsia="ar-SA"/>
              </w:rPr>
            </w:pPr>
            <w:r w:rsidRPr="009F3415">
              <w:rPr>
                <w:b/>
                <w:color w:val="000000"/>
                <w:szCs w:val="24"/>
                <w:lang w:eastAsia="ar-SA"/>
              </w:rPr>
              <w:t>Почтовый адрес</w:t>
            </w:r>
          </w:p>
        </w:tc>
        <w:tc>
          <w:tcPr>
            <w:tcW w:w="2541" w:type="dxa"/>
            <w:vAlign w:val="center"/>
          </w:tcPr>
          <w:p w:rsidR="006B4C0C" w:rsidRPr="009F3415" w:rsidRDefault="006B4C0C" w:rsidP="0098540A">
            <w:pPr>
              <w:suppressAutoHyphens/>
              <w:jc w:val="center"/>
              <w:rPr>
                <w:b/>
                <w:color w:val="000000"/>
                <w:szCs w:val="24"/>
                <w:lang w:eastAsia="ar-SA"/>
              </w:rPr>
            </w:pPr>
            <w:r w:rsidRPr="009F3415">
              <w:rPr>
                <w:b/>
                <w:color w:val="000000"/>
                <w:szCs w:val="24"/>
                <w:lang w:eastAsia="ar-SA"/>
              </w:rPr>
              <w:t>Адрес электронной почты</w:t>
            </w:r>
          </w:p>
        </w:tc>
        <w:tc>
          <w:tcPr>
            <w:tcW w:w="1876" w:type="dxa"/>
            <w:vAlign w:val="center"/>
          </w:tcPr>
          <w:p w:rsidR="006B4C0C" w:rsidRPr="009F3415" w:rsidRDefault="006B4C0C" w:rsidP="0098540A">
            <w:pPr>
              <w:suppressAutoHyphens/>
              <w:jc w:val="center"/>
              <w:rPr>
                <w:b/>
                <w:color w:val="000000"/>
                <w:szCs w:val="24"/>
                <w:lang w:eastAsia="ar-SA"/>
              </w:rPr>
            </w:pPr>
            <w:r w:rsidRPr="009F3415">
              <w:rPr>
                <w:b/>
                <w:color w:val="000000"/>
                <w:szCs w:val="24"/>
                <w:lang w:eastAsia="ar-SA"/>
              </w:rPr>
              <w:t>Телефон</w:t>
            </w:r>
          </w:p>
        </w:tc>
      </w:tr>
    </w:tbl>
    <w:p w:rsidR="006B4C0C" w:rsidRPr="009F3415" w:rsidRDefault="006B4C0C" w:rsidP="006B4C0C">
      <w:pPr>
        <w:suppressAutoHyphens/>
        <w:jc w:val="center"/>
        <w:rPr>
          <w:b/>
          <w:color w:val="000000"/>
          <w:szCs w:val="24"/>
          <w:lang w:eastAsia="ar-SA"/>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2678"/>
        <w:gridCol w:w="2091"/>
        <w:gridCol w:w="1873"/>
        <w:gridCol w:w="1743"/>
        <w:gridCol w:w="1308"/>
      </w:tblGrid>
      <w:tr w:rsidR="006B4C0C" w:rsidRPr="009F3415" w:rsidTr="0098540A">
        <w:trPr>
          <w:cantSplit/>
          <w:tblHeader/>
        </w:trPr>
        <w:tc>
          <w:tcPr>
            <w:tcW w:w="853"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jc w:val="center"/>
              <w:rPr>
                <w:b/>
                <w:color w:val="000000"/>
                <w:szCs w:val="24"/>
                <w:lang w:eastAsia="ar-SA"/>
              </w:rPr>
            </w:pPr>
            <w:r w:rsidRPr="009F3415">
              <w:rPr>
                <w:b/>
                <w:color w:val="000000"/>
                <w:szCs w:val="24"/>
                <w:lang w:eastAsia="ar-SA"/>
              </w:rPr>
              <w:t>1</w:t>
            </w:r>
          </w:p>
        </w:tc>
        <w:tc>
          <w:tcPr>
            <w:tcW w:w="3969"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jc w:val="center"/>
              <w:rPr>
                <w:b/>
                <w:color w:val="000000"/>
                <w:szCs w:val="24"/>
                <w:lang w:eastAsia="ar-SA"/>
              </w:rPr>
            </w:pPr>
            <w:r w:rsidRPr="009F3415">
              <w:rPr>
                <w:b/>
                <w:color w:val="000000"/>
                <w:szCs w:val="24"/>
                <w:lang w:eastAsia="ar-SA"/>
              </w:rPr>
              <w:t>2</w:t>
            </w:r>
          </w:p>
        </w:tc>
        <w:tc>
          <w:tcPr>
            <w:tcW w:w="3073"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jc w:val="center"/>
              <w:rPr>
                <w:b/>
                <w:color w:val="000000"/>
                <w:szCs w:val="24"/>
                <w:lang w:eastAsia="ar-SA"/>
              </w:rPr>
            </w:pPr>
            <w:r w:rsidRPr="009F3415">
              <w:rPr>
                <w:b/>
                <w:color w:val="000000"/>
                <w:szCs w:val="24"/>
                <w:lang w:eastAsia="ar-SA"/>
              </w:rPr>
              <w:t>3</w:t>
            </w:r>
          </w:p>
        </w:tc>
        <w:tc>
          <w:tcPr>
            <w:tcW w:w="2740"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jc w:val="center"/>
              <w:rPr>
                <w:b/>
                <w:color w:val="000000"/>
                <w:szCs w:val="24"/>
                <w:lang w:eastAsia="ar-SA"/>
              </w:rPr>
            </w:pPr>
            <w:r w:rsidRPr="009F3415">
              <w:rPr>
                <w:b/>
                <w:color w:val="000000"/>
                <w:szCs w:val="24"/>
                <w:lang w:eastAsia="ar-SA"/>
              </w:rPr>
              <w:t>4</w:t>
            </w:r>
          </w:p>
        </w:tc>
        <w:tc>
          <w:tcPr>
            <w:tcW w:w="2541"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ind w:left="-57" w:right="-57"/>
              <w:jc w:val="center"/>
              <w:rPr>
                <w:b/>
                <w:color w:val="000000"/>
                <w:szCs w:val="24"/>
                <w:lang w:eastAsia="ar-SA"/>
              </w:rPr>
            </w:pPr>
            <w:r w:rsidRPr="009F3415">
              <w:rPr>
                <w:b/>
                <w:color w:val="000000"/>
                <w:szCs w:val="24"/>
                <w:lang w:eastAsia="ar-SA"/>
              </w:rPr>
              <w:t>5</w:t>
            </w:r>
          </w:p>
        </w:tc>
        <w:tc>
          <w:tcPr>
            <w:tcW w:w="1876"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jc w:val="center"/>
              <w:rPr>
                <w:b/>
                <w:color w:val="000000"/>
                <w:szCs w:val="24"/>
                <w:lang w:eastAsia="ar-SA"/>
              </w:rPr>
            </w:pPr>
            <w:r w:rsidRPr="009F3415">
              <w:rPr>
                <w:b/>
                <w:color w:val="000000"/>
                <w:szCs w:val="24"/>
                <w:lang w:eastAsia="ar-SA"/>
              </w:rPr>
              <w:t>6</w:t>
            </w:r>
          </w:p>
        </w:tc>
      </w:tr>
      <w:tr w:rsidR="006B4C0C" w:rsidRPr="009F3415" w:rsidTr="007D106C">
        <w:trPr>
          <w:cantSplit/>
          <w:trHeight w:val="2061"/>
          <w:tblHeader/>
        </w:trPr>
        <w:tc>
          <w:tcPr>
            <w:tcW w:w="853"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jc w:val="center"/>
              <w:rPr>
                <w:color w:val="000000"/>
                <w:szCs w:val="24"/>
                <w:lang w:eastAsia="ar-SA"/>
              </w:rPr>
            </w:pPr>
            <w:r w:rsidRPr="009F3415">
              <w:rPr>
                <w:color w:val="000000"/>
                <w:szCs w:val="24"/>
                <w:lang w:eastAsia="ar-SA"/>
              </w:rPr>
              <w:t>1</w:t>
            </w:r>
          </w:p>
        </w:tc>
        <w:tc>
          <w:tcPr>
            <w:tcW w:w="3969"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jc w:val="center"/>
              <w:rPr>
                <w:color w:val="000000"/>
                <w:szCs w:val="24"/>
                <w:lang w:eastAsia="ar-SA"/>
              </w:rPr>
            </w:pPr>
            <w:r w:rsidRPr="009F3415">
              <w:rPr>
                <w:szCs w:val="24"/>
              </w:rPr>
              <w:t>МАУ МФЦ Цимлянского района ( МФЦ )</w:t>
            </w:r>
          </w:p>
        </w:tc>
        <w:tc>
          <w:tcPr>
            <w:tcW w:w="3073"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ind w:left="34"/>
              <w:rPr>
                <w:szCs w:val="24"/>
              </w:rPr>
            </w:pPr>
            <w:r w:rsidRPr="009F3415">
              <w:rPr>
                <w:szCs w:val="24"/>
              </w:rPr>
              <w:t xml:space="preserve">понедельник - пятница - с 7.00 до 17.00; </w:t>
            </w:r>
          </w:p>
          <w:p w:rsidR="006B4C0C" w:rsidRPr="009F3415" w:rsidRDefault="006B4C0C" w:rsidP="0098540A">
            <w:pPr>
              <w:ind w:left="34"/>
              <w:rPr>
                <w:szCs w:val="24"/>
              </w:rPr>
            </w:pPr>
            <w:r w:rsidRPr="009F3415">
              <w:rPr>
                <w:szCs w:val="24"/>
              </w:rPr>
              <w:t xml:space="preserve">- суббота - с 8.00 до 12.00; перерыв - с 12.00 до 13.00; </w:t>
            </w:r>
          </w:p>
          <w:p w:rsidR="006B4C0C" w:rsidRPr="009F3415" w:rsidRDefault="006B4C0C" w:rsidP="007D106C">
            <w:pPr>
              <w:ind w:left="34"/>
              <w:rPr>
                <w:color w:val="000000"/>
                <w:szCs w:val="24"/>
                <w:lang w:eastAsia="ar-SA"/>
              </w:rPr>
            </w:pPr>
            <w:r w:rsidRPr="009F3415">
              <w:rPr>
                <w:szCs w:val="24"/>
              </w:rPr>
              <w:t>- воскресенье - выходной день.</w:t>
            </w:r>
          </w:p>
        </w:tc>
        <w:tc>
          <w:tcPr>
            <w:tcW w:w="2740"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jc w:val="center"/>
              <w:rPr>
                <w:color w:val="000000"/>
                <w:szCs w:val="24"/>
                <w:lang w:eastAsia="ar-SA"/>
              </w:rPr>
            </w:pPr>
            <w:r w:rsidRPr="009F3415">
              <w:rPr>
                <w:bCs/>
                <w:color w:val="333333"/>
                <w:szCs w:val="24"/>
                <w:shd w:val="clear" w:color="auto" w:fill="FFFFFF"/>
              </w:rPr>
              <w:t>Г. Цимлянск</w:t>
            </w:r>
            <w:r w:rsidRPr="009F3415">
              <w:rPr>
                <w:color w:val="333333"/>
                <w:szCs w:val="24"/>
                <w:shd w:val="clear" w:color="auto" w:fill="FFFFFF"/>
              </w:rPr>
              <w:t>, ул. Советская, 44</w:t>
            </w:r>
          </w:p>
        </w:tc>
        <w:tc>
          <w:tcPr>
            <w:tcW w:w="2541"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ind w:left="-57" w:right="-57"/>
              <w:jc w:val="center"/>
              <w:rPr>
                <w:color w:val="000000"/>
                <w:szCs w:val="24"/>
                <w:lang w:eastAsia="ar-SA"/>
              </w:rPr>
            </w:pPr>
            <w:r w:rsidRPr="009F3415">
              <w:rPr>
                <w:bCs/>
                <w:color w:val="333333"/>
                <w:szCs w:val="24"/>
                <w:shd w:val="clear" w:color="auto" w:fill="FFFFFF"/>
              </w:rPr>
              <w:t>mfc</w:t>
            </w:r>
            <w:r w:rsidRPr="009F3415">
              <w:rPr>
                <w:color w:val="333333"/>
                <w:szCs w:val="24"/>
                <w:shd w:val="clear" w:color="auto" w:fill="FFFFFF"/>
              </w:rPr>
              <w:t>_cimlyansk@mail.ru.</w:t>
            </w:r>
          </w:p>
        </w:tc>
        <w:tc>
          <w:tcPr>
            <w:tcW w:w="1876" w:type="dxa"/>
            <w:tcBorders>
              <w:top w:val="single" w:sz="4" w:space="0" w:color="auto"/>
              <w:left w:val="single" w:sz="4" w:space="0" w:color="auto"/>
              <w:bottom w:val="single" w:sz="4" w:space="0" w:color="auto"/>
              <w:right w:val="single" w:sz="4" w:space="0" w:color="auto"/>
            </w:tcBorders>
          </w:tcPr>
          <w:p w:rsidR="006B4C0C" w:rsidRPr="009F3415" w:rsidRDefault="006B4C0C" w:rsidP="0098540A">
            <w:pPr>
              <w:jc w:val="center"/>
              <w:rPr>
                <w:szCs w:val="24"/>
              </w:rPr>
            </w:pPr>
            <w:r w:rsidRPr="009F3415">
              <w:rPr>
                <w:szCs w:val="24"/>
              </w:rPr>
              <w:t xml:space="preserve">8(86391) </w:t>
            </w:r>
          </w:p>
          <w:p w:rsidR="006B4C0C" w:rsidRPr="009F3415" w:rsidRDefault="006B4C0C" w:rsidP="0098540A">
            <w:pPr>
              <w:jc w:val="center"/>
              <w:rPr>
                <w:szCs w:val="24"/>
              </w:rPr>
            </w:pPr>
            <w:r w:rsidRPr="009F3415">
              <w:rPr>
                <w:szCs w:val="24"/>
              </w:rPr>
              <w:t xml:space="preserve">5-00-48, </w:t>
            </w:r>
          </w:p>
          <w:p w:rsidR="006B4C0C" w:rsidRPr="009F3415" w:rsidRDefault="006B4C0C" w:rsidP="0098540A">
            <w:pPr>
              <w:jc w:val="center"/>
              <w:rPr>
                <w:color w:val="000000"/>
                <w:szCs w:val="24"/>
                <w:lang w:eastAsia="ar-SA"/>
              </w:rPr>
            </w:pPr>
            <w:r w:rsidRPr="009F3415">
              <w:rPr>
                <w:szCs w:val="24"/>
              </w:rPr>
              <w:t>5-01-20</w:t>
            </w:r>
          </w:p>
        </w:tc>
      </w:tr>
    </w:tbl>
    <w:p w:rsidR="006B4C0C" w:rsidRPr="009F3415" w:rsidRDefault="006B4C0C" w:rsidP="006B4C0C">
      <w:pPr>
        <w:pStyle w:val="ConsPlusNonformat"/>
        <w:widowControl/>
        <w:jc w:val="both"/>
        <w:rPr>
          <w:rFonts w:ascii="Times New Roman" w:hAnsi="Times New Roman" w:cs="Times New Roman"/>
          <w:sz w:val="24"/>
          <w:szCs w:val="24"/>
        </w:rPr>
      </w:pPr>
    </w:p>
    <w:p w:rsidR="00F61FD7" w:rsidRPr="009F3415" w:rsidRDefault="00F61FD7" w:rsidP="006B4C0C">
      <w:pPr>
        <w:pStyle w:val="af0"/>
        <w:tabs>
          <w:tab w:val="left" w:pos="240"/>
        </w:tabs>
        <w:ind w:right="15" w:firstLine="709"/>
        <w:jc w:val="both"/>
      </w:pPr>
      <w:r w:rsidRPr="009F3415">
        <w:lastRenderedPageBreak/>
        <w:t>Информация о местонахождении, графике работы и справочных телефонах МФЦ,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F61FD7" w:rsidRPr="009F3415" w:rsidRDefault="00F61FD7" w:rsidP="00F61FD7">
      <w:pPr>
        <w:pStyle w:val="ConsPlusDocList"/>
        <w:ind w:firstLine="709"/>
        <w:jc w:val="both"/>
        <w:rPr>
          <w:rFonts w:ascii="Times New Roman" w:hAnsi="Times New Roman" w:cs="Times New Roman"/>
          <w:sz w:val="24"/>
          <w:szCs w:val="24"/>
        </w:rPr>
      </w:pPr>
      <w:r w:rsidRPr="009F3415">
        <w:rPr>
          <w:rFonts w:ascii="Times New Roman" w:hAnsi="Times New Roman" w:cs="Times New Roman"/>
          <w:sz w:val="24"/>
          <w:szCs w:val="24"/>
        </w:rPr>
        <w:t>- на интернет-сайте МФЦ (</w:t>
      </w:r>
      <w:r w:rsidRPr="009F3415">
        <w:rPr>
          <w:rFonts w:ascii="Times New Roman" w:hAnsi="Times New Roman" w:cs="Times New Roman"/>
          <w:sz w:val="24"/>
          <w:szCs w:val="24"/>
          <w:lang w:val="en-US"/>
        </w:rPr>
        <w:t>mfc</w:t>
      </w:r>
      <w:r w:rsidRPr="009F3415">
        <w:rPr>
          <w:rFonts w:ascii="Times New Roman" w:hAnsi="Times New Roman" w:cs="Times New Roman"/>
          <w:sz w:val="24"/>
          <w:szCs w:val="24"/>
        </w:rPr>
        <w:t>61.ru);</w:t>
      </w:r>
    </w:p>
    <w:p w:rsidR="00F61FD7" w:rsidRPr="009F3415" w:rsidRDefault="00F61FD7" w:rsidP="00F61FD7">
      <w:pPr>
        <w:pStyle w:val="ConsPlusDocList"/>
        <w:ind w:firstLine="709"/>
        <w:jc w:val="both"/>
        <w:rPr>
          <w:rFonts w:ascii="Times New Roman" w:hAnsi="Times New Roman" w:cs="Times New Roman"/>
          <w:sz w:val="24"/>
          <w:szCs w:val="24"/>
        </w:rPr>
      </w:pPr>
      <w:r w:rsidRPr="009F3415">
        <w:rPr>
          <w:rFonts w:ascii="Times New Roman" w:hAnsi="Times New Roman" w:cs="Times New Roman"/>
          <w:sz w:val="24"/>
          <w:szCs w:val="24"/>
        </w:rPr>
        <w:t>- на информационных стендах в местах предоставления муниципальной услуги.</w:t>
      </w:r>
    </w:p>
    <w:p w:rsidR="00C10095" w:rsidRPr="009F3415" w:rsidRDefault="00C10095" w:rsidP="00C10095">
      <w:pPr>
        <w:widowControl w:val="0"/>
        <w:autoSpaceDE w:val="0"/>
        <w:autoSpaceDN w:val="0"/>
        <w:adjustRightInd w:val="0"/>
        <w:spacing w:line="228" w:lineRule="auto"/>
        <w:ind w:firstLine="720"/>
        <w:rPr>
          <w:szCs w:val="24"/>
        </w:rPr>
      </w:pPr>
    </w:p>
    <w:p w:rsidR="003B058C" w:rsidRPr="009F3415" w:rsidRDefault="003B058C" w:rsidP="003B058C">
      <w:pPr>
        <w:pStyle w:val="af0"/>
        <w:ind w:left="360"/>
        <w:jc w:val="center"/>
      </w:pPr>
      <w:r w:rsidRPr="009F3415">
        <w:t>2. Стандарт предоставления муниципальной услуги</w:t>
      </w:r>
    </w:p>
    <w:p w:rsidR="003B058C" w:rsidRPr="009F3415" w:rsidRDefault="003B058C" w:rsidP="003B058C">
      <w:pPr>
        <w:autoSpaceDE w:val="0"/>
        <w:autoSpaceDN w:val="0"/>
        <w:adjustRightInd w:val="0"/>
        <w:ind w:firstLine="540"/>
        <w:rPr>
          <w:szCs w:val="24"/>
        </w:rPr>
      </w:pPr>
    </w:p>
    <w:p w:rsidR="003B058C" w:rsidRPr="009F3415" w:rsidRDefault="003B058C" w:rsidP="003B058C">
      <w:pPr>
        <w:pStyle w:val="af0"/>
        <w:tabs>
          <w:tab w:val="left" w:pos="567"/>
          <w:tab w:val="left" w:pos="1680"/>
          <w:tab w:val="left" w:pos="2760"/>
        </w:tabs>
        <w:jc w:val="both"/>
      </w:pPr>
      <w:r w:rsidRPr="009F3415">
        <w:tab/>
        <w:t>2.1.Наименование муниципальной услуги: «</w:t>
      </w:r>
      <w:r w:rsidR="006C39ED" w:rsidRPr="009F3415">
        <w:rPr>
          <w:color w:val="000000"/>
        </w:rPr>
        <w:t>Прием заявлений и выдача документов о согласовании переустройства и (или) перепланировки жилого помещения</w:t>
      </w:r>
      <w:r w:rsidRPr="009F3415">
        <w:t>».</w:t>
      </w:r>
    </w:p>
    <w:p w:rsidR="003B058C" w:rsidRPr="009F3415" w:rsidRDefault="003B058C" w:rsidP="003B058C">
      <w:pPr>
        <w:pStyle w:val="ConsPlusNormal"/>
        <w:widowControl/>
        <w:ind w:firstLine="600"/>
        <w:jc w:val="both"/>
      </w:pPr>
      <w:r w:rsidRPr="009F3415">
        <w:t>2.2.Наименование органа непосредственно предоставляющего муниципальную услугу.</w:t>
      </w:r>
    </w:p>
    <w:p w:rsidR="003B058C" w:rsidRPr="009F3415" w:rsidRDefault="003B058C" w:rsidP="003B058C">
      <w:pPr>
        <w:pStyle w:val="ConsPlusNormal"/>
        <w:widowControl/>
        <w:ind w:firstLine="600"/>
        <w:jc w:val="both"/>
      </w:pPr>
      <w:r w:rsidRPr="009F3415">
        <w:t xml:space="preserve">Муниципальная услуга предоставляется Администрацией </w:t>
      </w:r>
      <w:r w:rsidR="00116BBF" w:rsidRPr="009F3415">
        <w:t>Цимлянского</w:t>
      </w:r>
      <w:r w:rsidRPr="009F3415">
        <w:t xml:space="preserve"> района в лице специалистов Отдела.</w:t>
      </w:r>
    </w:p>
    <w:p w:rsidR="003B058C" w:rsidRPr="009F3415" w:rsidRDefault="003B058C" w:rsidP="003B058C">
      <w:pPr>
        <w:pStyle w:val="ConsPlusNormal"/>
        <w:widowControl/>
        <w:ind w:firstLine="600"/>
        <w:jc w:val="both"/>
      </w:pPr>
      <w:r w:rsidRPr="009F3415">
        <w:t>Специалисты Отдела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B058C" w:rsidRPr="009F3415" w:rsidRDefault="003B058C" w:rsidP="003B058C">
      <w:pPr>
        <w:pStyle w:val="ConsPlusNormal"/>
        <w:widowControl/>
        <w:ind w:firstLine="600"/>
        <w:jc w:val="both"/>
      </w:pPr>
      <w:r w:rsidRPr="009F3415">
        <w:t>Сведения о местонахождении, контактных телефонах (телефонах для справок), адресах электронной почты, графике (режиме) работы специалистов и начальника Отдела, а также информация о процедуре предоставления муниципальной услуги размещается на официальном  сайте  муниципального образования «</w:t>
      </w:r>
      <w:r w:rsidR="00116BBF" w:rsidRPr="009F3415">
        <w:rPr>
          <w:bCs/>
        </w:rPr>
        <w:t xml:space="preserve">Цимлянский </w:t>
      </w:r>
      <w:r w:rsidRPr="009F3415">
        <w:rPr>
          <w:bCs/>
        </w:rPr>
        <w:t xml:space="preserve"> район»: </w:t>
      </w:r>
      <w:r w:rsidR="00116BBF" w:rsidRPr="009F3415">
        <w:rPr>
          <w:color w:val="1F497D" w:themeColor="text2"/>
          <w:u w:val="single"/>
        </w:rPr>
        <w:t>http://cimlyanck.donland.ru/.</w:t>
      </w:r>
    </w:p>
    <w:p w:rsidR="006C39ED" w:rsidRPr="009F3415" w:rsidRDefault="00F61FD7" w:rsidP="006C39ED">
      <w:pPr>
        <w:autoSpaceDE w:val="0"/>
        <w:autoSpaceDN w:val="0"/>
        <w:adjustRightInd w:val="0"/>
        <w:ind w:firstLine="426"/>
        <w:rPr>
          <w:szCs w:val="24"/>
        </w:rPr>
      </w:pPr>
      <w:r w:rsidRPr="009F3415">
        <w:rPr>
          <w:szCs w:val="24"/>
        </w:rPr>
        <w:t>2.3</w:t>
      </w:r>
      <w:r w:rsidR="006C39ED" w:rsidRPr="009F3415">
        <w:rPr>
          <w:szCs w:val="24"/>
        </w:rPr>
        <w:t>. Процедура предоставления муниципальной услуги завершается путем получения получателем услуги:</w:t>
      </w:r>
    </w:p>
    <w:p w:rsidR="006C39ED" w:rsidRPr="009F3415" w:rsidRDefault="006C39ED" w:rsidP="006C39ED">
      <w:pPr>
        <w:ind w:firstLine="426"/>
        <w:rPr>
          <w:szCs w:val="24"/>
        </w:rPr>
      </w:pPr>
      <w:r w:rsidRPr="009F3415">
        <w:rPr>
          <w:szCs w:val="24"/>
        </w:rPr>
        <w:t>1)  Решения о согласовании переустройства и (или) перепланировки жилого помещения;</w:t>
      </w:r>
    </w:p>
    <w:p w:rsidR="00F61FD7" w:rsidRPr="009F3415" w:rsidRDefault="006C39ED" w:rsidP="00F61FD7">
      <w:pPr>
        <w:pStyle w:val="ConsPlusNormal"/>
        <w:widowControl/>
        <w:ind w:firstLine="540"/>
        <w:jc w:val="both"/>
      </w:pPr>
      <w:r w:rsidRPr="009F3415">
        <w:t xml:space="preserve">2) </w:t>
      </w:r>
      <w:r w:rsidR="00F61FD7" w:rsidRPr="009F3415">
        <w:t xml:space="preserve">Отказ в предоставлении муниципальной услуги. </w:t>
      </w:r>
    </w:p>
    <w:p w:rsidR="00F61FD7" w:rsidRPr="009F3415" w:rsidRDefault="00F61FD7" w:rsidP="00F61FD7">
      <w:pPr>
        <w:pStyle w:val="af0"/>
        <w:ind w:firstLine="540"/>
        <w:jc w:val="both"/>
        <w:rPr>
          <w:b/>
        </w:rPr>
      </w:pPr>
      <w:r w:rsidRPr="009F3415">
        <w:t>2.4. Срок предоставления муниципальной услуги.</w:t>
      </w:r>
    </w:p>
    <w:p w:rsidR="00F61FD7" w:rsidRPr="009F3415" w:rsidRDefault="00F61FD7" w:rsidP="00F61FD7">
      <w:pPr>
        <w:pStyle w:val="ConsPlusNormal"/>
        <w:widowControl/>
        <w:ind w:firstLine="540"/>
        <w:jc w:val="both"/>
      </w:pPr>
      <w:r w:rsidRPr="009F3415">
        <w:t>Максимальный срокпредоставления муниципальной услуги составляет не более  45 рабочих дней после подачи заявления и полного пакета документов</w:t>
      </w:r>
      <w:r w:rsidRPr="009F3415">
        <w:rPr>
          <w:color w:val="000000"/>
        </w:rPr>
        <w:t>,</w:t>
      </w:r>
      <w:r w:rsidRPr="009F3415">
        <w:t>предусмотренных пунктом 2.6.настоящего административного регламента.</w:t>
      </w:r>
    </w:p>
    <w:p w:rsidR="00F61FD7" w:rsidRPr="009F3415" w:rsidRDefault="00F61FD7" w:rsidP="00F61FD7">
      <w:pPr>
        <w:pStyle w:val="af0"/>
        <w:ind w:firstLine="540"/>
        <w:jc w:val="both"/>
      </w:pPr>
      <w:r w:rsidRPr="009F3415">
        <w:t>2.5. Перечень нормативных правовых актов, непосредственно регулирующих предоставление  муниципальной услуги.</w:t>
      </w:r>
    </w:p>
    <w:p w:rsidR="00F61FD7" w:rsidRPr="009F3415" w:rsidRDefault="00F61FD7" w:rsidP="00F61FD7">
      <w:pPr>
        <w:autoSpaceDE w:val="0"/>
        <w:autoSpaceDN w:val="0"/>
        <w:adjustRightInd w:val="0"/>
        <w:ind w:firstLine="567"/>
        <w:rPr>
          <w:szCs w:val="24"/>
        </w:rPr>
      </w:pPr>
      <w:r w:rsidRPr="009F3415">
        <w:rPr>
          <w:szCs w:val="24"/>
        </w:rPr>
        <w:t>Отношения, возникающие в связи с предоставлением муниципальной услуги, регулируются следующими нормативными правовыми актами:</w:t>
      </w:r>
    </w:p>
    <w:p w:rsidR="00477A7D" w:rsidRPr="009F3415" w:rsidRDefault="00477A7D" w:rsidP="00477A7D">
      <w:pPr>
        <w:ind w:firstLine="567"/>
        <w:rPr>
          <w:szCs w:val="24"/>
        </w:rPr>
      </w:pPr>
      <w:r w:rsidRPr="009F3415">
        <w:rPr>
          <w:szCs w:val="24"/>
        </w:rPr>
        <w:t xml:space="preserve">- Жилищный кодекс РФ от 29.12.2004 № 188-ФЗ; </w:t>
      </w:r>
    </w:p>
    <w:p w:rsidR="00F61FD7" w:rsidRPr="009F3415" w:rsidRDefault="00F61FD7" w:rsidP="00F61FD7">
      <w:pPr>
        <w:autoSpaceDE w:val="0"/>
        <w:autoSpaceDN w:val="0"/>
        <w:adjustRightInd w:val="0"/>
        <w:ind w:firstLine="567"/>
        <w:rPr>
          <w:szCs w:val="24"/>
        </w:rPr>
      </w:pPr>
      <w:r w:rsidRPr="009F3415">
        <w:rPr>
          <w:szCs w:val="24"/>
        </w:rPr>
        <w:t>- Градостроительный кодекс РФ от 29.12.2004 № 190-ФЗ;</w:t>
      </w:r>
    </w:p>
    <w:p w:rsidR="00F61FD7" w:rsidRPr="009F3415" w:rsidRDefault="00F61FD7" w:rsidP="00F61FD7">
      <w:pPr>
        <w:tabs>
          <w:tab w:val="num" w:pos="1014"/>
          <w:tab w:val="num" w:pos="3338"/>
        </w:tabs>
        <w:rPr>
          <w:szCs w:val="24"/>
        </w:rPr>
      </w:pPr>
      <w:r w:rsidRPr="009F3415">
        <w:rPr>
          <w:szCs w:val="24"/>
        </w:rPr>
        <w:t xml:space="preserve">        - Федеральный закон от 29.12.2004 № 191-ФЗ «О введении в действие Градостроительного кодекса Российской Федерации»;</w:t>
      </w:r>
    </w:p>
    <w:p w:rsidR="00F61FD7" w:rsidRPr="009F3415" w:rsidRDefault="00F61FD7" w:rsidP="00477A7D">
      <w:pPr>
        <w:rPr>
          <w:szCs w:val="24"/>
        </w:rPr>
      </w:pPr>
      <w:r w:rsidRPr="009F3415">
        <w:rPr>
          <w:szCs w:val="24"/>
        </w:rPr>
        <w:t>- Федеральный закон от 06.10.2003 года  № 131-ФЗ  «Об общих принципах организации местного самоуправления в Российской Федерации»;</w:t>
      </w:r>
    </w:p>
    <w:p w:rsidR="00F61FD7" w:rsidRPr="009F3415" w:rsidRDefault="00F61FD7" w:rsidP="00F61FD7">
      <w:pPr>
        <w:widowControl w:val="0"/>
        <w:tabs>
          <w:tab w:val="left" w:pos="0"/>
          <w:tab w:val="left" w:pos="10080"/>
        </w:tabs>
        <w:ind w:firstLine="540"/>
        <w:rPr>
          <w:szCs w:val="24"/>
        </w:rPr>
      </w:pPr>
      <w:r w:rsidRPr="009F3415">
        <w:rPr>
          <w:szCs w:val="24"/>
        </w:rPr>
        <w:t xml:space="preserve"> - Федеральный закон от 27.07.2010 № 210-ФЗ «Об организации предоставления государственных и муниципальных услуг»;</w:t>
      </w:r>
    </w:p>
    <w:p w:rsidR="00F61FD7" w:rsidRPr="009F3415" w:rsidRDefault="00F61FD7" w:rsidP="00F61FD7">
      <w:pPr>
        <w:ind w:firstLine="540"/>
        <w:rPr>
          <w:szCs w:val="24"/>
        </w:rPr>
      </w:pPr>
      <w:r w:rsidRPr="009F3415">
        <w:rPr>
          <w:szCs w:val="24"/>
        </w:rPr>
        <w:t xml:space="preserve"> -  </w:t>
      </w:r>
      <w:r w:rsidRPr="009F3415">
        <w:rPr>
          <w:color w:val="000000"/>
          <w:spacing w:val="-2"/>
          <w:szCs w:val="24"/>
        </w:rPr>
        <w:t>Федеральный закон от 24.11.1995 № 181-ФЗ «О социальной защите инвалидов в Российской Федерации»;</w:t>
      </w:r>
    </w:p>
    <w:p w:rsidR="00477A7D" w:rsidRPr="009F3415" w:rsidRDefault="00477A7D" w:rsidP="00F61FD7">
      <w:pPr>
        <w:ind w:firstLine="540"/>
        <w:rPr>
          <w:szCs w:val="24"/>
        </w:rPr>
      </w:pPr>
      <w:r w:rsidRPr="009F3415">
        <w:rPr>
          <w:szCs w:val="24"/>
        </w:rPr>
        <w:t>- Федеральный закон от 25.06.2002 № 73-ФЗ «Об объектах культурного наследия (памятниках истории и культуры) народов РФ»;</w:t>
      </w:r>
    </w:p>
    <w:p w:rsidR="00477A7D" w:rsidRPr="009F3415" w:rsidRDefault="00477A7D" w:rsidP="00477A7D">
      <w:pPr>
        <w:ind w:firstLine="540"/>
        <w:rPr>
          <w:szCs w:val="24"/>
        </w:rPr>
      </w:pPr>
      <w:r w:rsidRPr="009F3415">
        <w:rPr>
          <w:szCs w:val="24"/>
        </w:rPr>
        <w:lastRenderedPageBreak/>
        <w:t>- Постановление Правительства РФ от 28.04.2005 № 266 «Об утверждении формызаявления о переустройстве и (или) перепланировкежилого помещения и формы документа, подтверждающегопринятие решения о согласовании переустройстваи (или) перепланировки жилого помещения»;</w:t>
      </w:r>
    </w:p>
    <w:p w:rsidR="00477A7D" w:rsidRPr="009F3415" w:rsidRDefault="00477A7D" w:rsidP="00B91DCC">
      <w:pPr>
        <w:pStyle w:val="af0"/>
        <w:ind w:firstLine="540"/>
        <w:jc w:val="both"/>
      </w:pPr>
      <w:r w:rsidRPr="009F3415">
        <w:rPr>
          <w:shd w:val="clear" w:color="auto" w:fill="FFFFFF"/>
        </w:rPr>
        <w:t>– Протокол заседания комиссии по повышению качества и доступности</w:t>
      </w:r>
      <w:r w:rsidRPr="009F3415">
        <w:br/>
      </w:r>
      <w:r w:rsidRPr="009F3415">
        <w:rPr>
          <w:shd w:val="clear" w:color="auto" w:fill="FFFFFF"/>
        </w:rPr>
        <w:t>предоставления   государственных   и   муниципальных   услуг   и   организации</w:t>
      </w:r>
      <w:r w:rsidRPr="009F3415">
        <w:br/>
      </w:r>
      <w:r w:rsidRPr="009F3415">
        <w:rPr>
          <w:shd w:val="clear" w:color="auto" w:fill="FFFFFF"/>
        </w:rPr>
        <w:t>межведомственного взаимодействия в Ростовской области от 17.07.2015 № 2;</w:t>
      </w:r>
      <w:r w:rsidRPr="009F3415">
        <w:rPr>
          <w:rStyle w:val="apple-converted-space"/>
          <w:color w:val="000000"/>
          <w:shd w:val="clear" w:color="auto" w:fill="FFFFFF"/>
        </w:rPr>
        <w:t> </w:t>
      </w:r>
      <w:r w:rsidRPr="009F3415">
        <w:br/>
      </w:r>
      <w:r w:rsidRPr="009F3415">
        <w:rPr>
          <w:shd w:val="clear" w:color="auto" w:fill="FFFFFF"/>
        </w:rPr>
        <w:t>- муниципальные правовые акты.</w:t>
      </w:r>
    </w:p>
    <w:p w:rsidR="00B168DE" w:rsidRPr="009F3415" w:rsidRDefault="006C39ED" w:rsidP="00B168DE">
      <w:pPr>
        <w:pStyle w:val="af0"/>
        <w:ind w:firstLine="540"/>
        <w:jc w:val="both"/>
      </w:pPr>
      <w:r w:rsidRPr="009F3415">
        <w:t xml:space="preserve">2.6. </w:t>
      </w:r>
      <w:r w:rsidR="00B168DE" w:rsidRPr="009F3415">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(При изменении законодательства РФ перечень документов может быть изменен).</w:t>
      </w:r>
    </w:p>
    <w:p w:rsidR="00B168DE" w:rsidRPr="009F3415" w:rsidRDefault="00B168DE" w:rsidP="00B168DE">
      <w:pPr>
        <w:autoSpaceDE w:val="0"/>
        <w:autoSpaceDN w:val="0"/>
        <w:adjustRightInd w:val="0"/>
        <w:ind w:firstLine="567"/>
        <w:rPr>
          <w:szCs w:val="24"/>
        </w:rPr>
      </w:pPr>
      <w:r w:rsidRPr="009F3415">
        <w:rPr>
          <w:szCs w:val="24"/>
        </w:rPr>
        <w:t>Перечень необходимых и обязательных для предоставления муниципальной услуги документов, в том числе при обращении через Портал госуслуг, указан в Приложении № 1 к настоящему Административному регламенту.</w:t>
      </w:r>
    </w:p>
    <w:p w:rsidR="00B168DE" w:rsidRPr="009F3415" w:rsidRDefault="00B168DE" w:rsidP="00B168DE">
      <w:pPr>
        <w:ind w:firstLine="567"/>
        <w:rPr>
          <w:szCs w:val="24"/>
        </w:rPr>
      </w:pPr>
      <w:r w:rsidRPr="009F3415">
        <w:rPr>
          <w:szCs w:val="24"/>
        </w:rPr>
        <w:t>Заявитель несет ответственность за достоверность представленных сведений и документов.</w:t>
      </w:r>
    </w:p>
    <w:p w:rsidR="00B168DE" w:rsidRPr="009F3415" w:rsidRDefault="00B168DE" w:rsidP="00B168DE">
      <w:pPr>
        <w:pStyle w:val="af0"/>
        <w:ind w:firstLine="540"/>
        <w:jc w:val="both"/>
      </w:pPr>
      <w:r w:rsidRPr="009F3415">
        <w:t>При предоставлении муниципальной услуги в электронном виде,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4A34E2" w:rsidRPr="009F3415" w:rsidRDefault="004A34E2" w:rsidP="004A34E2">
      <w:pPr>
        <w:pStyle w:val="af0"/>
        <w:ind w:firstLine="540"/>
        <w:jc w:val="both"/>
      </w:pPr>
      <w:r w:rsidRPr="009F3415">
        <w:rPr>
          <w:color w:val="000000"/>
          <w:shd w:val="clear" w:color="auto" w:fill="FFFFFF"/>
        </w:rPr>
        <w:t xml:space="preserve">2.7. </w:t>
      </w:r>
      <w:r w:rsidRPr="009F3415">
        <w:t>Исчерпывающий перечень документов, предоставляемых в рамках межведомственного и межуровневого информационного взаимодействия.</w:t>
      </w:r>
    </w:p>
    <w:p w:rsidR="0098540A" w:rsidRPr="009F3415" w:rsidRDefault="004A34E2" w:rsidP="004A34E2">
      <w:pPr>
        <w:autoSpaceDE w:val="0"/>
        <w:autoSpaceDN w:val="0"/>
        <w:adjustRightInd w:val="0"/>
        <w:ind w:firstLine="567"/>
        <w:rPr>
          <w:szCs w:val="24"/>
        </w:rPr>
      </w:pPr>
      <w:r w:rsidRPr="009F3415">
        <w:rPr>
          <w:szCs w:val="24"/>
        </w:rPr>
        <w:t>Перечень документов, необходимых для предоставления муниципальной услуги, которые подлежат предоставлению в рамках межведомственного информационного взаимодействия, и которые заявитель вправе предоставить самостоятельно, указан в Приложении № 2 к настоящему административному регламенту.</w:t>
      </w:r>
    </w:p>
    <w:p w:rsidR="004A34E2" w:rsidRPr="009F3415" w:rsidRDefault="004A34E2" w:rsidP="004A34E2">
      <w:pPr>
        <w:autoSpaceDE w:val="0"/>
        <w:autoSpaceDN w:val="0"/>
        <w:adjustRightInd w:val="0"/>
        <w:ind w:firstLine="540"/>
        <w:rPr>
          <w:szCs w:val="24"/>
        </w:rPr>
      </w:pPr>
      <w:r w:rsidRPr="009F3415">
        <w:rPr>
          <w:szCs w:val="24"/>
        </w:rPr>
        <w:t xml:space="preserve">Не допускается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9F3415">
          <w:rPr>
            <w:szCs w:val="24"/>
          </w:rPr>
          <w:t>части 6 статьи 7</w:t>
        </w:r>
      </w:hyperlink>
      <w:r w:rsidRPr="009F3415">
        <w:rPr>
          <w:szCs w:val="24"/>
        </w:rPr>
        <w:t xml:space="preserve"> Федерального закона от 27.07.2010 № 210-ФЗ «Об организации предоставления государственных и муниципальных услуг».</w:t>
      </w:r>
    </w:p>
    <w:p w:rsidR="00754A3F" w:rsidRPr="009F3415" w:rsidRDefault="00754A3F" w:rsidP="00754A3F">
      <w:pPr>
        <w:tabs>
          <w:tab w:val="left" w:pos="567"/>
        </w:tabs>
        <w:rPr>
          <w:szCs w:val="24"/>
        </w:rPr>
      </w:pPr>
      <w:r w:rsidRPr="009F3415">
        <w:rPr>
          <w:szCs w:val="24"/>
        </w:rPr>
        <w:t>2.8. Исчерпывающий перечень оснований для отказа в приеме документов, необходимых для предоставления муниципальной услуги:</w:t>
      </w:r>
    </w:p>
    <w:p w:rsidR="00754A3F" w:rsidRPr="009F3415" w:rsidRDefault="00754A3F" w:rsidP="00754A3F">
      <w:pPr>
        <w:tabs>
          <w:tab w:val="left" w:pos="567"/>
        </w:tabs>
        <w:rPr>
          <w:szCs w:val="24"/>
        </w:rPr>
      </w:pPr>
      <w:r w:rsidRPr="009F3415">
        <w:rPr>
          <w:szCs w:val="24"/>
        </w:rPr>
        <w:tab/>
        <w:t xml:space="preserve">- предоставление документов, имеющих подчистки, помарки, серьезные повреждения, наличие которых не позволяет однозначно истолковать их содержание; </w:t>
      </w:r>
    </w:p>
    <w:p w:rsidR="00754A3F" w:rsidRPr="009F3415" w:rsidRDefault="00754A3F" w:rsidP="00754A3F">
      <w:pPr>
        <w:tabs>
          <w:tab w:val="left" w:pos="567"/>
        </w:tabs>
        <w:rPr>
          <w:szCs w:val="24"/>
        </w:rPr>
      </w:pPr>
      <w:r w:rsidRPr="009F3415">
        <w:rPr>
          <w:szCs w:val="24"/>
        </w:rPr>
        <w:tab/>
        <w:t>- отсутствие необходимых реквизитов документа, печатей, подписей.</w:t>
      </w:r>
    </w:p>
    <w:p w:rsidR="00754A3F" w:rsidRPr="009F3415" w:rsidRDefault="00754A3F" w:rsidP="00754A3F">
      <w:pPr>
        <w:tabs>
          <w:tab w:val="left" w:pos="567"/>
        </w:tabs>
        <w:rPr>
          <w:szCs w:val="24"/>
        </w:rPr>
      </w:pPr>
      <w:r w:rsidRPr="009F3415">
        <w:rPr>
          <w:szCs w:val="24"/>
        </w:rPr>
        <w:lastRenderedPageBreak/>
        <w:tab/>
        <w:t>Основанием для отказа в приеме документов, поданных в электронном виде, является несоответствие поданных документов в электронной форме посредством Портала госуслуг следующим требованиям:</w:t>
      </w:r>
    </w:p>
    <w:p w:rsidR="00754A3F" w:rsidRPr="009F3415" w:rsidRDefault="00754A3F" w:rsidP="00754A3F">
      <w:pPr>
        <w:tabs>
          <w:tab w:val="left" w:pos="142"/>
          <w:tab w:val="left" w:pos="284"/>
          <w:tab w:val="left" w:pos="567"/>
          <w:tab w:val="left" w:pos="851"/>
          <w:tab w:val="left" w:pos="1134"/>
        </w:tabs>
        <w:autoSpaceDE w:val="0"/>
        <w:autoSpaceDN w:val="0"/>
        <w:adjustRightInd w:val="0"/>
        <w:ind w:firstLine="709"/>
        <w:rPr>
          <w:szCs w:val="24"/>
        </w:rPr>
      </w:pPr>
      <w:r w:rsidRPr="009F3415">
        <w:rPr>
          <w:szCs w:val="24"/>
        </w:rPr>
        <w:t>- формат электронных документов (электронных образов документов, предоставляемых заявителем) не соответствует требованиям, установленным нормативно-правовыми актами, регламентирующими предоставление муниципальной услуги, размещенными на Портале госуслуг;</w:t>
      </w:r>
    </w:p>
    <w:p w:rsidR="00754A3F" w:rsidRPr="009F3415" w:rsidRDefault="00754A3F" w:rsidP="00754A3F">
      <w:pPr>
        <w:tabs>
          <w:tab w:val="left" w:pos="142"/>
          <w:tab w:val="left" w:pos="284"/>
          <w:tab w:val="left" w:pos="567"/>
          <w:tab w:val="left" w:pos="851"/>
          <w:tab w:val="left" w:pos="1134"/>
        </w:tabs>
        <w:autoSpaceDE w:val="0"/>
        <w:autoSpaceDN w:val="0"/>
        <w:adjustRightInd w:val="0"/>
        <w:ind w:firstLine="709"/>
        <w:rPr>
          <w:szCs w:val="24"/>
        </w:rPr>
      </w:pPr>
      <w:r w:rsidRPr="009F3415">
        <w:rPr>
          <w:szCs w:val="24"/>
        </w:rPr>
        <w:t>- качество предоставленных электронных образов документов должно позволять в полном объеме прочитать текст документа и распознать реквизиты документа.</w:t>
      </w:r>
    </w:p>
    <w:p w:rsidR="00754A3F" w:rsidRPr="009F3415" w:rsidRDefault="00754A3F" w:rsidP="00754A3F">
      <w:pPr>
        <w:pStyle w:val="af0"/>
        <w:ind w:firstLine="540"/>
        <w:jc w:val="both"/>
      </w:pPr>
      <w:r w:rsidRPr="009F3415">
        <w:t>2.9. Исчерпывающий</w:t>
      </w:r>
      <w:r w:rsidR="00FB527E" w:rsidRPr="009F3415">
        <w:t xml:space="preserve"> </w:t>
      </w:r>
      <w:r w:rsidRPr="009F3415">
        <w:t>перечень оснований для отказа в предоставлении муниципальной услуги.</w:t>
      </w:r>
    </w:p>
    <w:p w:rsidR="00754A3F" w:rsidRPr="009F3415" w:rsidRDefault="00754A3F" w:rsidP="00754A3F">
      <w:pPr>
        <w:pStyle w:val="ConsPlusNormal"/>
        <w:ind w:firstLine="540"/>
        <w:jc w:val="both"/>
      </w:pPr>
      <w:r w:rsidRPr="009F3415">
        <w:t>Решение об отказе в предоставлении муниципальной услуги должно быть мотивировано и принято исключительно по следующим основаниям:</w:t>
      </w:r>
    </w:p>
    <w:p w:rsidR="00754A3F" w:rsidRPr="009F3415" w:rsidRDefault="00754A3F" w:rsidP="00754A3F">
      <w:pPr>
        <w:autoSpaceDE w:val="0"/>
        <w:autoSpaceDN w:val="0"/>
        <w:adjustRightInd w:val="0"/>
        <w:ind w:firstLine="567"/>
        <w:rPr>
          <w:bCs/>
          <w:szCs w:val="24"/>
        </w:rPr>
      </w:pPr>
      <w:r w:rsidRPr="009F3415">
        <w:rPr>
          <w:bCs/>
          <w:szCs w:val="24"/>
        </w:rPr>
        <w:t>- отсутствие хотя бы одн</w:t>
      </w:r>
      <w:r w:rsidR="00FB527E" w:rsidRPr="009F3415">
        <w:rPr>
          <w:bCs/>
          <w:szCs w:val="24"/>
        </w:rPr>
        <w:t>ого из документов, указанных в п</w:t>
      </w:r>
      <w:r w:rsidRPr="009F3415">
        <w:rPr>
          <w:bCs/>
          <w:szCs w:val="24"/>
        </w:rPr>
        <w:t>риложении № 1 к Административному регламенту (с учётом п. 2.6.Административного регламента);</w:t>
      </w:r>
    </w:p>
    <w:p w:rsidR="00F60F09" w:rsidRPr="009F3415" w:rsidRDefault="00F60F09" w:rsidP="00F60F09">
      <w:pPr>
        <w:pStyle w:val="ConsPlusNormal"/>
        <w:ind w:firstLine="540"/>
        <w:jc w:val="both"/>
      </w:pPr>
      <w:r w:rsidRPr="009F3415">
        <w:t xml:space="preserve">- информация органа государственной власти или органа местного самоуправления, содержащаяся в ответе на межведомственный запрос свидетельствует об отсутствии документа и (или) информации, необходимых для предоставления услуги, и соответствующий документ не был представлен заявителем по собственной инициативе.  </w:t>
      </w:r>
    </w:p>
    <w:p w:rsidR="00F60F09" w:rsidRPr="009F3415" w:rsidRDefault="00F60F09" w:rsidP="00F60F09">
      <w:pPr>
        <w:pStyle w:val="ConsPlusNormal"/>
        <w:ind w:firstLine="540"/>
        <w:jc w:val="both"/>
        <w:rPr>
          <w:bCs/>
        </w:rPr>
      </w:pPr>
      <w:r w:rsidRPr="009F3415">
        <w:t xml:space="preserve">Отказ в согласовании переустройства и (или) перепланировки жилого помещения по указанному основанию допускается в случае, если Отдел,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w:t>
      </w:r>
      <w:r w:rsidRPr="009F3415">
        <w:rPr>
          <w:color w:val="000000"/>
        </w:rPr>
        <w:t xml:space="preserve">перепланировки жилого помещения в соответствии с </w:t>
      </w:r>
      <w:hyperlink r:id="rId10" w:history="1">
        <w:r w:rsidRPr="009F3415">
          <w:rPr>
            <w:rStyle w:val="af"/>
            <w:color w:val="000000"/>
          </w:rPr>
          <w:t>частью 2.1 статьи 26</w:t>
        </w:r>
      </w:hyperlink>
      <w:r w:rsidRPr="009F3415">
        <w:t xml:space="preserve"> Жилищного Кодекса, и не получил от заявителя такой документ и (или) информацию в течение пятнадцати рабочих дней со дня направления уведомления.</w:t>
      </w:r>
    </w:p>
    <w:p w:rsidR="00754A3F" w:rsidRPr="009F3415" w:rsidRDefault="00754A3F" w:rsidP="00283557">
      <w:pPr>
        <w:autoSpaceDE w:val="0"/>
        <w:autoSpaceDN w:val="0"/>
        <w:adjustRightInd w:val="0"/>
        <w:ind w:firstLine="567"/>
        <w:rPr>
          <w:color w:val="000000"/>
          <w:szCs w:val="24"/>
        </w:rPr>
      </w:pPr>
      <w:r w:rsidRPr="009F3415">
        <w:rPr>
          <w:color w:val="000000"/>
          <w:szCs w:val="24"/>
        </w:rPr>
        <w:t>- несоответствие проекта переустройства и (или) перепланировки жилого помещения требованиям законодательства;</w:t>
      </w:r>
    </w:p>
    <w:p w:rsidR="00754A3F" w:rsidRPr="009F3415" w:rsidRDefault="00754A3F" w:rsidP="00754A3F">
      <w:pPr>
        <w:snapToGrid w:val="0"/>
        <w:ind w:firstLine="800"/>
        <w:rPr>
          <w:color w:val="000000"/>
          <w:szCs w:val="24"/>
        </w:rPr>
      </w:pPr>
      <w:r w:rsidRPr="009F3415">
        <w:rPr>
          <w:color w:val="000000"/>
          <w:szCs w:val="24"/>
        </w:rPr>
        <w:t>- установление факта наличия самовольного переустройства и (или) самовольной перепланировки жилого помещения при оказании муниципальной услуги.</w:t>
      </w:r>
    </w:p>
    <w:p w:rsidR="00754A3F" w:rsidRPr="009F3415" w:rsidRDefault="00754A3F" w:rsidP="00754A3F">
      <w:pPr>
        <w:ind w:firstLine="709"/>
        <w:rPr>
          <w:szCs w:val="24"/>
        </w:rPr>
      </w:pPr>
      <w:r w:rsidRPr="009F3415">
        <w:rPr>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754A3F" w:rsidRPr="009F3415" w:rsidRDefault="00754A3F" w:rsidP="00754A3F">
      <w:pPr>
        <w:ind w:firstLine="709"/>
        <w:rPr>
          <w:szCs w:val="24"/>
        </w:rPr>
      </w:pPr>
      <w:r w:rsidRPr="009F3415">
        <w:rPr>
          <w:szCs w:val="24"/>
        </w:rPr>
        <w:t>Решение об отказе в предоставлении муниципальной услуги может быть обжаловано заявителем в судебном порядке.</w:t>
      </w:r>
    </w:p>
    <w:p w:rsidR="00796092" w:rsidRPr="009F3415" w:rsidRDefault="00796092" w:rsidP="00796092">
      <w:pPr>
        <w:tabs>
          <w:tab w:val="left" w:pos="567"/>
        </w:tabs>
        <w:rPr>
          <w:szCs w:val="24"/>
        </w:rPr>
      </w:pPr>
      <w:r w:rsidRPr="009F3415">
        <w:rPr>
          <w:szCs w:val="24"/>
        </w:rPr>
        <w:tab/>
        <w:t>Основания для приостановки предоставления муниципальной услуги не предусмотрены.</w:t>
      </w:r>
    </w:p>
    <w:p w:rsidR="00796092" w:rsidRPr="009F3415" w:rsidRDefault="00796092" w:rsidP="00796092">
      <w:pPr>
        <w:pStyle w:val="af1"/>
        <w:spacing w:after="0" w:line="240" w:lineRule="auto"/>
        <w:ind w:left="0" w:firstLine="540"/>
        <w:jc w:val="both"/>
        <w:rPr>
          <w:rFonts w:ascii="Times New Roman" w:hAnsi="Times New Roman" w:cs="Times New Roman"/>
          <w:sz w:val="24"/>
          <w:szCs w:val="24"/>
        </w:rPr>
      </w:pPr>
      <w:r w:rsidRPr="009F3415">
        <w:rPr>
          <w:rFonts w:ascii="Times New Roman" w:hAnsi="Times New Roman" w:cs="Times New Roman"/>
          <w:sz w:val="24"/>
          <w:szCs w:val="24"/>
        </w:rPr>
        <w:t>2.10. Муниципальная услуга «</w:t>
      </w:r>
      <w:r w:rsidRPr="009F3415">
        <w:rPr>
          <w:rFonts w:ascii="Times New Roman" w:hAnsi="Times New Roman" w:cs="Times New Roman"/>
          <w:color w:val="000000"/>
          <w:sz w:val="24"/>
          <w:szCs w:val="24"/>
        </w:rPr>
        <w:t>Прием заявлений и выдача документов о согласовании переустройства и (или) перепланировки жилого помещения</w:t>
      </w:r>
      <w:r w:rsidRPr="009F3415">
        <w:rPr>
          <w:rFonts w:ascii="Times New Roman" w:hAnsi="Times New Roman" w:cs="Times New Roman"/>
          <w:sz w:val="24"/>
          <w:szCs w:val="24"/>
        </w:rPr>
        <w:t>»предоставляется бесплатно.</w:t>
      </w:r>
    </w:p>
    <w:p w:rsidR="00796092" w:rsidRPr="009F3415" w:rsidRDefault="00796092" w:rsidP="00796092">
      <w:pPr>
        <w:pStyle w:val="af0"/>
        <w:ind w:firstLine="540"/>
        <w:jc w:val="both"/>
      </w:pPr>
      <w:r w:rsidRPr="009F3415">
        <w:t>2.11. Максимальный срок ожидания в очереди при подаче заявления о предоставлении муниципальной услуги и при получении результатапредоставления муниципальной услуги не должен превышать 15 минут.</w:t>
      </w:r>
    </w:p>
    <w:p w:rsidR="00796092" w:rsidRPr="009F3415" w:rsidRDefault="00796092" w:rsidP="00796092">
      <w:pPr>
        <w:pStyle w:val="ConsPlusNormal"/>
        <w:widowControl/>
        <w:ind w:firstLine="540"/>
        <w:jc w:val="both"/>
      </w:pPr>
      <w:r w:rsidRPr="009F3415">
        <w:t>Продолжительность  приема у специалистов Отдела или МФЦ при подаче д</w:t>
      </w:r>
      <w:r w:rsidR="006B4C0C" w:rsidRPr="009F3415">
        <w:t>окументов не должна превышать 30</w:t>
      </w:r>
      <w:r w:rsidRPr="009F3415">
        <w:t xml:space="preserve"> минут.</w:t>
      </w:r>
    </w:p>
    <w:p w:rsidR="00796092" w:rsidRPr="009F3415" w:rsidRDefault="00796092" w:rsidP="00796092">
      <w:pPr>
        <w:autoSpaceDE w:val="0"/>
        <w:autoSpaceDN w:val="0"/>
        <w:adjustRightInd w:val="0"/>
        <w:ind w:firstLine="567"/>
        <w:rPr>
          <w:szCs w:val="24"/>
        </w:rPr>
      </w:pPr>
      <w:r w:rsidRPr="009F3415">
        <w:rPr>
          <w:szCs w:val="24"/>
        </w:rPr>
        <w:t>2.12. Срок регистрации</w:t>
      </w:r>
      <w:r w:rsidR="009F3415">
        <w:rPr>
          <w:szCs w:val="24"/>
        </w:rPr>
        <w:t xml:space="preserve"> </w:t>
      </w:r>
      <w:r w:rsidRPr="009F3415">
        <w:rPr>
          <w:szCs w:val="24"/>
        </w:rPr>
        <w:t>запроса Заявителя о предоставлении муниципальной услуги.</w:t>
      </w:r>
    </w:p>
    <w:p w:rsidR="00796092" w:rsidRPr="009F3415" w:rsidRDefault="00796092" w:rsidP="00796092">
      <w:pPr>
        <w:autoSpaceDE w:val="0"/>
        <w:autoSpaceDN w:val="0"/>
        <w:adjustRightInd w:val="0"/>
        <w:ind w:firstLine="567"/>
        <w:rPr>
          <w:szCs w:val="24"/>
        </w:rPr>
      </w:pPr>
      <w:r w:rsidRPr="009F3415">
        <w:rPr>
          <w:szCs w:val="24"/>
        </w:rPr>
        <w:t>Заявление о предоставлении муниципальной услуги регистрируется в Администрации или МФЦ в день поступления запроса.</w:t>
      </w:r>
    </w:p>
    <w:p w:rsidR="00796092" w:rsidRPr="009F3415" w:rsidRDefault="00796092" w:rsidP="00796092">
      <w:pPr>
        <w:autoSpaceDE w:val="0"/>
        <w:autoSpaceDN w:val="0"/>
        <w:adjustRightInd w:val="0"/>
        <w:ind w:firstLine="567"/>
        <w:rPr>
          <w:szCs w:val="24"/>
        </w:rPr>
      </w:pPr>
      <w:r w:rsidRPr="009F3415">
        <w:rPr>
          <w:szCs w:val="24"/>
        </w:rPr>
        <w:t xml:space="preserve">Приём заявления и документов у Заявителя осуществляет должностное лицо Администрации или МФЦ. </w:t>
      </w:r>
    </w:p>
    <w:p w:rsidR="00796092" w:rsidRPr="009F3415" w:rsidRDefault="00796092" w:rsidP="00796092">
      <w:pPr>
        <w:autoSpaceDE w:val="0"/>
        <w:autoSpaceDN w:val="0"/>
        <w:adjustRightInd w:val="0"/>
        <w:ind w:firstLine="567"/>
        <w:rPr>
          <w:szCs w:val="24"/>
        </w:rPr>
      </w:pPr>
      <w:r w:rsidRPr="009F3415">
        <w:rPr>
          <w:szCs w:val="24"/>
        </w:rPr>
        <w:lastRenderedPageBreak/>
        <w:t>Время приёма документов не может превышать 30 минут.</w:t>
      </w:r>
    </w:p>
    <w:p w:rsidR="00796092" w:rsidRPr="009F3415" w:rsidRDefault="00796092" w:rsidP="00796092">
      <w:pPr>
        <w:pStyle w:val="af0"/>
        <w:ind w:firstLine="567"/>
        <w:jc w:val="both"/>
      </w:pPr>
      <w:r w:rsidRPr="009F3415">
        <w:t>2.13.Требования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6092" w:rsidRPr="009F3415" w:rsidRDefault="00796092" w:rsidP="00796092">
      <w:pPr>
        <w:autoSpaceDE w:val="0"/>
        <w:autoSpaceDN w:val="0"/>
        <w:adjustRightInd w:val="0"/>
        <w:ind w:firstLine="709"/>
        <w:rPr>
          <w:bCs/>
          <w:szCs w:val="24"/>
        </w:rPr>
      </w:pPr>
      <w:r w:rsidRPr="009F3415">
        <w:rPr>
          <w:bCs/>
          <w:szCs w:val="24"/>
        </w:rPr>
        <w:t>Требованиями, обеспечивающими предоставления муниципальной услуги являются:</w:t>
      </w:r>
    </w:p>
    <w:p w:rsidR="00796092" w:rsidRPr="009F3415" w:rsidRDefault="00796092" w:rsidP="00796092">
      <w:pPr>
        <w:autoSpaceDE w:val="0"/>
        <w:autoSpaceDN w:val="0"/>
        <w:adjustRightInd w:val="0"/>
        <w:ind w:firstLine="709"/>
        <w:rPr>
          <w:bCs/>
          <w:color w:val="000000"/>
          <w:szCs w:val="24"/>
        </w:rPr>
      </w:pPr>
      <w:r w:rsidRPr="009F3415">
        <w:rPr>
          <w:bCs/>
          <w:szCs w:val="24"/>
        </w:rPr>
        <w:t xml:space="preserve">1) </w:t>
      </w:r>
      <w:r w:rsidRPr="009F3415">
        <w:rPr>
          <w:bCs/>
          <w:color w:val="000000"/>
          <w:szCs w:val="24"/>
        </w:rPr>
        <w:t>условия для беспрепятственного доступа к объектам и предоставляемым в них услугам;</w:t>
      </w:r>
    </w:p>
    <w:p w:rsidR="00796092" w:rsidRPr="009F3415" w:rsidRDefault="00796092" w:rsidP="00796092">
      <w:pPr>
        <w:autoSpaceDE w:val="0"/>
        <w:autoSpaceDN w:val="0"/>
        <w:adjustRightInd w:val="0"/>
        <w:ind w:firstLine="709"/>
        <w:rPr>
          <w:bCs/>
          <w:color w:val="000000"/>
          <w:szCs w:val="24"/>
        </w:rPr>
      </w:pPr>
      <w:r w:rsidRPr="009F3415">
        <w:rPr>
          <w:bCs/>
          <w:color w:val="000000"/>
          <w:szCs w:val="24"/>
        </w:rPr>
        <w:t>2)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96092" w:rsidRPr="009F3415" w:rsidRDefault="00796092" w:rsidP="00796092">
      <w:pPr>
        <w:autoSpaceDE w:val="0"/>
        <w:autoSpaceDN w:val="0"/>
        <w:adjustRightInd w:val="0"/>
        <w:ind w:firstLine="709"/>
        <w:rPr>
          <w:bCs/>
          <w:color w:val="000000"/>
          <w:szCs w:val="24"/>
        </w:rPr>
      </w:pPr>
      <w:r w:rsidRPr="009F3415">
        <w:rPr>
          <w:bCs/>
          <w:color w:val="000000"/>
          <w:szCs w:val="24"/>
        </w:rPr>
        <w:t>3)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96092" w:rsidRPr="009F3415" w:rsidRDefault="00796092" w:rsidP="00796092">
      <w:pPr>
        <w:autoSpaceDE w:val="0"/>
        <w:autoSpaceDN w:val="0"/>
        <w:adjustRightInd w:val="0"/>
        <w:ind w:firstLine="709"/>
        <w:rPr>
          <w:bCs/>
          <w:color w:val="000000"/>
          <w:szCs w:val="24"/>
        </w:rPr>
      </w:pPr>
      <w:r w:rsidRPr="009F3415">
        <w:rPr>
          <w:bCs/>
          <w:color w:val="000000"/>
          <w:szCs w:val="24"/>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96092" w:rsidRPr="009F3415" w:rsidRDefault="00796092" w:rsidP="00796092">
      <w:pPr>
        <w:autoSpaceDE w:val="0"/>
        <w:autoSpaceDN w:val="0"/>
        <w:adjustRightInd w:val="0"/>
        <w:ind w:firstLine="708"/>
        <w:rPr>
          <w:bCs/>
          <w:color w:val="000000"/>
          <w:szCs w:val="24"/>
        </w:rPr>
      </w:pPr>
      <w:r w:rsidRPr="009F3415">
        <w:rPr>
          <w:bCs/>
          <w:color w:val="000000"/>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6092" w:rsidRPr="009F3415" w:rsidRDefault="00796092" w:rsidP="00796092">
      <w:pPr>
        <w:autoSpaceDE w:val="0"/>
        <w:autoSpaceDN w:val="0"/>
        <w:adjustRightInd w:val="0"/>
        <w:ind w:firstLine="709"/>
        <w:rPr>
          <w:szCs w:val="24"/>
        </w:rPr>
      </w:pPr>
      <w:r w:rsidRPr="009F3415">
        <w:rPr>
          <w:szCs w:val="24"/>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796092" w:rsidRPr="009F3415" w:rsidRDefault="00796092" w:rsidP="00796092">
      <w:pPr>
        <w:autoSpaceDE w:val="0"/>
        <w:autoSpaceDN w:val="0"/>
        <w:adjustRightInd w:val="0"/>
        <w:ind w:firstLine="709"/>
        <w:rPr>
          <w:szCs w:val="24"/>
        </w:rPr>
      </w:pPr>
      <w:r w:rsidRPr="009F3415">
        <w:rPr>
          <w:color w:val="000000"/>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r w:rsidRPr="009F3415">
        <w:rPr>
          <w:szCs w:val="24"/>
        </w:rPr>
        <w:t>Места ожидания предоставления услуги оборудуются стульями, кресельными секциями.</w:t>
      </w:r>
    </w:p>
    <w:p w:rsidR="00796092" w:rsidRPr="009F3415" w:rsidRDefault="00796092" w:rsidP="00796092">
      <w:pPr>
        <w:ind w:firstLine="708"/>
        <w:rPr>
          <w:color w:val="000000"/>
          <w:szCs w:val="24"/>
        </w:rPr>
      </w:pPr>
      <w:r w:rsidRPr="009F3415">
        <w:rPr>
          <w:color w:val="000000"/>
          <w:szCs w:val="24"/>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w:t>
      </w:r>
    </w:p>
    <w:p w:rsidR="00796092" w:rsidRPr="009F3415" w:rsidRDefault="00796092" w:rsidP="00796092">
      <w:pPr>
        <w:autoSpaceDE w:val="0"/>
        <w:autoSpaceDN w:val="0"/>
        <w:adjustRightInd w:val="0"/>
        <w:ind w:firstLine="567"/>
        <w:rPr>
          <w:szCs w:val="24"/>
        </w:rPr>
      </w:pPr>
      <w:r w:rsidRPr="009F3415">
        <w:rPr>
          <w:szCs w:val="24"/>
        </w:rPr>
        <w:t xml:space="preserve">Рабочее место МФЦ должно соответствовать постановлению Правительства РФ от 22 декабря </w:t>
      </w:r>
      <w:smartTag w:uri="urn:schemas-microsoft-com:office:smarttags" w:element="metricconverter">
        <w:smartTagPr>
          <w:attr w:name="ProductID" w:val="2012 г"/>
        </w:smartTagPr>
        <w:r w:rsidRPr="009F3415">
          <w:rPr>
            <w:szCs w:val="24"/>
          </w:rPr>
          <w:t>2012 г</w:t>
        </w:r>
      </w:smartTag>
      <w:r w:rsidRPr="009F3415">
        <w:rPr>
          <w:szCs w:val="24"/>
        </w:rPr>
        <w:t>. N 1376 "Об утверждении Правил организации деятельности многофункциональных центров предоставления государственных и муниципальных услуг"</w:t>
      </w:r>
    </w:p>
    <w:p w:rsidR="00796092" w:rsidRPr="009F3415" w:rsidRDefault="00796092" w:rsidP="00796092">
      <w:pPr>
        <w:autoSpaceDE w:val="0"/>
        <w:autoSpaceDN w:val="0"/>
        <w:adjustRightInd w:val="0"/>
        <w:ind w:firstLine="709"/>
        <w:rPr>
          <w:szCs w:val="24"/>
        </w:rPr>
      </w:pPr>
      <w:r w:rsidRPr="009F3415">
        <w:rPr>
          <w:szCs w:val="24"/>
        </w:rPr>
        <w:t>2.14. Показатели доступности и качества муниципальной услуги.</w:t>
      </w:r>
    </w:p>
    <w:p w:rsidR="00796092" w:rsidRPr="009F3415" w:rsidRDefault="00796092" w:rsidP="00796092">
      <w:pPr>
        <w:ind w:firstLine="709"/>
        <w:rPr>
          <w:szCs w:val="24"/>
        </w:rPr>
      </w:pPr>
      <w:r w:rsidRPr="009F3415">
        <w:rPr>
          <w:rFonts w:eastAsia="Times New Roman CYR"/>
          <w:szCs w:val="24"/>
        </w:rPr>
        <w:t xml:space="preserve">2.14.1. </w:t>
      </w:r>
      <w:r w:rsidRPr="009F3415">
        <w:rPr>
          <w:szCs w:val="24"/>
        </w:rPr>
        <w:t>Показателями оценки доступности муниципальной услуги являются:</w:t>
      </w:r>
    </w:p>
    <w:p w:rsidR="00796092" w:rsidRPr="009F3415" w:rsidRDefault="00796092" w:rsidP="00796092">
      <w:pPr>
        <w:ind w:firstLine="709"/>
        <w:rPr>
          <w:szCs w:val="24"/>
        </w:rPr>
      </w:pPr>
      <w:r w:rsidRPr="009F3415">
        <w:rPr>
          <w:szCs w:val="24"/>
        </w:rPr>
        <w:t>1) транспортная доступность к местам предоставления муниципальной услуги;</w:t>
      </w:r>
    </w:p>
    <w:p w:rsidR="00796092" w:rsidRPr="009F3415" w:rsidRDefault="00796092" w:rsidP="00796092">
      <w:pPr>
        <w:ind w:firstLine="709"/>
        <w:rPr>
          <w:szCs w:val="24"/>
        </w:rPr>
      </w:pPr>
      <w:r w:rsidRPr="009F3415">
        <w:rPr>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96092" w:rsidRPr="009F3415" w:rsidRDefault="00796092" w:rsidP="00796092">
      <w:pPr>
        <w:ind w:firstLine="709"/>
        <w:rPr>
          <w:szCs w:val="24"/>
        </w:rPr>
      </w:pPr>
      <w:r w:rsidRPr="009F3415">
        <w:rPr>
          <w:szCs w:val="24"/>
        </w:rPr>
        <w:t>3) обеспечение возможности направления запроса по электронной почте;</w:t>
      </w:r>
    </w:p>
    <w:p w:rsidR="00796092" w:rsidRPr="009F3415" w:rsidRDefault="00796092" w:rsidP="00796092">
      <w:pPr>
        <w:ind w:firstLine="709"/>
        <w:rPr>
          <w:szCs w:val="24"/>
        </w:rPr>
      </w:pPr>
      <w:r w:rsidRPr="009F3415">
        <w:rPr>
          <w:szCs w:val="24"/>
        </w:rPr>
        <w:t>4) размещение информации о порядке предоставления муниципальной услуги на официальном сайте муниципального образования;</w:t>
      </w:r>
    </w:p>
    <w:p w:rsidR="00796092" w:rsidRPr="009F3415" w:rsidRDefault="00796092" w:rsidP="00796092">
      <w:pPr>
        <w:autoSpaceDE w:val="0"/>
        <w:autoSpaceDN w:val="0"/>
        <w:adjustRightInd w:val="0"/>
        <w:ind w:firstLine="709"/>
        <w:rPr>
          <w:bCs/>
          <w:color w:val="000000"/>
          <w:szCs w:val="24"/>
        </w:rPr>
      </w:pPr>
      <w:r w:rsidRPr="009F3415">
        <w:rPr>
          <w:bCs/>
          <w:color w:val="000000"/>
          <w:szCs w:val="24"/>
        </w:rPr>
        <w:t>5) сопровождение инвалидов, имеющих стойкие расстройства функции зрения и самостоятельного передвижения, и оказание им помощи на объектах;</w:t>
      </w:r>
    </w:p>
    <w:p w:rsidR="00796092" w:rsidRPr="009F3415" w:rsidRDefault="00796092" w:rsidP="00796092">
      <w:pPr>
        <w:autoSpaceDE w:val="0"/>
        <w:autoSpaceDN w:val="0"/>
        <w:adjustRightInd w:val="0"/>
        <w:ind w:firstLine="709"/>
        <w:rPr>
          <w:bCs/>
          <w:color w:val="000000"/>
          <w:szCs w:val="24"/>
        </w:rPr>
      </w:pPr>
      <w:r w:rsidRPr="009F3415">
        <w:rPr>
          <w:bCs/>
          <w:color w:val="000000"/>
          <w:szCs w:val="24"/>
        </w:rPr>
        <w:lastRenderedPageBreak/>
        <w:t>6) допуск на объекты сурдопереводчика и тифлосурдопереводчика;</w:t>
      </w:r>
    </w:p>
    <w:p w:rsidR="00796092" w:rsidRPr="009F3415" w:rsidRDefault="00796092" w:rsidP="00796092">
      <w:pPr>
        <w:autoSpaceDE w:val="0"/>
        <w:autoSpaceDN w:val="0"/>
        <w:adjustRightInd w:val="0"/>
        <w:ind w:firstLine="709"/>
        <w:rPr>
          <w:bCs/>
          <w:color w:val="000000"/>
          <w:szCs w:val="24"/>
        </w:rPr>
      </w:pPr>
      <w:r w:rsidRPr="009F3415">
        <w:rPr>
          <w:bCs/>
          <w:color w:val="000000"/>
          <w:szCs w:val="24"/>
        </w:rPr>
        <w:t>7)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96092" w:rsidRPr="009F3415" w:rsidRDefault="00796092" w:rsidP="00796092">
      <w:pPr>
        <w:autoSpaceDE w:val="0"/>
        <w:autoSpaceDN w:val="0"/>
        <w:adjustRightInd w:val="0"/>
        <w:ind w:firstLine="709"/>
        <w:rPr>
          <w:bCs/>
          <w:color w:val="000000"/>
          <w:szCs w:val="24"/>
        </w:rPr>
      </w:pPr>
      <w:r w:rsidRPr="009F3415">
        <w:rPr>
          <w:bCs/>
          <w:color w:val="000000"/>
          <w:szCs w:val="24"/>
        </w:rPr>
        <w:t>8)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96092" w:rsidRPr="009F3415" w:rsidRDefault="00796092" w:rsidP="00796092">
      <w:pPr>
        <w:ind w:firstLine="709"/>
        <w:rPr>
          <w:szCs w:val="24"/>
        </w:rPr>
      </w:pPr>
      <w:r w:rsidRPr="009F3415">
        <w:rPr>
          <w:szCs w:val="24"/>
        </w:rPr>
        <w:t>2.14.2. Показателями оценки качества предоставления муниципальной услуги являются:</w:t>
      </w:r>
    </w:p>
    <w:p w:rsidR="00796092" w:rsidRPr="009F3415" w:rsidRDefault="00796092" w:rsidP="00796092">
      <w:pPr>
        <w:ind w:firstLine="709"/>
        <w:rPr>
          <w:szCs w:val="24"/>
        </w:rPr>
      </w:pPr>
      <w:r w:rsidRPr="009F3415">
        <w:rPr>
          <w:szCs w:val="24"/>
        </w:rPr>
        <w:t>1) соблюдение срока предоставления муниципальной услуги;</w:t>
      </w:r>
    </w:p>
    <w:p w:rsidR="00796092" w:rsidRPr="009F3415" w:rsidRDefault="00796092" w:rsidP="00796092">
      <w:pPr>
        <w:snapToGrid w:val="0"/>
        <w:ind w:right="15" w:firstLine="709"/>
        <w:rPr>
          <w:rFonts w:eastAsia="Times New Roman CYR"/>
          <w:szCs w:val="24"/>
        </w:rPr>
      </w:pPr>
      <w:r w:rsidRPr="009F3415">
        <w:rPr>
          <w:szCs w:val="24"/>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796092" w:rsidRPr="009F3415" w:rsidRDefault="00796092" w:rsidP="00796092">
      <w:pPr>
        <w:autoSpaceDE w:val="0"/>
        <w:autoSpaceDN w:val="0"/>
        <w:adjustRightInd w:val="0"/>
        <w:ind w:firstLine="595"/>
        <w:rPr>
          <w:bCs/>
          <w:szCs w:val="24"/>
        </w:rPr>
      </w:pPr>
      <w:r w:rsidRPr="009F3415">
        <w:rPr>
          <w:bCs/>
          <w:szCs w:val="24"/>
        </w:rPr>
        <w:t>Основными требованиями к качеству предоставления муниципальной услуги являются:</w:t>
      </w:r>
    </w:p>
    <w:p w:rsidR="00796092" w:rsidRPr="009F3415" w:rsidRDefault="00796092" w:rsidP="00796092">
      <w:pPr>
        <w:autoSpaceDE w:val="0"/>
        <w:autoSpaceDN w:val="0"/>
        <w:adjustRightInd w:val="0"/>
        <w:ind w:firstLine="595"/>
        <w:rPr>
          <w:bCs/>
          <w:szCs w:val="24"/>
        </w:rPr>
      </w:pPr>
      <w:r w:rsidRPr="009F3415">
        <w:rPr>
          <w:bCs/>
          <w:szCs w:val="24"/>
        </w:rPr>
        <w:t>а) достоверность предоставляемой Заявителям информации о ходе предоставления муниципальной услуги;</w:t>
      </w:r>
    </w:p>
    <w:p w:rsidR="00796092" w:rsidRPr="009F3415" w:rsidRDefault="00796092" w:rsidP="00796092">
      <w:pPr>
        <w:autoSpaceDE w:val="0"/>
        <w:autoSpaceDN w:val="0"/>
        <w:adjustRightInd w:val="0"/>
        <w:ind w:firstLine="595"/>
        <w:rPr>
          <w:bCs/>
          <w:szCs w:val="24"/>
        </w:rPr>
      </w:pPr>
      <w:r w:rsidRPr="009F3415">
        <w:rPr>
          <w:bCs/>
          <w:szCs w:val="24"/>
        </w:rPr>
        <w:t>б) наглядность форм предоставляемой информации об административных процедурах;</w:t>
      </w:r>
    </w:p>
    <w:p w:rsidR="00796092" w:rsidRPr="009F3415" w:rsidRDefault="00796092" w:rsidP="00796092">
      <w:pPr>
        <w:autoSpaceDE w:val="0"/>
        <w:autoSpaceDN w:val="0"/>
        <w:adjustRightInd w:val="0"/>
        <w:ind w:firstLine="595"/>
        <w:rPr>
          <w:bCs/>
          <w:szCs w:val="24"/>
        </w:rPr>
      </w:pPr>
      <w:r w:rsidRPr="009F3415">
        <w:rPr>
          <w:bCs/>
          <w:szCs w:val="24"/>
        </w:rPr>
        <w:t>в) удобство и доступность получения информации Заявителями о порядке предоставления муниципальной услуги.</w:t>
      </w:r>
    </w:p>
    <w:p w:rsidR="00796092" w:rsidRPr="009F3415" w:rsidRDefault="00796092" w:rsidP="00796092">
      <w:pPr>
        <w:pStyle w:val="af0"/>
        <w:ind w:firstLine="708"/>
        <w:jc w:val="both"/>
      </w:pPr>
      <w:r w:rsidRPr="009F3415">
        <w:t>2.15. Иные требования, в том числе учитывающие особенности предоставления муниципальной услуги в электронной форме.</w:t>
      </w:r>
    </w:p>
    <w:p w:rsidR="00796092" w:rsidRPr="009F3415" w:rsidRDefault="00796092" w:rsidP="00796092">
      <w:pPr>
        <w:pStyle w:val="af0"/>
        <w:ind w:firstLine="708"/>
        <w:jc w:val="both"/>
      </w:pPr>
      <w:r w:rsidRPr="009F3415">
        <w:t>Муниципальная услуга предоставляется в электронной форме в соответствии с настоящим административным регламентом в установленном порядке и обеспечивает доступ заявителей к сведениям о муниципальной услуге на едином портале государственных и муниципальных услуг.</w:t>
      </w:r>
    </w:p>
    <w:p w:rsidR="007D106C" w:rsidRPr="009F3415" w:rsidRDefault="007D106C" w:rsidP="00796092">
      <w:pPr>
        <w:pStyle w:val="af0"/>
        <w:ind w:firstLine="708"/>
        <w:jc w:val="both"/>
        <w:rPr>
          <w:color w:val="000000"/>
          <w:shd w:val="clear" w:color="auto" w:fill="FFFFFF"/>
        </w:rPr>
      </w:pPr>
    </w:p>
    <w:p w:rsidR="00F60F09" w:rsidRPr="009F3415" w:rsidRDefault="00F60F09" w:rsidP="00F60F09">
      <w:pPr>
        <w:pStyle w:val="ab"/>
        <w:spacing w:before="0" w:beforeAutospacing="0" w:after="0"/>
        <w:ind w:left="-567"/>
        <w:jc w:val="center"/>
      </w:pPr>
      <w:r w:rsidRPr="009F3415">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0F09" w:rsidRPr="009F3415" w:rsidRDefault="00F60F09" w:rsidP="0098540A">
      <w:pPr>
        <w:rPr>
          <w:szCs w:val="24"/>
        </w:rPr>
      </w:pPr>
      <w:r w:rsidRPr="009F3415">
        <w:rPr>
          <w:bCs/>
          <w:szCs w:val="24"/>
        </w:rPr>
        <w:tab/>
      </w:r>
      <w:r w:rsidRPr="009F3415">
        <w:rPr>
          <w:szCs w:val="24"/>
        </w:rPr>
        <w:t>Предоставление муниципальной услуги включает в себя следующие административные процедуры:</w:t>
      </w:r>
    </w:p>
    <w:p w:rsidR="00F60F09" w:rsidRPr="009F3415" w:rsidRDefault="00F60F09" w:rsidP="00F60F09">
      <w:pPr>
        <w:widowControl w:val="0"/>
        <w:tabs>
          <w:tab w:val="left" w:pos="0"/>
          <w:tab w:val="left" w:pos="10080"/>
        </w:tabs>
        <w:ind w:firstLine="540"/>
        <w:rPr>
          <w:szCs w:val="24"/>
        </w:rPr>
      </w:pPr>
      <w:r w:rsidRPr="009F3415">
        <w:rPr>
          <w:szCs w:val="24"/>
        </w:rPr>
        <w:t>1. </w:t>
      </w:r>
      <w:r w:rsidR="00CF5BE8" w:rsidRPr="009F3415">
        <w:rPr>
          <w:szCs w:val="24"/>
        </w:rPr>
        <w:t>Регистрация</w:t>
      </w:r>
      <w:r w:rsidRPr="009F3415">
        <w:rPr>
          <w:szCs w:val="24"/>
        </w:rPr>
        <w:t xml:space="preserve"> заявления и </w:t>
      </w:r>
      <w:r w:rsidR="00CF5BE8" w:rsidRPr="009F3415">
        <w:rPr>
          <w:szCs w:val="24"/>
        </w:rPr>
        <w:t>прилагаемых</w:t>
      </w:r>
      <w:r w:rsidRPr="009F3415">
        <w:rPr>
          <w:szCs w:val="24"/>
        </w:rPr>
        <w:t xml:space="preserve"> документов.</w:t>
      </w:r>
      <w:r w:rsidR="006B4C0C" w:rsidRPr="009F3415">
        <w:rPr>
          <w:szCs w:val="24"/>
        </w:rPr>
        <w:t xml:space="preserve"> </w:t>
      </w:r>
      <w:r w:rsidRPr="009F3415">
        <w:rPr>
          <w:szCs w:val="24"/>
        </w:rPr>
        <w:t xml:space="preserve">Передача документов из МФЦ в Администрацию </w:t>
      </w:r>
      <w:r w:rsidR="00116BBF" w:rsidRPr="009F3415">
        <w:rPr>
          <w:szCs w:val="24"/>
        </w:rPr>
        <w:t>Цимлянского</w:t>
      </w:r>
      <w:r w:rsidRPr="009F3415">
        <w:rPr>
          <w:szCs w:val="24"/>
        </w:rPr>
        <w:t xml:space="preserve"> района (в случае подачи заявления через МФЦ).</w:t>
      </w:r>
    </w:p>
    <w:p w:rsidR="00F60F09" w:rsidRPr="009F3415" w:rsidRDefault="00F60F09" w:rsidP="00F60F09">
      <w:pPr>
        <w:ind w:firstLine="540"/>
        <w:rPr>
          <w:szCs w:val="24"/>
        </w:rPr>
      </w:pPr>
      <w:r w:rsidRPr="009F3415">
        <w:rPr>
          <w:szCs w:val="24"/>
        </w:rPr>
        <w:t>2. </w:t>
      </w:r>
      <w:r w:rsidR="00CF5BE8" w:rsidRPr="009F3415">
        <w:rPr>
          <w:szCs w:val="24"/>
        </w:rPr>
        <w:t>Прием</w:t>
      </w:r>
      <w:r w:rsidRPr="009F3415">
        <w:rPr>
          <w:szCs w:val="24"/>
        </w:rPr>
        <w:t xml:space="preserve"> заявления и представленных документов</w:t>
      </w:r>
      <w:r w:rsidR="00CF5BE8" w:rsidRPr="009F3415">
        <w:rPr>
          <w:szCs w:val="24"/>
        </w:rPr>
        <w:t xml:space="preserve"> к производству либо отказ в приеме документов</w:t>
      </w:r>
      <w:r w:rsidRPr="009F3415">
        <w:rPr>
          <w:szCs w:val="24"/>
        </w:rPr>
        <w:t xml:space="preserve">. </w:t>
      </w:r>
    </w:p>
    <w:p w:rsidR="00F60F09" w:rsidRPr="009F3415" w:rsidRDefault="00F60F09" w:rsidP="00F60F09">
      <w:pPr>
        <w:ind w:firstLine="540"/>
        <w:rPr>
          <w:szCs w:val="24"/>
        </w:rPr>
      </w:pPr>
      <w:r w:rsidRPr="009F3415">
        <w:rPr>
          <w:szCs w:val="24"/>
        </w:rPr>
        <w:t xml:space="preserve">3. Принятие решения </w:t>
      </w:r>
      <w:r w:rsidRPr="009F3415">
        <w:rPr>
          <w:color w:val="000000"/>
          <w:szCs w:val="24"/>
        </w:rPr>
        <w:t>о</w:t>
      </w:r>
      <w:r w:rsidRPr="009F3415">
        <w:rPr>
          <w:szCs w:val="24"/>
        </w:rPr>
        <w:t xml:space="preserve"> выдаче Решения  о согласовании переустройства и (или) перепланировки жилого помещения или об отказе в предоставлении муниципальной услуги с указанием причин отказа.</w:t>
      </w:r>
    </w:p>
    <w:p w:rsidR="00F60F09" w:rsidRPr="009F3415" w:rsidRDefault="00F60F09" w:rsidP="00F60F09">
      <w:pPr>
        <w:ind w:firstLine="540"/>
        <w:rPr>
          <w:szCs w:val="24"/>
        </w:rPr>
      </w:pPr>
      <w:r w:rsidRPr="009F3415">
        <w:rPr>
          <w:szCs w:val="24"/>
        </w:rPr>
        <w:t>4. Подготовка Решения  о согласовании переустройства и (или) перепланировки жилого помещения или отказа в предоставлении муниципальной услуги.</w:t>
      </w:r>
    </w:p>
    <w:p w:rsidR="00F60F09" w:rsidRPr="009F3415" w:rsidRDefault="00F60F09" w:rsidP="00F60F09">
      <w:pPr>
        <w:ind w:firstLine="540"/>
        <w:rPr>
          <w:szCs w:val="24"/>
        </w:rPr>
      </w:pPr>
      <w:r w:rsidRPr="009F3415">
        <w:rPr>
          <w:szCs w:val="24"/>
        </w:rPr>
        <w:t>5. Получение результата предоставления муниципальной услуги.</w:t>
      </w:r>
      <w:r w:rsidR="006B4C0C" w:rsidRPr="009F3415">
        <w:rPr>
          <w:szCs w:val="24"/>
        </w:rPr>
        <w:t xml:space="preserve"> </w:t>
      </w:r>
      <w:r w:rsidRPr="009F3415">
        <w:rPr>
          <w:szCs w:val="24"/>
        </w:rPr>
        <w:t>Передача результата предоставления муниципальной услуги в МФЦ для выдачи заявителю (в случае подачи заявления через МФЦ).</w:t>
      </w:r>
    </w:p>
    <w:p w:rsidR="00F60F09" w:rsidRPr="009F3415" w:rsidRDefault="00F60F09" w:rsidP="00F60F09">
      <w:pPr>
        <w:ind w:firstLine="540"/>
        <w:rPr>
          <w:szCs w:val="24"/>
        </w:rPr>
      </w:pPr>
      <w:r w:rsidRPr="009F3415">
        <w:rPr>
          <w:szCs w:val="24"/>
        </w:rPr>
        <w:t xml:space="preserve">Блок-схема последовательности административных процедур приведена в </w:t>
      </w:r>
      <w:r w:rsidRPr="009F3415">
        <w:rPr>
          <w:color w:val="000000"/>
          <w:szCs w:val="24"/>
        </w:rPr>
        <w:t>Приложении № 4</w:t>
      </w:r>
      <w:r w:rsidRPr="009F3415">
        <w:rPr>
          <w:szCs w:val="24"/>
        </w:rPr>
        <w:t xml:space="preserve"> к  настоящему административному регламенту.</w:t>
      </w:r>
    </w:p>
    <w:p w:rsidR="00F60F09" w:rsidRPr="009F3415" w:rsidRDefault="00F60F09" w:rsidP="00F60F09">
      <w:pPr>
        <w:widowControl w:val="0"/>
        <w:tabs>
          <w:tab w:val="left" w:pos="0"/>
          <w:tab w:val="left" w:pos="10080"/>
        </w:tabs>
        <w:ind w:firstLine="540"/>
        <w:rPr>
          <w:szCs w:val="24"/>
        </w:rPr>
      </w:pPr>
      <w:r w:rsidRPr="009F3415">
        <w:rPr>
          <w:szCs w:val="24"/>
        </w:rPr>
        <w:t>3.1.</w:t>
      </w:r>
      <w:r w:rsidR="00CF5BE8" w:rsidRPr="009F3415">
        <w:rPr>
          <w:szCs w:val="24"/>
        </w:rPr>
        <w:t>Регистрация</w:t>
      </w:r>
      <w:r w:rsidRPr="009F3415">
        <w:rPr>
          <w:szCs w:val="24"/>
        </w:rPr>
        <w:t xml:space="preserve"> заявления и </w:t>
      </w:r>
      <w:r w:rsidR="00CF5BE8" w:rsidRPr="009F3415">
        <w:rPr>
          <w:szCs w:val="24"/>
        </w:rPr>
        <w:t>прилагаемых</w:t>
      </w:r>
      <w:r w:rsidRPr="009F3415">
        <w:rPr>
          <w:szCs w:val="24"/>
        </w:rPr>
        <w:t xml:space="preserve"> документов.</w:t>
      </w:r>
      <w:r w:rsidR="0098540A" w:rsidRPr="009F3415">
        <w:rPr>
          <w:szCs w:val="24"/>
        </w:rPr>
        <w:t xml:space="preserve"> </w:t>
      </w:r>
      <w:r w:rsidRPr="009F3415">
        <w:rPr>
          <w:szCs w:val="24"/>
        </w:rPr>
        <w:t xml:space="preserve">Передача документов из МФЦ в Администрацию </w:t>
      </w:r>
      <w:r w:rsidR="00116BBF" w:rsidRPr="009F3415">
        <w:rPr>
          <w:szCs w:val="24"/>
        </w:rPr>
        <w:t>Цимлянского</w:t>
      </w:r>
      <w:r w:rsidRPr="009F3415">
        <w:rPr>
          <w:szCs w:val="24"/>
        </w:rPr>
        <w:t xml:space="preserve"> района (в случае подачи заявления через МФЦ).</w:t>
      </w:r>
    </w:p>
    <w:p w:rsidR="00F60F09" w:rsidRPr="009F3415" w:rsidRDefault="00F60F09" w:rsidP="00F60F09">
      <w:pPr>
        <w:widowControl w:val="0"/>
        <w:tabs>
          <w:tab w:val="left" w:pos="0"/>
          <w:tab w:val="left" w:pos="10080"/>
        </w:tabs>
        <w:ind w:firstLine="540"/>
        <w:rPr>
          <w:szCs w:val="24"/>
        </w:rPr>
      </w:pPr>
      <w:r w:rsidRPr="009F3415">
        <w:rPr>
          <w:szCs w:val="24"/>
        </w:rPr>
        <w:t xml:space="preserve">Основанием для начала административной процедуры является поступление заявления </w:t>
      </w:r>
      <w:r w:rsidRPr="009F3415">
        <w:rPr>
          <w:szCs w:val="24"/>
        </w:rPr>
        <w:lastRenderedPageBreak/>
        <w:t xml:space="preserve">(форма заявления указана в Приложении № 3 к  настоящему административному регламенту) на  имя  </w:t>
      </w:r>
      <w:r w:rsidR="00CC0CCB" w:rsidRPr="009F3415">
        <w:rPr>
          <w:bCs/>
          <w:szCs w:val="24"/>
        </w:rPr>
        <w:t>г</w:t>
      </w:r>
      <w:r w:rsidRPr="009F3415">
        <w:rPr>
          <w:bCs/>
          <w:szCs w:val="24"/>
        </w:rPr>
        <w:t>лавы Администрации района</w:t>
      </w:r>
      <w:r w:rsidR="009F3415">
        <w:rPr>
          <w:bCs/>
          <w:szCs w:val="24"/>
        </w:rPr>
        <w:t xml:space="preserve"> </w:t>
      </w:r>
      <w:r w:rsidRPr="009F3415">
        <w:rPr>
          <w:bCs/>
          <w:szCs w:val="24"/>
        </w:rPr>
        <w:t>о выдаче</w:t>
      </w:r>
      <w:r w:rsidR="009F3415">
        <w:rPr>
          <w:bCs/>
          <w:szCs w:val="24"/>
        </w:rPr>
        <w:t xml:space="preserve"> </w:t>
      </w:r>
      <w:r w:rsidR="00CC0CCB" w:rsidRPr="009F3415">
        <w:rPr>
          <w:szCs w:val="24"/>
        </w:rPr>
        <w:t>Решения  о согласовании переустройства и (или) перепланировки жилого помещения</w:t>
      </w:r>
      <w:r w:rsidRPr="009F3415">
        <w:rPr>
          <w:bCs/>
          <w:szCs w:val="24"/>
        </w:rPr>
        <w:t xml:space="preserve"> и прилагаемых к заявлению всех необходимых  документов</w:t>
      </w:r>
      <w:r w:rsidRPr="009F3415">
        <w:rPr>
          <w:szCs w:val="24"/>
        </w:rPr>
        <w:t xml:space="preserve"> Администрацию или МФЦ</w:t>
      </w:r>
      <w:r w:rsidRPr="009F3415">
        <w:rPr>
          <w:bCs/>
          <w:szCs w:val="24"/>
        </w:rPr>
        <w:t xml:space="preserve">. Заявление регистрируется </w:t>
      </w:r>
      <w:r w:rsidRPr="009F3415">
        <w:rPr>
          <w:szCs w:val="24"/>
        </w:rPr>
        <w:t>специалистами Отдела или МФЦ</w:t>
      </w:r>
      <w:r w:rsidRPr="009F3415">
        <w:rPr>
          <w:bCs/>
          <w:szCs w:val="24"/>
        </w:rPr>
        <w:t xml:space="preserve"> и направляется </w:t>
      </w:r>
      <w:r w:rsidR="00CC0CCB" w:rsidRPr="009F3415">
        <w:rPr>
          <w:szCs w:val="24"/>
        </w:rPr>
        <w:t>главе</w:t>
      </w:r>
      <w:r w:rsidRPr="009F3415">
        <w:rPr>
          <w:szCs w:val="24"/>
        </w:rPr>
        <w:t xml:space="preserve"> Администрации района в </w:t>
      </w:r>
      <w:r w:rsidR="006111F5" w:rsidRPr="009F3415">
        <w:rPr>
          <w:szCs w:val="24"/>
        </w:rPr>
        <w:t>течение 1 дня</w:t>
      </w:r>
      <w:r w:rsidRPr="009F3415">
        <w:rPr>
          <w:szCs w:val="24"/>
        </w:rPr>
        <w:t xml:space="preserve">.  </w:t>
      </w:r>
    </w:p>
    <w:p w:rsidR="007D106C" w:rsidRPr="009F3415" w:rsidRDefault="00CC0CCB" w:rsidP="007D106C">
      <w:pPr>
        <w:pStyle w:val="ab"/>
        <w:spacing w:before="0" w:beforeAutospacing="0" w:after="0" w:afterAutospacing="0"/>
        <w:ind w:firstLine="540"/>
        <w:jc w:val="both"/>
      </w:pPr>
      <w:r w:rsidRPr="009F3415">
        <w:t xml:space="preserve">В течение </w:t>
      </w:r>
      <w:r w:rsidR="006111F5" w:rsidRPr="009F3415">
        <w:t>2 дней</w:t>
      </w:r>
      <w:r w:rsidR="006B4C0C" w:rsidRPr="009F3415">
        <w:t xml:space="preserve"> Г</w:t>
      </w:r>
      <w:r w:rsidRPr="009F3415">
        <w:rPr>
          <w:bCs/>
        </w:rPr>
        <w:t>лава Администрации района</w:t>
      </w:r>
      <w:r w:rsidRPr="009F3415">
        <w:t xml:space="preserve">  накладывает резолюцию на заявление об исполнении заявления, направляет заявление и прилагаемые документы заместителю </w:t>
      </w:r>
      <w:r w:rsidR="006B4C0C" w:rsidRPr="009F3415">
        <w:rPr>
          <w:bCs/>
        </w:rPr>
        <w:t>Г</w:t>
      </w:r>
      <w:r w:rsidRPr="009F3415">
        <w:rPr>
          <w:bCs/>
        </w:rPr>
        <w:t>лавы Администрации района</w:t>
      </w:r>
      <w:r w:rsidRPr="009F3415">
        <w:t xml:space="preserve">. В течение </w:t>
      </w:r>
      <w:r w:rsidR="008A4196" w:rsidRPr="009F3415">
        <w:t>2 дней</w:t>
      </w:r>
      <w:r w:rsidRPr="009F3415">
        <w:t xml:space="preserve">  заместитель</w:t>
      </w:r>
      <w:r w:rsidR="006B4C0C" w:rsidRPr="009F3415">
        <w:rPr>
          <w:bCs/>
        </w:rPr>
        <w:t xml:space="preserve"> Г</w:t>
      </w:r>
      <w:r w:rsidRPr="009F3415">
        <w:rPr>
          <w:bCs/>
        </w:rPr>
        <w:t>лавы Администрации района</w:t>
      </w:r>
      <w:r w:rsidRPr="009F3415">
        <w:t xml:space="preserve">  накладывает резолюцию  и направляет запрос и прилагаемые документы исполнителю услуги в лице специалистов Отдела.</w:t>
      </w:r>
    </w:p>
    <w:p w:rsidR="00CC0CCB" w:rsidRPr="009F3415" w:rsidRDefault="00CC0CCB" w:rsidP="007D106C">
      <w:pPr>
        <w:pStyle w:val="ab"/>
        <w:spacing w:before="0" w:beforeAutospacing="0" w:after="0" w:afterAutospacing="0"/>
        <w:ind w:firstLine="540"/>
        <w:jc w:val="both"/>
      </w:pPr>
      <w:r w:rsidRPr="009F3415">
        <w:t>Результатом административной процедуры является</w:t>
      </w:r>
      <w:r w:rsidR="0098540A" w:rsidRPr="009F3415">
        <w:t xml:space="preserve"> </w:t>
      </w:r>
      <w:r w:rsidR="00CF5BE8" w:rsidRPr="009F3415">
        <w:t>регистрация</w:t>
      </w:r>
      <w:r w:rsidR="0098540A" w:rsidRPr="009F3415">
        <w:t xml:space="preserve"> </w:t>
      </w:r>
      <w:r w:rsidRPr="009F3415">
        <w:t>заявления.</w:t>
      </w:r>
    </w:p>
    <w:p w:rsidR="00CC0CCB" w:rsidRPr="009F3415" w:rsidRDefault="00CC0CCB" w:rsidP="007D106C">
      <w:pPr>
        <w:pStyle w:val="ConsPlusNormal"/>
        <w:widowControl/>
        <w:ind w:firstLine="0"/>
        <w:jc w:val="both"/>
      </w:pPr>
      <w:r w:rsidRPr="009F3415">
        <w:t>Способом фиксации результата выполнения административной процедуры является наложение резолюции на заявлении и направление заявления и требуемых документов исполнителю услуги.</w:t>
      </w:r>
    </w:p>
    <w:p w:rsidR="00CC0CCB" w:rsidRPr="009F3415" w:rsidRDefault="00CC0CCB" w:rsidP="007D106C">
      <w:pPr>
        <w:pStyle w:val="ab"/>
        <w:tabs>
          <w:tab w:val="left" w:pos="6868"/>
        </w:tabs>
        <w:spacing w:before="0" w:beforeAutospacing="0" w:after="0" w:afterAutospacing="0"/>
        <w:jc w:val="both"/>
      </w:pPr>
      <w:r w:rsidRPr="009F3415">
        <w:t xml:space="preserve">Срок выполнения административной процедуры не более </w:t>
      </w:r>
      <w:r w:rsidR="008A4196" w:rsidRPr="009F3415">
        <w:t>5</w:t>
      </w:r>
      <w:r w:rsidRPr="009F3415">
        <w:t xml:space="preserve"> дней.</w:t>
      </w:r>
    </w:p>
    <w:p w:rsidR="00CF5BE8" w:rsidRPr="009F3415" w:rsidRDefault="00F60F09" w:rsidP="00CF5BE8">
      <w:pPr>
        <w:ind w:firstLine="540"/>
        <w:rPr>
          <w:szCs w:val="24"/>
        </w:rPr>
      </w:pPr>
      <w:r w:rsidRPr="009F3415">
        <w:rPr>
          <w:bCs/>
          <w:szCs w:val="24"/>
        </w:rPr>
        <w:t xml:space="preserve">3.2. </w:t>
      </w:r>
      <w:r w:rsidR="00CF5BE8" w:rsidRPr="009F3415">
        <w:rPr>
          <w:szCs w:val="24"/>
        </w:rPr>
        <w:t xml:space="preserve">Прием заявления и представленных документов к производству либо отказ в приеме документов. </w:t>
      </w:r>
    </w:p>
    <w:p w:rsidR="00F60F09" w:rsidRPr="009F3415" w:rsidRDefault="00F60F09" w:rsidP="00F60F09">
      <w:pPr>
        <w:ind w:firstLine="540"/>
        <w:rPr>
          <w:szCs w:val="24"/>
        </w:rPr>
      </w:pPr>
      <w:r w:rsidRPr="009F3415">
        <w:rPr>
          <w:szCs w:val="24"/>
        </w:rPr>
        <w:t>Основанием для начала административной процедуры является поступление</w:t>
      </w:r>
      <w:r w:rsidR="0098540A" w:rsidRPr="009F3415">
        <w:rPr>
          <w:szCs w:val="24"/>
        </w:rPr>
        <w:t xml:space="preserve"> </w:t>
      </w:r>
      <w:r w:rsidRPr="009F3415">
        <w:rPr>
          <w:szCs w:val="24"/>
        </w:rPr>
        <w:t>исполнителю муниципальной услуги заявления с резолюцией</w:t>
      </w:r>
      <w:r w:rsidR="006B4C0C" w:rsidRPr="009F3415">
        <w:rPr>
          <w:szCs w:val="24"/>
        </w:rPr>
        <w:t xml:space="preserve"> </w:t>
      </w:r>
      <w:r w:rsidRPr="009F3415">
        <w:rPr>
          <w:szCs w:val="24"/>
        </w:rPr>
        <w:t>заместителя главы Администрации района</w:t>
      </w:r>
      <w:r w:rsidR="006B4C0C" w:rsidRPr="009F3415">
        <w:rPr>
          <w:szCs w:val="24"/>
        </w:rPr>
        <w:t xml:space="preserve"> </w:t>
      </w:r>
      <w:r w:rsidRPr="009F3415">
        <w:rPr>
          <w:szCs w:val="24"/>
        </w:rPr>
        <w:t>об исполнении заявления</w:t>
      </w:r>
      <w:r w:rsidR="006B4C0C" w:rsidRPr="009F3415">
        <w:rPr>
          <w:szCs w:val="24"/>
        </w:rPr>
        <w:t xml:space="preserve"> </w:t>
      </w:r>
      <w:r w:rsidRPr="009F3415">
        <w:rPr>
          <w:bCs/>
          <w:szCs w:val="24"/>
        </w:rPr>
        <w:t xml:space="preserve">о выдаче </w:t>
      </w:r>
      <w:r w:rsidR="00CC0CCB" w:rsidRPr="009F3415">
        <w:rPr>
          <w:szCs w:val="24"/>
        </w:rPr>
        <w:t>Решения  о согласовании переустройства и (или) перепланировки жилого помещения</w:t>
      </w:r>
      <w:r w:rsidR="009F3415">
        <w:rPr>
          <w:szCs w:val="24"/>
        </w:rPr>
        <w:t xml:space="preserve"> </w:t>
      </w:r>
      <w:r w:rsidRPr="009F3415">
        <w:rPr>
          <w:bCs/>
          <w:szCs w:val="24"/>
        </w:rPr>
        <w:t>и прилагаемых к нему всех необходимых  документов.</w:t>
      </w:r>
    </w:p>
    <w:p w:rsidR="00F60F09" w:rsidRPr="009F3415" w:rsidRDefault="00F60F09" w:rsidP="00F60F09">
      <w:pPr>
        <w:ind w:firstLine="540"/>
        <w:rPr>
          <w:szCs w:val="24"/>
        </w:rPr>
      </w:pPr>
      <w:r w:rsidRPr="009F3415">
        <w:rPr>
          <w:szCs w:val="24"/>
        </w:rPr>
        <w:t xml:space="preserve">Специалисты Отдела  проверяют </w:t>
      </w:r>
      <w:r w:rsidRPr="009F3415">
        <w:rPr>
          <w:bCs/>
          <w:szCs w:val="24"/>
        </w:rPr>
        <w:t xml:space="preserve">правильность оформления </w:t>
      </w:r>
      <w:r w:rsidRPr="009F3415">
        <w:rPr>
          <w:szCs w:val="24"/>
        </w:rPr>
        <w:t>поступивших</w:t>
      </w:r>
      <w:r w:rsidRPr="009F3415">
        <w:rPr>
          <w:bCs/>
          <w:szCs w:val="24"/>
        </w:rPr>
        <w:t xml:space="preserve"> документов,</w:t>
      </w:r>
      <w:r w:rsidRPr="009F3415">
        <w:rPr>
          <w:szCs w:val="24"/>
        </w:rPr>
        <w:t xml:space="preserve">их соответствие требованиям пункта 2.6. настоящего административного регламента. </w:t>
      </w:r>
      <w:r w:rsidR="006111F5" w:rsidRPr="009F3415">
        <w:rPr>
          <w:szCs w:val="24"/>
          <w:shd w:val="clear" w:color="auto" w:fill="FFFFFF"/>
        </w:rPr>
        <w:t xml:space="preserve">В случае не предоставления заявителем документов, указанных в пункте 2.7. </w:t>
      </w:r>
      <w:r w:rsidR="006111F5" w:rsidRPr="009F3415">
        <w:rPr>
          <w:szCs w:val="24"/>
        </w:rPr>
        <w:t>настоящего административного регламента</w:t>
      </w:r>
      <w:r w:rsidR="006111F5" w:rsidRPr="009F3415">
        <w:rPr>
          <w:szCs w:val="24"/>
          <w:shd w:val="clear" w:color="auto" w:fill="FFFFFF"/>
        </w:rPr>
        <w:t xml:space="preserve"> специалист, ответственный за предоставление муниципальной услуги осуществляет межведомственный запрос необходимой информации и документов</w:t>
      </w:r>
    </w:p>
    <w:p w:rsidR="00F60F09" w:rsidRPr="009F3415" w:rsidRDefault="00F60F09" w:rsidP="00CF5BE8">
      <w:pPr>
        <w:ind w:firstLine="540"/>
        <w:rPr>
          <w:szCs w:val="24"/>
        </w:rPr>
      </w:pPr>
      <w:r w:rsidRPr="009F3415">
        <w:rPr>
          <w:szCs w:val="24"/>
        </w:rPr>
        <w:t>В случае несоответствия необходимых документов  требованиям, заявителю отказывается в рассмотрении заявления в письменной форме</w:t>
      </w:r>
      <w:r w:rsidR="00CF5BE8" w:rsidRPr="009F3415">
        <w:rPr>
          <w:szCs w:val="24"/>
        </w:rPr>
        <w:t xml:space="preserve">по основаниям, предусмотренным пунктом 2.8. настоящего административного регламента. </w:t>
      </w:r>
    </w:p>
    <w:p w:rsidR="00F60F09" w:rsidRPr="009F3415" w:rsidRDefault="00F60F09" w:rsidP="00F60F09">
      <w:pPr>
        <w:pStyle w:val="ab"/>
        <w:spacing w:before="0" w:beforeAutospacing="0" w:after="0" w:afterAutospacing="0"/>
        <w:ind w:firstLine="709"/>
        <w:jc w:val="both"/>
      </w:pPr>
      <w:r w:rsidRPr="009F3415">
        <w:t>Результатом административной процедуры является:</w:t>
      </w:r>
    </w:p>
    <w:p w:rsidR="00F60F09" w:rsidRPr="009F3415" w:rsidRDefault="00F60F09" w:rsidP="00F60F09">
      <w:pPr>
        <w:pStyle w:val="ab"/>
        <w:spacing w:before="0" w:beforeAutospacing="0" w:after="0" w:afterAutospacing="0"/>
        <w:ind w:firstLine="709"/>
        <w:jc w:val="both"/>
      </w:pPr>
      <w:r w:rsidRPr="009F3415">
        <w:t>– принятие заявления к производству;</w:t>
      </w:r>
    </w:p>
    <w:p w:rsidR="00F60F09" w:rsidRPr="009F3415" w:rsidRDefault="00F60F09" w:rsidP="00F60F09">
      <w:pPr>
        <w:pStyle w:val="ab"/>
        <w:tabs>
          <w:tab w:val="left" w:pos="6868"/>
        </w:tabs>
        <w:spacing w:before="0" w:beforeAutospacing="0" w:after="0" w:afterAutospacing="0"/>
        <w:ind w:firstLine="709"/>
        <w:jc w:val="both"/>
      </w:pPr>
      <w:r w:rsidRPr="009F3415">
        <w:t>– мотивированный отказ в приеме заявления.</w:t>
      </w:r>
    </w:p>
    <w:p w:rsidR="00F60F09" w:rsidRPr="009F3415" w:rsidRDefault="00F60F09" w:rsidP="00F60F09">
      <w:pPr>
        <w:autoSpaceDE w:val="0"/>
        <w:autoSpaceDN w:val="0"/>
        <w:adjustRightInd w:val="0"/>
        <w:ind w:firstLine="709"/>
        <w:rPr>
          <w:szCs w:val="24"/>
        </w:rPr>
      </w:pPr>
      <w:r w:rsidRPr="009F3415">
        <w:rPr>
          <w:szCs w:val="24"/>
        </w:rPr>
        <w:t>Способом фиксации результата выполнения административной процедуры является:</w:t>
      </w:r>
    </w:p>
    <w:p w:rsidR="00F60F09" w:rsidRPr="009F3415" w:rsidRDefault="00F60F09" w:rsidP="00F60F09">
      <w:pPr>
        <w:autoSpaceDE w:val="0"/>
        <w:autoSpaceDN w:val="0"/>
        <w:adjustRightInd w:val="0"/>
        <w:ind w:firstLine="709"/>
        <w:rPr>
          <w:szCs w:val="24"/>
        </w:rPr>
      </w:pPr>
      <w:r w:rsidRPr="009F3415">
        <w:rPr>
          <w:szCs w:val="24"/>
        </w:rPr>
        <w:t xml:space="preserve">-решение Администрации </w:t>
      </w:r>
      <w:r w:rsidR="00116BBF" w:rsidRPr="009F3415">
        <w:rPr>
          <w:szCs w:val="24"/>
        </w:rPr>
        <w:t>Цимлянского</w:t>
      </w:r>
      <w:r w:rsidRPr="009F3415">
        <w:rPr>
          <w:szCs w:val="24"/>
        </w:rPr>
        <w:t xml:space="preserve"> района о принятии заявления к производству;</w:t>
      </w:r>
    </w:p>
    <w:p w:rsidR="00F60F09" w:rsidRPr="009F3415" w:rsidRDefault="00F60F09" w:rsidP="00F60F09">
      <w:pPr>
        <w:pStyle w:val="ab"/>
        <w:tabs>
          <w:tab w:val="left" w:pos="6868"/>
        </w:tabs>
        <w:spacing w:before="0" w:beforeAutospacing="0" w:after="0" w:afterAutospacing="0"/>
        <w:ind w:firstLine="709"/>
        <w:jc w:val="both"/>
      </w:pPr>
      <w:r w:rsidRPr="009F3415">
        <w:t xml:space="preserve">- оформление мотивированного отказа в </w:t>
      </w:r>
      <w:r w:rsidR="00CF5BE8" w:rsidRPr="009F3415">
        <w:t>приеме документов</w:t>
      </w:r>
    </w:p>
    <w:p w:rsidR="00F60F09" w:rsidRPr="009F3415" w:rsidRDefault="00F60F09" w:rsidP="00F60F09">
      <w:pPr>
        <w:pStyle w:val="ab"/>
        <w:tabs>
          <w:tab w:val="left" w:pos="6868"/>
        </w:tabs>
        <w:spacing w:before="0" w:beforeAutospacing="0" w:after="0" w:afterAutospacing="0"/>
        <w:ind w:firstLine="709"/>
        <w:jc w:val="both"/>
      </w:pPr>
      <w:r w:rsidRPr="009F3415">
        <w:t xml:space="preserve">Срок выполнения административной процедуры не более </w:t>
      </w:r>
      <w:r w:rsidR="006111F5" w:rsidRPr="009F3415">
        <w:t>5</w:t>
      </w:r>
      <w:r w:rsidRPr="009F3415">
        <w:t xml:space="preserve"> дней.</w:t>
      </w:r>
    </w:p>
    <w:p w:rsidR="00F60F09" w:rsidRPr="009F3415" w:rsidRDefault="00F60F09" w:rsidP="00F60F09">
      <w:pPr>
        <w:ind w:firstLine="540"/>
        <w:rPr>
          <w:szCs w:val="24"/>
        </w:rPr>
      </w:pPr>
      <w:r w:rsidRPr="009F3415">
        <w:rPr>
          <w:szCs w:val="24"/>
        </w:rPr>
        <w:t xml:space="preserve">3.3. Принятие решения </w:t>
      </w:r>
      <w:r w:rsidRPr="009F3415">
        <w:rPr>
          <w:color w:val="000000"/>
          <w:szCs w:val="24"/>
        </w:rPr>
        <w:t>о</w:t>
      </w:r>
      <w:r w:rsidRPr="009F3415">
        <w:rPr>
          <w:szCs w:val="24"/>
        </w:rPr>
        <w:t xml:space="preserve"> выдаче </w:t>
      </w:r>
      <w:r w:rsidR="00CC0CCB" w:rsidRPr="009F3415">
        <w:rPr>
          <w:szCs w:val="24"/>
        </w:rPr>
        <w:t>Решения  о согласовании переустройства и (или) перепланировки жилого помещения</w:t>
      </w:r>
      <w:r w:rsidRPr="009F3415">
        <w:rPr>
          <w:szCs w:val="24"/>
        </w:rPr>
        <w:t xml:space="preserve"> или об отказе в предоставлении муниципальной услуги с указанием причин отказа.</w:t>
      </w:r>
    </w:p>
    <w:p w:rsidR="00F60F09" w:rsidRPr="009F3415" w:rsidRDefault="00F60F09" w:rsidP="00F60F09">
      <w:pPr>
        <w:pStyle w:val="ab"/>
        <w:spacing w:before="0" w:beforeAutospacing="0" w:after="0" w:afterAutospacing="0"/>
        <w:ind w:firstLine="709"/>
        <w:jc w:val="both"/>
      </w:pPr>
      <w:r w:rsidRPr="009F3415">
        <w:t>Основанием для начала административной процедуры принятия решения о</w:t>
      </w:r>
      <w:r w:rsidR="009F3415">
        <w:t xml:space="preserve"> </w:t>
      </w:r>
      <w:r w:rsidRPr="009F3415">
        <w:t>выдаче</w:t>
      </w:r>
      <w:r w:rsidR="009F3415">
        <w:t xml:space="preserve"> </w:t>
      </w:r>
      <w:r w:rsidR="00CC0CCB" w:rsidRPr="009F3415">
        <w:t>Решения  о согласовании переустройства и (или) перепланировки жилого помещения</w:t>
      </w:r>
      <w:r w:rsidR="009F3415">
        <w:t xml:space="preserve"> </w:t>
      </w:r>
      <w:r w:rsidRPr="009F3415">
        <w:t>или об отказе в предоставлении муниципальной услуги является принятие заявления к производству.</w:t>
      </w:r>
    </w:p>
    <w:p w:rsidR="00F60F09" w:rsidRPr="009F3415" w:rsidRDefault="00F60F09" w:rsidP="00F60F09">
      <w:pPr>
        <w:autoSpaceDE w:val="0"/>
        <w:autoSpaceDN w:val="0"/>
        <w:adjustRightInd w:val="0"/>
        <w:ind w:firstLine="540"/>
        <w:rPr>
          <w:bCs/>
          <w:szCs w:val="24"/>
        </w:rPr>
      </w:pPr>
      <w:r w:rsidRPr="009F3415">
        <w:rPr>
          <w:bCs/>
          <w:szCs w:val="24"/>
        </w:rPr>
        <w:t>Исполнителем</w:t>
      </w:r>
      <w:r w:rsidR="009F3415">
        <w:rPr>
          <w:bCs/>
          <w:szCs w:val="24"/>
        </w:rPr>
        <w:t xml:space="preserve"> </w:t>
      </w:r>
      <w:r w:rsidRPr="009F3415">
        <w:rPr>
          <w:szCs w:val="24"/>
        </w:rPr>
        <w:t>муниципальной услуги</w:t>
      </w:r>
      <w:r w:rsidRPr="009F3415">
        <w:rPr>
          <w:bCs/>
          <w:szCs w:val="24"/>
        </w:rPr>
        <w:t xml:space="preserve"> проводится первоначальная обработка документов (в том числе, оценка их соответствия установленным требованиям, оценка фактического наличия всех документов).</w:t>
      </w:r>
    </w:p>
    <w:p w:rsidR="00CF5BE8" w:rsidRPr="009F3415" w:rsidRDefault="00F60F09" w:rsidP="00CF5BE8">
      <w:pPr>
        <w:ind w:firstLine="540"/>
        <w:rPr>
          <w:szCs w:val="24"/>
        </w:rPr>
      </w:pPr>
      <w:r w:rsidRPr="009F3415">
        <w:rPr>
          <w:bCs/>
          <w:szCs w:val="24"/>
        </w:rPr>
        <w:lastRenderedPageBreak/>
        <w:t xml:space="preserve">Далее,  в соответствии с требованиями </w:t>
      </w:r>
      <w:r w:rsidR="00CF5BE8" w:rsidRPr="009F3415">
        <w:rPr>
          <w:bCs/>
          <w:szCs w:val="24"/>
        </w:rPr>
        <w:t>Жилищног</w:t>
      </w:r>
      <w:r w:rsidRPr="009F3415">
        <w:rPr>
          <w:bCs/>
          <w:szCs w:val="24"/>
        </w:rPr>
        <w:t>о кодекса Российской Федерации,</w:t>
      </w:r>
      <w:r w:rsidR="006B4C0C" w:rsidRPr="009F3415">
        <w:rPr>
          <w:bCs/>
          <w:szCs w:val="24"/>
        </w:rPr>
        <w:t xml:space="preserve"> </w:t>
      </w:r>
      <w:r w:rsidRPr="009F3415">
        <w:rPr>
          <w:bCs/>
          <w:szCs w:val="24"/>
        </w:rPr>
        <w:t xml:space="preserve">проводится проверка правильности оформления документов, оценка их соответствия установленным </w:t>
      </w:r>
      <w:r w:rsidR="00CC0CCB" w:rsidRPr="009F3415">
        <w:rPr>
          <w:bCs/>
          <w:szCs w:val="24"/>
        </w:rPr>
        <w:t>Жилищным</w:t>
      </w:r>
      <w:r w:rsidRPr="009F3415">
        <w:rPr>
          <w:bCs/>
          <w:szCs w:val="24"/>
        </w:rPr>
        <w:t xml:space="preserve">  кодексом Российской Федерации требованиям, необходимым и достаточным для принятия соответствующего решения о выдаче </w:t>
      </w:r>
      <w:r w:rsidR="00CC0CCB" w:rsidRPr="009F3415">
        <w:rPr>
          <w:szCs w:val="24"/>
        </w:rPr>
        <w:t>Решения  о согласовании переустройства и (или) перепланировки жилого помещения</w:t>
      </w:r>
      <w:r w:rsidR="009F3415">
        <w:rPr>
          <w:szCs w:val="24"/>
        </w:rPr>
        <w:t xml:space="preserve"> </w:t>
      </w:r>
      <w:r w:rsidRPr="009F3415">
        <w:rPr>
          <w:szCs w:val="24"/>
        </w:rPr>
        <w:t>или об отказе в предоставлении муниципальной услуги</w:t>
      </w:r>
      <w:r w:rsidR="00CF5BE8" w:rsidRPr="009F3415">
        <w:rPr>
          <w:szCs w:val="24"/>
        </w:rPr>
        <w:t xml:space="preserve">, по основаниям, предусмотренным пунктом 2.9. настоящего административного регламента. </w:t>
      </w:r>
    </w:p>
    <w:p w:rsidR="00F60F09" w:rsidRPr="009F3415" w:rsidRDefault="00F60F09" w:rsidP="00F60F09">
      <w:pPr>
        <w:ind w:firstLine="540"/>
        <w:rPr>
          <w:szCs w:val="24"/>
        </w:rPr>
      </w:pPr>
      <w:r w:rsidRPr="009F3415">
        <w:rPr>
          <w:szCs w:val="24"/>
        </w:rPr>
        <w:t xml:space="preserve">  На основании проведенного анализа поступивших документов исполнитель муниципальной услуги принимает решение о выдаче</w:t>
      </w:r>
      <w:r w:rsidR="009F3415">
        <w:rPr>
          <w:szCs w:val="24"/>
        </w:rPr>
        <w:t xml:space="preserve"> </w:t>
      </w:r>
      <w:r w:rsidR="00CC0CCB" w:rsidRPr="009F3415">
        <w:rPr>
          <w:szCs w:val="24"/>
        </w:rPr>
        <w:t>Решения  о согласовании переустройства и (или) перепланировки жилого помещения</w:t>
      </w:r>
      <w:r w:rsidRPr="009F3415">
        <w:rPr>
          <w:szCs w:val="24"/>
        </w:rPr>
        <w:t xml:space="preserve"> или об отказе в предоставлении муниципальной услуги с указанием причин отказа.</w:t>
      </w:r>
    </w:p>
    <w:p w:rsidR="00F60F09" w:rsidRPr="009F3415" w:rsidRDefault="00F60F09" w:rsidP="00F60F09">
      <w:pPr>
        <w:pStyle w:val="ab"/>
        <w:spacing w:before="0" w:beforeAutospacing="0" w:after="0" w:afterAutospacing="0"/>
        <w:ind w:firstLine="709"/>
        <w:jc w:val="both"/>
      </w:pPr>
      <w:r w:rsidRPr="009F3415">
        <w:t>Результатом административной процедуры является принятие решения:</w:t>
      </w:r>
    </w:p>
    <w:p w:rsidR="00F60F09" w:rsidRPr="009F3415" w:rsidRDefault="00F60F09" w:rsidP="00F60F09">
      <w:pPr>
        <w:pStyle w:val="ab"/>
        <w:spacing w:before="0" w:beforeAutospacing="0" w:after="0" w:afterAutospacing="0"/>
        <w:ind w:firstLine="709"/>
        <w:jc w:val="both"/>
      </w:pPr>
      <w:r w:rsidRPr="009F3415">
        <w:t>–о выдаче</w:t>
      </w:r>
      <w:r w:rsidR="006B4C0C" w:rsidRPr="009F3415">
        <w:t xml:space="preserve"> </w:t>
      </w:r>
      <w:r w:rsidR="00CC0CCB" w:rsidRPr="009F3415">
        <w:t>Решения  о согласовании переустройства и (или) перепланировки жилого помещения</w:t>
      </w:r>
      <w:r w:rsidRPr="009F3415">
        <w:t>;</w:t>
      </w:r>
    </w:p>
    <w:p w:rsidR="00F60F09" w:rsidRPr="009F3415" w:rsidRDefault="00F60F09" w:rsidP="00F60F09">
      <w:pPr>
        <w:pStyle w:val="ab"/>
        <w:tabs>
          <w:tab w:val="left" w:pos="6868"/>
        </w:tabs>
        <w:spacing w:before="0" w:beforeAutospacing="0" w:after="0" w:afterAutospacing="0"/>
        <w:ind w:firstLine="709"/>
        <w:jc w:val="both"/>
      </w:pPr>
      <w:r w:rsidRPr="009F3415">
        <w:t>- об отказе в предоставлении муниципальной услуги.</w:t>
      </w:r>
    </w:p>
    <w:p w:rsidR="00F60F09" w:rsidRPr="009F3415" w:rsidRDefault="00F60F09" w:rsidP="00F60F09">
      <w:pPr>
        <w:autoSpaceDE w:val="0"/>
        <w:autoSpaceDN w:val="0"/>
        <w:adjustRightInd w:val="0"/>
        <w:ind w:firstLine="709"/>
        <w:rPr>
          <w:szCs w:val="24"/>
        </w:rPr>
      </w:pPr>
      <w:r w:rsidRPr="009F3415">
        <w:rPr>
          <w:szCs w:val="24"/>
        </w:rPr>
        <w:t>Способом фиксации результата выполнения административной процедуры является:</w:t>
      </w:r>
    </w:p>
    <w:p w:rsidR="00F60F09" w:rsidRPr="009F3415" w:rsidRDefault="00F60F09" w:rsidP="00F60F09">
      <w:pPr>
        <w:autoSpaceDE w:val="0"/>
        <w:autoSpaceDN w:val="0"/>
        <w:adjustRightInd w:val="0"/>
        <w:ind w:firstLine="709"/>
        <w:rPr>
          <w:szCs w:val="24"/>
        </w:rPr>
      </w:pPr>
      <w:r w:rsidRPr="009F3415">
        <w:rPr>
          <w:szCs w:val="24"/>
        </w:rPr>
        <w:t xml:space="preserve">-решение Администрации </w:t>
      </w:r>
      <w:r w:rsidR="00116BBF" w:rsidRPr="009F3415">
        <w:rPr>
          <w:szCs w:val="24"/>
        </w:rPr>
        <w:t>Цимлянского</w:t>
      </w:r>
      <w:r w:rsidRPr="009F3415">
        <w:rPr>
          <w:szCs w:val="24"/>
        </w:rPr>
        <w:t xml:space="preserve"> района о выдаче</w:t>
      </w:r>
      <w:r w:rsidR="006B4C0C" w:rsidRPr="009F3415">
        <w:rPr>
          <w:szCs w:val="24"/>
        </w:rPr>
        <w:t xml:space="preserve"> </w:t>
      </w:r>
      <w:r w:rsidR="00CC0CCB" w:rsidRPr="009F3415">
        <w:rPr>
          <w:szCs w:val="24"/>
        </w:rPr>
        <w:t>Решения  о согласовании переустройства и (или) перепланировки жилого помещения</w:t>
      </w:r>
      <w:r w:rsidRPr="009F3415">
        <w:rPr>
          <w:szCs w:val="24"/>
        </w:rPr>
        <w:t>;</w:t>
      </w:r>
    </w:p>
    <w:p w:rsidR="00F60F09" w:rsidRPr="009F3415" w:rsidRDefault="00F60F09" w:rsidP="00F60F09">
      <w:pPr>
        <w:pStyle w:val="ab"/>
        <w:tabs>
          <w:tab w:val="left" w:pos="6868"/>
        </w:tabs>
        <w:spacing w:before="0" w:beforeAutospacing="0" w:after="0" w:afterAutospacing="0"/>
        <w:ind w:firstLine="709"/>
        <w:jc w:val="both"/>
      </w:pPr>
      <w:r w:rsidRPr="009F3415">
        <w:t>- оформление мотивированного отказа в предоставлении муниципальной услуги.</w:t>
      </w:r>
    </w:p>
    <w:p w:rsidR="008A4196" w:rsidRPr="009F3415" w:rsidRDefault="008A4196" w:rsidP="008A4196">
      <w:pPr>
        <w:ind w:firstLine="540"/>
        <w:rPr>
          <w:szCs w:val="24"/>
        </w:rPr>
      </w:pPr>
      <w:r w:rsidRPr="009F3415">
        <w:rPr>
          <w:szCs w:val="24"/>
        </w:rPr>
        <w:t>Срок выполнения административной процедуры– 30 дней.</w:t>
      </w:r>
    </w:p>
    <w:p w:rsidR="00F60F09" w:rsidRPr="009F3415" w:rsidRDefault="00F60F09" w:rsidP="00F60F09">
      <w:pPr>
        <w:ind w:firstLine="540"/>
        <w:rPr>
          <w:szCs w:val="24"/>
        </w:rPr>
      </w:pPr>
      <w:r w:rsidRPr="009F3415">
        <w:rPr>
          <w:szCs w:val="24"/>
        </w:rPr>
        <w:t xml:space="preserve">3.4. Подготовка </w:t>
      </w:r>
      <w:r w:rsidR="00CC0CCB" w:rsidRPr="009F3415">
        <w:rPr>
          <w:szCs w:val="24"/>
        </w:rPr>
        <w:t>Решения  о согласовании переустройства и (или) перепланировки жилого помещения</w:t>
      </w:r>
      <w:r w:rsidRPr="009F3415">
        <w:rPr>
          <w:szCs w:val="24"/>
        </w:rPr>
        <w:t xml:space="preserve"> или отказа в предоставлении муниципальной услуги.</w:t>
      </w:r>
    </w:p>
    <w:p w:rsidR="00F60F09" w:rsidRPr="009F3415" w:rsidRDefault="00F60F09" w:rsidP="00F60F09">
      <w:pPr>
        <w:pStyle w:val="ab"/>
        <w:spacing w:before="0" w:beforeAutospacing="0" w:after="0" w:afterAutospacing="0"/>
        <w:ind w:firstLine="709"/>
        <w:jc w:val="both"/>
      </w:pPr>
      <w:r w:rsidRPr="009F3415">
        <w:t xml:space="preserve">Основанием для начала административной процедуры является принятие решения о выдаче </w:t>
      </w:r>
      <w:r w:rsidR="00CC0CCB" w:rsidRPr="009F3415">
        <w:t>Решения  о согласовании переустройства и (или) перепланировки жилого помещения</w:t>
      </w:r>
      <w:r w:rsidRPr="009F3415">
        <w:t>или об отказе в предоставлении муниципальной услуги.</w:t>
      </w:r>
    </w:p>
    <w:p w:rsidR="00F60F09" w:rsidRPr="009F3415" w:rsidRDefault="00F60F09" w:rsidP="00F60F09">
      <w:pPr>
        <w:pStyle w:val="style"/>
        <w:tabs>
          <w:tab w:val="left" w:pos="720"/>
        </w:tabs>
        <w:spacing w:before="0" w:beforeAutospacing="0" w:after="0" w:afterAutospacing="0"/>
        <w:ind w:left="-14" w:firstLine="581"/>
        <w:jc w:val="both"/>
      </w:pPr>
      <w:r w:rsidRPr="009F3415">
        <w:t xml:space="preserve">В случае принятия решения о выдаче </w:t>
      </w:r>
      <w:r w:rsidR="00CC0CCB" w:rsidRPr="009F3415">
        <w:t>Решения  о согласовании переустройства и (или) перепланировки жилого помещения</w:t>
      </w:r>
      <w:r w:rsidRPr="009F3415">
        <w:rPr>
          <w:bCs/>
        </w:rPr>
        <w:t>,</w:t>
      </w:r>
      <w:r w:rsidRPr="009F3415">
        <w:t xml:space="preserve"> специалист Отдела осуществляет подготовку проекта </w:t>
      </w:r>
      <w:r w:rsidR="00A85959" w:rsidRPr="009F3415">
        <w:t>Решения  о согласовании переустройства и (или) перепланировки жилого помещения</w:t>
      </w:r>
      <w:r w:rsidR="009F3415">
        <w:t xml:space="preserve"> </w:t>
      </w:r>
      <w:r w:rsidRPr="009F3415">
        <w:t>по форме, утвержденной</w:t>
      </w:r>
      <w:r w:rsidR="00FB527E" w:rsidRPr="009F3415">
        <w:t xml:space="preserve"> </w:t>
      </w:r>
      <w:r w:rsidRPr="009F3415">
        <w:rPr>
          <w:color w:val="000000"/>
          <w:shd w:val="clear" w:color="auto" w:fill="FFFFFF"/>
        </w:rPr>
        <w:t>уполномоченным Правительством Российской Федерации федеральным органом исполнительной власти</w:t>
      </w:r>
      <w:r w:rsidRPr="009F3415">
        <w:t>.</w:t>
      </w:r>
    </w:p>
    <w:p w:rsidR="00F60F09" w:rsidRPr="009F3415" w:rsidRDefault="00F60F09" w:rsidP="00F60F09">
      <w:pPr>
        <w:pStyle w:val="style"/>
        <w:tabs>
          <w:tab w:val="left" w:pos="720"/>
        </w:tabs>
        <w:spacing w:before="0" w:beforeAutospacing="0" w:after="0" w:afterAutospacing="0"/>
        <w:ind w:left="-14" w:firstLine="581"/>
        <w:jc w:val="both"/>
      </w:pPr>
      <w:r w:rsidRPr="009F3415">
        <w:t>В случае принятия решения об отказе в предоставлении муниципальной услуги</w:t>
      </w:r>
      <w:r w:rsidRPr="009F3415">
        <w:rPr>
          <w:bCs/>
        </w:rPr>
        <w:t>,</w:t>
      </w:r>
      <w:r w:rsidRPr="009F3415">
        <w:t xml:space="preserve"> специалист Отдела подготавливает мотивированный отказ в предоставлении муниципальной услуги.</w:t>
      </w:r>
    </w:p>
    <w:p w:rsidR="00F60F09" w:rsidRPr="009F3415" w:rsidRDefault="00A85959" w:rsidP="00F60F09">
      <w:pPr>
        <w:ind w:firstLine="709"/>
        <w:rPr>
          <w:szCs w:val="24"/>
        </w:rPr>
      </w:pPr>
      <w:r w:rsidRPr="009F3415">
        <w:rPr>
          <w:szCs w:val="24"/>
        </w:rPr>
        <w:t>Решения  о согласовании переустройства и (или) перепланировки жилого помещения</w:t>
      </w:r>
      <w:r w:rsidR="00FB527E" w:rsidRPr="009F3415">
        <w:rPr>
          <w:szCs w:val="24"/>
        </w:rPr>
        <w:t xml:space="preserve"> </w:t>
      </w:r>
      <w:r w:rsidR="00F60F09" w:rsidRPr="009F3415">
        <w:rPr>
          <w:szCs w:val="24"/>
        </w:rPr>
        <w:t xml:space="preserve">подписывается заместителем главы Администрации района и заверяется печатью Администрации </w:t>
      </w:r>
      <w:r w:rsidR="00116BBF" w:rsidRPr="009F3415">
        <w:rPr>
          <w:szCs w:val="24"/>
        </w:rPr>
        <w:t>Цимлянского</w:t>
      </w:r>
      <w:r w:rsidR="00F60F09" w:rsidRPr="009F3415">
        <w:rPr>
          <w:szCs w:val="24"/>
        </w:rPr>
        <w:t xml:space="preserve"> района.</w:t>
      </w:r>
    </w:p>
    <w:p w:rsidR="00F60F09" w:rsidRPr="009F3415" w:rsidRDefault="00A85959" w:rsidP="00F60F09">
      <w:pPr>
        <w:ind w:firstLine="708"/>
        <w:rPr>
          <w:szCs w:val="24"/>
        </w:rPr>
      </w:pPr>
      <w:r w:rsidRPr="009F3415">
        <w:rPr>
          <w:szCs w:val="24"/>
        </w:rPr>
        <w:t>Решения  о согласовании переустройства и (или) перепланировки жилого помещения</w:t>
      </w:r>
      <w:r w:rsidR="00F60F09" w:rsidRPr="009F3415">
        <w:rPr>
          <w:szCs w:val="24"/>
        </w:rPr>
        <w:t xml:space="preserve">  изготавливается в двух экземплярах, один из которых выдается заявителю, второй экземпляр с приложенными документами находится в уполномоченном органе Администрации района – Отделе. </w:t>
      </w:r>
    </w:p>
    <w:p w:rsidR="00F60F09" w:rsidRPr="009F3415" w:rsidRDefault="00F60F09" w:rsidP="008A4196">
      <w:pPr>
        <w:tabs>
          <w:tab w:val="left" w:pos="8400"/>
        </w:tabs>
        <w:rPr>
          <w:szCs w:val="24"/>
        </w:rPr>
      </w:pPr>
      <w:r w:rsidRPr="009F3415">
        <w:rPr>
          <w:szCs w:val="24"/>
        </w:rPr>
        <w:t>Результатом административной процедуры является подготовка:</w:t>
      </w:r>
    </w:p>
    <w:p w:rsidR="00F60F09" w:rsidRPr="009F3415" w:rsidRDefault="00F60F09" w:rsidP="00F60F09">
      <w:pPr>
        <w:pStyle w:val="ab"/>
        <w:spacing w:before="0" w:beforeAutospacing="0" w:after="0" w:afterAutospacing="0"/>
        <w:ind w:firstLine="709"/>
        <w:jc w:val="both"/>
      </w:pPr>
      <w:r w:rsidRPr="009F3415">
        <w:t xml:space="preserve">– </w:t>
      </w:r>
      <w:r w:rsidR="00A85959" w:rsidRPr="009F3415">
        <w:t>Решения  о согласовании переустройства и (или) перепланировки жилого помещения</w:t>
      </w:r>
      <w:r w:rsidRPr="009F3415">
        <w:t>;</w:t>
      </w:r>
    </w:p>
    <w:p w:rsidR="00F60F09" w:rsidRPr="009F3415" w:rsidRDefault="00F60F09" w:rsidP="00F60F09">
      <w:pPr>
        <w:pStyle w:val="ab"/>
        <w:tabs>
          <w:tab w:val="left" w:pos="6868"/>
        </w:tabs>
        <w:spacing w:before="0" w:beforeAutospacing="0" w:after="0" w:afterAutospacing="0"/>
        <w:ind w:firstLine="709"/>
        <w:jc w:val="both"/>
      </w:pPr>
      <w:r w:rsidRPr="009F3415">
        <w:t>- мотивированного отказа в предоставлении муниципальной услуги.</w:t>
      </w:r>
    </w:p>
    <w:p w:rsidR="00F60F09" w:rsidRPr="009F3415" w:rsidRDefault="00F60F09" w:rsidP="00F60F09">
      <w:pPr>
        <w:autoSpaceDE w:val="0"/>
        <w:autoSpaceDN w:val="0"/>
        <w:adjustRightInd w:val="0"/>
        <w:ind w:firstLine="708"/>
        <w:rPr>
          <w:szCs w:val="24"/>
        </w:rPr>
      </w:pPr>
      <w:r w:rsidRPr="009F3415">
        <w:rPr>
          <w:szCs w:val="24"/>
        </w:rPr>
        <w:t>Способом фиксации результата выполнения административной процедуры является:</w:t>
      </w:r>
    </w:p>
    <w:p w:rsidR="00F60F09" w:rsidRPr="009F3415" w:rsidRDefault="00F60F09" w:rsidP="00F60F09">
      <w:pPr>
        <w:autoSpaceDE w:val="0"/>
        <w:autoSpaceDN w:val="0"/>
        <w:adjustRightInd w:val="0"/>
        <w:ind w:firstLine="709"/>
        <w:rPr>
          <w:szCs w:val="24"/>
        </w:rPr>
      </w:pPr>
      <w:r w:rsidRPr="009F3415">
        <w:rPr>
          <w:szCs w:val="24"/>
        </w:rPr>
        <w:t xml:space="preserve">- оформление </w:t>
      </w:r>
      <w:r w:rsidR="00A85959" w:rsidRPr="009F3415">
        <w:rPr>
          <w:szCs w:val="24"/>
        </w:rPr>
        <w:t>Решения  о согласовании переустройства и (или) перепланировки жилого помещения</w:t>
      </w:r>
      <w:r w:rsidRPr="009F3415">
        <w:rPr>
          <w:szCs w:val="24"/>
        </w:rPr>
        <w:t>;</w:t>
      </w:r>
    </w:p>
    <w:p w:rsidR="00F60F09" w:rsidRPr="009F3415" w:rsidRDefault="00F60F09" w:rsidP="00F60F09">
      <w:pPr>
        <w:pStyle w:val="ab"/>
        <w:tabs>
          <w:tab w:val="left" w:pos="6868"/>
        </w:tabs>
        <w:spacing w:before="0" w:beforeAutospacing="0" w:after="0" w:afterAutospacing="0"/>
        <w:ind w:firstLine="709"/>
        <w:jc w:val="both"/>
      </w:pPr>
      <w:r w:rsidRPr="009F3415">
        <w:t>- оформление мотивированного отказа в предоставлении муниципальной услуги.</w:t>
      </w:r>
    </w:p>
    <w:p w:rsidR="008A4196" w:rsidRPr="009F3415" w:rsidRDefault="008A4196" w:rsidP="008A4196">
      <w:pPr>
        <w:tabs>
          <w:tab w:val="left" w:pos="8400"/>
        </w:tabs>
        <w:rPr>
          <w:szCs w:val="24"/>
        </w:rPr>
      </w:pPr>
      <w:r w:rsidRPr="009F3415">
        <w:rPr>
          <w:szCs w:val="24"/>
        </w:rPr>
        <w:t>Срок выполнения административной процедуры – 4 дня.</w:t>
      </w:r>
    </w:p>
    <w:p w:rsidR="00F60F09" w:rsidRPr="009F3415" w:rsidRDefault="00F60F09" w:rsidP="00F60F09">
      <w:pPr>
        <w:ind w:firstLine="540"/>
        <w:rPr>
          <w:szCs w:val="24"/>
        </w:rPr>
      </w:pPr>
      <w:r w:rsidRPr="009F3415">
        <w:rPr>
          <w:szCs w:val="24"/>
        </w:rPr>
        <w:lastRenderedPageBreak/>
        <w:t>3.5. Получение результата предоставления муниципальной услуги.</w:t>
      </w:r>
      <w:r w:rsidR="00FB527E" w:rsidRPr="009F3415">
        <w:rPr>
          <w:szCs w:val="24"/>
        </w:rPr>
        <w:t xml:space="preserve"> </w:t>
      </w:r>
      <w:r w:rsidRPr="009F3415">
        <w:rPr>
          <w:szCs w:val="24"/>
        </w:rPr>
        <w:t>Передача результата предоставления муниципальной услуги в МФЦ для выдачи заявителю (в случае подачи заявления через МФЦ).</w:t>
      </w:r>
    </w:p>
    <w:p w:rsidR="00F60F09" w:rsidRPr="009F3415" w:rsidRDefault="00F60F09" w:rsidP="00F60F09">
      <w:pPr>
        <w:pStyle w:val="ab"/>
        <w:tabs>
          <w:tab w:val="left" w:pos="6868"/>
        </w:tabs>
        <w:spacing w:before="0" w:beforeAutospacing="0" w:after="0" w:afterAutospacing="0"/>
        <w:ind w:firstLine="709"/>
        <w:jc w:val="both"/>
      </w:pPr>
      <w:r w:rsidRPr="009F3415">
        <w:t xml:space="preserve">Основанием для начала административной процедуры является оформленное в установленном порядке </w:t>
      </w:r>
      <w:r w:rsidR="00A85959" w:rsidRPr="009F3415">
        <w:t>Решение  о согласовании переустройства и (или) перепланировки жилого помещения</w:t>
      </w:r>
      <w:r w:rsidRPr="009F3415">
        <w:t xml:space="preserve"> либо мотивированный отказ в предоставлении муниципальной услуги.</w:t>
      </w:r>
    </w:p>
    <w:p w:rsidR="00F60F09" w:rsidRPr="009F3415" w:rsidRDefault="00F60F09" w:rsidP="00F60F09">
      <w:pPr>
        <w:pStyle w:val="ab"/>
        <w:spacing w:before="0" w:beforeAutospacing="0" w:after="0" w:afterAutospacing="0"/>
        <w:ind w:firstLine="540"/>
        <w:jc w:val="both"/>
      </w:pPr>
      <w:r w:rsidRPr="009F3415">
        <w:t>Результатом административной процедуры является получение заявителем:</w:t>
      </w:r>
    </w:p>
    <w:p w:rsidR="00F60F09" w:rsidRPr="009F3415" w:rsidRDefault="00F60F09" w:rsidP="00F60F09">
      <w:pPr>
        <w:pStyle w:val="ab"/>
        <w:spacing w:before="0" w:beforeAutospacing="0" w:after="0" w:afterAutospacing="0"/>
        <w:ind w:firstLine="709"/>
        <w:jc w:val="both"/>
      </w:pPr>
      <w:r w:rsidRPr="009F3415">
        <w:t xml:space="preserve">– </w:t>
      </w:r>
      <w:r w:rsidR="00A85959" w:rsidRPr="009F3415">
        <w:t>Решения  о согласовании переустройства и (или) перепланировки жилого помещения</w:t>
      </w:r>
      <w:r w:rsidRPr="009F3415">
        <w:t>;</w:t>
      </w:r>
    </w:p>
    <w:p w:rsidR="00F60F09" w:rsidRPr="009F3415" w:rsidRDefault="00F60F09" w:rsidP="00F60F09">
      <w:pPr>
        <w:pStyle w:val="ab"/>
        <w:tabs>
          <w:tab w:val="left" w:pos="6868"/>
        </w:tabs>
        <w:spacing w:before="0" w:beforeAutospacing="0" w:after="0" w:afterAutospacing="0"/>
        <w:ind w:firstLine="709"/>
        <w:jc w:val="both"/>
      </w:pPr>
      <w:r w:rsidRPr="009F3415">
        <w:t>- мотивированного отказа в предоставлении муниципальной услуги.</w:t>
      </w:r>
    </w:p>
    <w:p w:rsidR="00F60F09" w:rsidRPr="009F3415" w:rsidRDefault="00A85959" w:rsidP="00F60F09">
      <w:pPr>
        <w:shd w:val="clear" w:color="auto" w:fill="FFFFFF"/>
        <w:autoSpaceDE w:val="0"/>
        <w:autoSpaceDN w:val="0"/>
        <w:adjustRightInd w:val="0"/>
        <w:ind w:firstLine="720"/>
        <w:rPr>
          <w:szCs w:val="24"/>
        </w:rPr>
      </w:pPr>
      <w:r w:rsidRPr="009F3415">
        <w:rPr>
          <w:szCs w:val="24"/>
        </w:rPr>
        <w:t>Решение  о согласовании переустройства и (или) перепланировки жилого помещения</w:t>
      </w:r>
      <w:r w:rsidR="00FB527E" w:rsidRPr="009F3415">
        <w:rPr>
          <w:szCs w:val="24"/>
        </w:rPr>
        <w:t xml:space="preserve"> </w:t>
      </w:r>
      <w:r w:rsidR="00F60F09" w:rsidRPr="009F3415">
        <w:rPr>
          <w:szCs w:val="24"/>
        </w:rPr>
        <w:t>или отказ в предоставлении муниципальной услуги выдаётся заявителю (уполномоченному им лицу) лично  или направляется в МФЦ (в случае подачи заявления через МФЦ).</w:t>
      </w:r>
    </w:p>
    <w:p w:rsidR="00F60F09" w:rsidRPr="009F3415" w:rsidRDefault="00F60F09" w:rsidP="00F60F09">
      <w:pPr>
        <w:ind w:firstLine="540"/>
        <w:rPr>
          <w:szCs w:val="24"/>
        </w:rPr>
      </w:pPr>
      <w:r w:rsidRPr="009F3415">
        <w:rPr>
          <w:szCs w:val="24"/>
        </w:rPr>
        <w:t xml:space="preserve">Способом фиксации результата выполнения административной процедуры является подтверждение заявителем получения документов личной подписью с расшифровкой в соответствующей графе журнала учета выдачи </w:t>
      </w:r>
      <w:r w:rsidR="00A85959" w:rsidRPr="009F3415">
        <w:rPr>
          <w:szCs w:val="24"/>
        </w:rPr>
        <w:t>документов</w:t>
      </w:r>
      <w:r w:rsidRPr="009F3415">
        <w:rPr>
          <w:szCs w:val="24"/>
        </w:rPr>
        <w:t>.</w:t>
      </w:r>
    </w:p>
    <w:p w:rsidR="00F60F09" w:rsidRPr="009F3415" w:rsidRDefault="00F60F09" w:rsidP="00F60F09">
      <w:pPr>
        <w:ind w:firstLine="540"/>
        <w:rPr>
          <w:szCs w:val="24"/>
        </w:rPr>
      </w:pPr>
      <w:r w:rsidRPr="009F3415">
        <w:rPr>
          <w:szCs w:val="24"/>
        </w:rPr>
        <w:t>Срок выполнения административной процедуры – 1 день.</w:t>
      </w:r>
    </w:p>
    <w:p w:rsidR="006B4C0C" w:rsidRPr="009F3415" w:rsidRDefault="006B4C0C" w:rsidP="00F60F09">
      <w:pPr>
        <w:ind w:firstLine="540"/>
        <w:rPr>
          <w:szCs w:val="24"/>
        </w:rPr>
      </w:pPr>
    </w:p>
    <w:p w:rsidR="008A4196" w:rsidRPr="009F3415" w:rsidRDefault="008A4196" w:rsidP="008A4196">
      <w:pPr>
        <w:pStyle w:val="af0"/>
        <w:ind w:left="1843" w:hanging="1843"/>
        <w:jc w:val="center"/>
      </w:pPr>
      <w:r w:rsidRPr="009F3415">
        <w:t>4. Формы контроля исполнения административного регламента</w:t>
      </w:r>
    </w:p>
    <w:p w:rsidR="008A4196" w:rsidRPr="009F3415" w:rsidRDefault="008A4196" w:rsidP="008A4196">
      <w:pPr>
        <w:pStyle w:val="ConsPlusNormal"/>
        <w:widowControl/>
        <w:tabs>
          <w:tab w:val="left" w:pos="1440"/>
        </w:tabs>
        <w:ind w:right="48" w:firstLine="0"/>
        <w:jc w:val="both"/>
      </w:pPr>
    </w:p>
    <w:p w:rsidR="008A4196" w:rsidRPr="009F3415" w:rsidRDefault="008A4196" w:rsidP="008A4196">
      <w:pPr>
        <w:autoSpaceDE w:val="0"/>
        <w:ind w:right="15" w:firstLine="709"/>
        <w:rPr>
          <w:szCs w:val="24"/>
        </w:rPr>
      </w:pPr>
      <w:r w:rsidRPr="009F3415">
        <w:rPr>
          <w:szCs w:val="24"/>
        </w:rPr>
        <w:t>4.1. Текущий контроль за соблюдением последовательности действий по предоставлению муниципальной услуги, осуществляется непосредственным руководителем органа предоставления муниципальной услуги.</w:t>
      </w:r>
    </w:p>
    <w:p w:rsidR="008A4196" w:rsidRPr="009F3415" w:rsidRDefault="008A4196" w:rsidP="008A4196">
      <w:pPr>
        <w:autoSpaceDE w:val="0"/>
        <w:ind w:right="15" w:firstLine="709"/>
        <w:rPr>
          <w:szCs w:val="24"/>
        </w:rPr>
      </w:pPr>
      <w:r w:rsidRPr="009F3415">
        <w:rPr>
          <w:szCs w:val="24"/>
        </w:rPr>
        <w:t>4.2. Сотрудник, осуществляющий прием документов, несет персональную ответственность за соблюдение порядка приема и регистрации документов.</w:t>
      </w:r>
    </w:p>
    <w:p w:rsidR="008A4196" w:rsidRPr="009F3415" w:rsidRDefault="008A4196" w:rsidP="008A4196">
      <w:pPr>
        <w:autoSpaceDE w:val="0"/>
        <w:ind w:right="15" w:firstLine="709"/>
        <w:rPr>
          <w:szCs w:val="24"/>
        </w:rPr>
      </w:pPr>
      <w:r w:rsidRPr="009F3415">
        <w:rPr>
          <w:szCs w:val="24"/>
        </w:rPr>
        <w:t>4.3. Сотрудник, уполномоченный на оформление документов по муниципальной услуге, несет персональную ответственность за соблюдение процедуры оформления и выдачи документов в соответствии настоящим Регламентом предоставления муниципальной услуги.</w:t>
      </w:r>
    </w:p>
    <w:p w:rsidR="008A4196" w:rsidRPr="009F3415" w:rsidRDefault="008A4196" w:rsidP="008A4196">
      <w:pPr>
        <w:autoSpaceDE w:val="0"/>
        <w:ind w:right="15" w:firstLine="709"/>
        <w:rPr>
          <w:szCs w:val="24"/>
        </w:rPr>
      </w:pPr>
      <w:r w:rsidRPr="009F3415">
        <w:rPr>
          <w:szCs w:val="24"/>
        </w:rPr>
        <w:t>4.4.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сотрудниками положений административного регламента и нормативных правовых актов Российской Федерации.</w:t>
      </w:r>
    </w:p>
    <w:p w:rsidR="008A4196" w:rsidRPr="009F3415" w:rsidRDefault="008A4196" w:rsidP="008A4196">
      <w:pPr>
        <w:autoSpaceDE w:val="0"/>
        <w:ind w:right="15" w:firstLine="709"/>
        <w:rPr>
          <w:szCs w:val="24"/>
        </w:rPr>
      </w:pPr>
      <w:r w:rsidRPr="009F3415">
        <w:rPr>
          <w:szCs w:val="24"/>
        </w:rPr>
        <w:t xml:space="preserve"> Периодичность осуществления текущего контроля устанавливается руководителем органа, предоставляющего муниципальную услугу.</w:t>
      </w:r>
    </w:p>
    <w:p w:rsidR="008A4196" w:rsidRPr="009F3415" w:rsidRDefault="008A4196" w:rsidP="008A4196">
      <w:pPr>
        <w:autoSpaceDE w:val="0"/>
        <w:ind w:right="15" w:firstLine="709"/>
        <w:rPr>
          <w:szCs w:val="24"/>
        </w:rPr>
      </w:pPr>
      <w:r w:rsidRPr="009F3415">
        <w:rPr>
          <w:szCs w:val="24"/>
        </w:rPr>
        <w:t>4.5.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w:t>
      </w:r>
    </w:p>
    <w:p w:rsidR="008A4196" w:rsidRPr="009F3415" w:rsidRDefault="008A4196" w:rsidP="008A4196">
      <w:pPr>
        <w:autoSpaceDE w:val="0"/>
        <w:ind w:right="15" w:firstLine="709"/>
        <w:rPr>
          <w:szCs w:val="24"/>
        </w:rPr>
      </w:pPr>
      <w:r w:rsidRPr="009F3415">
        <w:rPr>
          <w:szCs w:val="24"/>
        </w:rPr>
        <w:t>4.6.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8A4196" w:rsidRPr="009F3415" w:rsidRDefault="008A4196" w:rsidP="008A4196">
      <w:pPr>
        <w:autoSpaceDE w:val="0"/>
        <w:autoSpaceDN w:val="0"/>
        <w:adjustRightInd w:val="0"/>
        <w:ind w:firstLine="567"/>
        <w:jc w:val="center"/>
        <w:rPr>
          <w:szCs w:val="24"/>
        </w:rPr>
      </w:pPr>
    </w:p>
    <w:p w:rsidR="008A4196" w:rsidRPr="009F3415" w:rsidRDefault="008A4196" w:rsidP="008A4196">
      <w:pPr>
        <w:autoSpaceDE w:val="0"/>
        <w:autoSpaceDN w:val="0"/>
        <w:adjustRightInd w:val="0"/>
        <w:ind w:firstLine="567"/>
        <w:jc w:val="center"/>
        <w:rPr>
          <w:szCs w:val="24"/>
        </w:rPr>
      </w:pPr>
      <w:r w:rsidRPr="009F3415">
        <w:rPr>
          <w:szCs w:val="24"/>
        </w:rPr>
        <w:t>5. Досудебный (внесудебный) порядок обжалования решений и действий (бездействия) Администрации, а также его должностных лиц</w:t>
      </w:r>
    </w:p>
    <w:p w:rsidR="008A4196" w:rsidRPr="009F3415" w:rsidRDefault="008A4196" w:rsidP="008A4196">
      <w:pPr>
        <w:autoSpaceDE w:val="0"/>
        <w:autoSpaceDN w:val="0"/>
        <w:adjustRightInd w:val="0"/>
        <w:ind w:firstLine="567"/>
        <w:jc w:val="center"/>
        <w:rPr>
          <w:szCs w:val="24"/>
        </w:rPr>
      </w:pPr>
    </w:p>
    <w:p w:rsidR="008A4196" w:rsidRPr="009F3415" w:rsidRDefault="008A4196" w:rsidP="008A4196">
      <w:pPr>
        <w:tabs>
          <w:tab w:val="num" w:pos="1134"/>
          <w:tab w:val="left" w:pos="1560"/>
        </w:tabs>
        <w:ind w:firstLine="709"/>
        <w:rPr>
          <w:szCs w:val="24"/>
        </w:rPr>
      </w:pPr>
      <w:bookmarkStart w:id="0" w:name="sub_51"/>
      <w:r w:rsidRPr="009F3415">
        <w:rPr>
          <w:szCs w:val="24"/>
        </w:rPr>
        <w:t xml:space="preserve">5.1. Заявитель имеет право на досудебное (внесудебное) обжалование действий (бездействия) </w:t>
      </w:r>
      <w:r w:rsidRPr="009F3415">
        <w:rPr>
          <w:bCs/>
          <w:szCs w:val="24"/>
        </w:rPr>
        <w:t>должностных лиц Администрации</w:t>
      </w:r>
      <w:r w:rsidRPr="009F3415">
        <w:rPr>
          <w:szCs w:val="24"/>
        </w:rPr>
        <w:t xml:space="preserve">, а также решений, принятых </w:t>
      </w:r>
      <w:r w:rsidRPr="009F3415">
        <w:rPr>
          <w:szCs w:val="24"/>
        </w:rPr>
        <w:lastRenderedPageBreak/>
        <w:t>(осуществляемых) в ходе предоставления Муниципальной услуги (далее - досудебное (внесудебное) обжалование).</w:t>
      </w:r>
    </w:p>
    <w:p w:rsidR="008A4196" w:rsidRPr="009F3415" w:rsidRDefault="008A4196" w:rsidP="008A4196">
      <w:pPr>
        <w:tabs>
          <w:tab w:val="num" w:pos="1134"/>
          <w:tab w:val="left" w:pos="1560"/>
        </w:tabs>
        <w:ind w:firstLine="709"/>
        <w:rPr>
          <w:szCs w:val="24"/>
        </w:rPr>
      </w:pPr>
      <w:bookmarkStart w:id="1" w:name="sub_52"/>
      <w:bookmarkEnd w:id="0"/>
      <w:r w:rsidRPr="009F3415">
        <w:rPr>
          <w:szCs w:val="24"/>
        </w:rPr>
        <w:t>5.2. Заявитель может обратиться с жалобой, в том числе в следующих случаях:</w:t>
      </w:r>
    </w:p>
    <w:bookmarkEnd w:id="1"/>
    <w:p w:rsidR="008A4196" w:rsidRPr="009F3415" w:rsidRDefault="008A4196" w:rsidP="008A4196">
      <w:pPr>
        <w:tabs>
          <w:tab w:val="num" w:pos="1134"/>
          <w:tab w:val="left" w:pos="1560"/>
        </w:tabs>
        <w:ind w:firstLine="709"/>
        <w:rPr>
          <w:szCs w:val="24"/>
        </w:rPr>
      </w:pPr>
      <w:r w:rsidRPr="009F3415">
        <w:rPr>
          <w:szCs w:val="24"/>
        </w:rPr>
        <w:t>1) нарушение срока регистрации запроса Заявителя о предоставлении Муниципальной услуги;</w:t>
      </w:r>
    </w:p>
    <w:p w:rsidR="008A4196" w:rsidRPr="009F3415" w:rsidRDefault="008A4196" w:rsidP="008A4196">
      <w:pPr>
        <w:tabs>
          <w:tab w:val="num" w:pos="1134"/>
          <w:tab w:val="left" w:pos="1560"/>
        </w:tabs>
        <w:ind w:firstLine="709"/>
        <w:rPr>
          <w:szCs w:val="24"/>
        </w:rPr>
      </w:pPr>
      <w:r w:rsidRPr="009F3415">
        <w:rPr>
          <w:szCs w:val="24"/>
        </w:rPr>
        <w:t>2) нарушение срока предоставления Муниципальной услуги;</w:t>
      </w:r>
    </w:p>
    <w:p w:rsidR="008A4196" w:rsidRPr="009F3415" w:rsidRDefault="008A4196" w:rsidP="008A4196">
      <w:pPr>
        <w:tabs>
          <w:tab w:val="num" w:pos="1134"/>
          <w:tab w:val="left" w:pos="1560"/>
        </w:tabs>
        <w:ind w:firstLine="709"/>
        <w:rPr>
          <w:szCs w:val="24"/>
        </w:rPr>
      </w:pPr>
      <w:r w:rsidRPr="009F3415">
        <w:rPr>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Администрации </w:t>
      </w:r>
      <w:r w:rsidR="00116BBF" w:rsidRPr="009F3415">
        <w:rPr>
          <w:szCs w:val="24"/>
        </w:rPr>
        <w:t>Цимлянского</w:t>
      </w:r>
      <w:r w:rsidRPr="009F3415">
        <w:rPr>
          <w:szCs w:val="24"/>
        </w:rPr>
        <w:t xml:space="preserve"> района для предоставления Муниципальной услуги;</w:t>
      </w:r>
    </w:p>
    <w:p w:rsidR="008A4196" w:rsidRPr="009F3415" w:rsidRDefault="008A4196" w:rsidP="008A4196">
      <w:pPr>
        <w:tabs>
          <w:tab w:val="num" w:pos="1134"/>
          <w:tab w:val="left" w:pos="1560"/>
        </w:tabs>
        <w:ind w:firstLine="709"/>
        <w:rPr>
          <w:szCs w:val="24"/>
        </w:rPr>
      </w:pPr>
      <w:r w:rsidRPr="009F3415">
        <w:rPr>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Администрации </w:t>
      </w:r>
      <w:r w:rsidR="00116BBF" w:rsidRPr="009F3415">
        <w:rPr>
          <w:szCs w:val="24"/>
        </w:rPr>
        <w:t>Цимлянского</w:t>
      </w:r>
      <w:r w:rsidRPr="009F3415">
        <w:rPr>
          <w:szCs w:val="24"/>
        </w:rPr>
        <w:t xml:space="preserve"> района, у Заявителя для предоставления Муниципальной услуги;</w:t>
      </w:r>
    </w:p>
    <w:p w:rsidR="008A4196" w:rsidRPr="009F3415" w:rsidRDefault="008A4196" w:rsidP="008A4196">
      <w:pPr>
        <w:tabs>
          <w:tab w:val="num" w:pos="1134"/>
          <w:tab w:val="left" w:pos="1560"/>
        </w:tabs>
        <w:ind w:firstLine="709"/>
        <w:rPr>
          <w:szCs w:val="24"/>
        </w:rPr>
      </w:pPr>
      <w:r w:rsidRPr="009F3415">
        <w:rPr>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Администрации </w:t>
      </w:r>
      <w:r w:rsidR="00116BBF" w:rsidRPr="009F3415">
        <w:rPr>
          <w:szCs w:val="24"/>
        </w:rPr>
        <w:t>Цимлянского</w:t>
      </w:r>
      <w:r w:rsidRPr="009F3415">
        <w:rPr>
          <w:szCs w:val="24"/>
        </w:rPr>
        <w:t xml:space="preserve"> района; </w:t>
      </w:r>
    </w:p>
    <w:p w:rsidR="008A4196" w:rsidRPr="009F3415" w:rsidRDefault="008A4196" w:rsidP="008A4196">
      <w:pPr>
        <w:tabs>
          <w:tab w:val="num" w:pos="1134"/>
          <w:tab w:val="left" w:pos="1560"/>
        </w:tabs>
        <w:ind w:firstLine="709"/>
        <w:rPr>
          <w:szCs w:val="24"/>
        </w:rPr>
      </w:pPr>
      <w:r w:rsidRPr="009F3415">
        <w:rPr>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Администрации </w:t>
      </w:r>
      <w:r w:rsidR="00116BBF" w:rsidRPr="009F3415">
        <w:rPr>
          <w:szCs w:val="24"/>
        </w:rPr>
        <w:t>Цимлянского</w:t>
      </w:r>
      <w:r w:rsidRPr="009F3415">
        <w:rPr>
          <w:szCs w:val="24"/>
        </w:rPr>
        <w:t xml:space="preserve"> района</w:t>
      </w:r>
      <w:r w:rsidRPr="009F3415">
        <w:rPr>
          <w:bCs/>
          <w:szCs w:val="24"/>
        </w:rPr>
        <w:t>;</w:t>
      </w:r>
    </w:p>
    <w:p w:rsidR="008A4196" w:rsidRPr="009F3415" w:rsidRDefault="008A4196" w:rsidP="008A4196">
      <w:pPr>
        <w:tabs>
          <w:tab w:val="num" w:pos="1134"/>
          <w:tab w:val="left" w:pos="1560"/>
        </w:tabs>
        <w:ind w:firstLine="709"/>
        <w:rPr>
          <w:szCs w:val="24"/>
        </w:rPr>
      </w:pPr>
      <w:r w:rsidRPr="009F3415">
        <w:rPr>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4196" w:rsidRPr="009F3415" w:rsidRDefault="008A4196" w:rsidP="008A4196">
      <w:pPr>
        <w:tabs>
          <w:tab w:val="num" w:pos="1134"/>
          <w:tab w:val="left" w:pos="1560"/>
        </w:tabs>
        <w:ind w:firstLine="709"/>
        <w:rPr>
          <w:szCs w:val="24"/>
        </w:rPr>
      </w:pPr>
      <w:bookmarkStart w:id="2" w:name="sub_1102"/>
      <w:bookmarkStart w:id="3" w:name="sub_53"/>
      <w:r w:rsidRPr="009F3415">
        <w:rPr>
          <w:szCs w:val="24"/>
        </w:rPr>
        <w:t>5.3.</w:t>
      </w:r>
      <w:bookmarkEnd w:id="2"/>
      <w:r w:rsidRPr="009F3415">
        <w:rPr>
          <w:szCs w:val="24"/>
        </w:rPr>
        <w:t xml:space="preserve"> Жалоба подается в письменной форме на бумажном носителе, в электронной форме Главе Администрации </w:t>
      </w:r>
      <w:r w:rsidR="00116BBF" w:rsidRPr="009F3415">
        <w:rPr>
          <w:szCs w:val="24"/>
        </w:rPr>
        <w:t>Цимлянского</w:t>
      </w:r>
      <w:r w:rsidRPr="009F3415">
        <w:rPr>
          <w:szCs w:val="24"/>
        </w:rPr>
        <w:t xml:space="preserve"> района (в его отсутствие - должностному лицу, исполняющему обязанности Главы).</w:t>
      </w:r>
    </w:p>
    <w:p w:rsidR="008A4196" w:rsidRPr="009F3415" w:rsidRDefault="008A4196" w:rsidP="008A4196">
      <w:pPr>
        <w:tabs>
          <w:tab w:val="num" w:pos="1134"/>
          <w:tab w:val="left" w:pos="1560"/>
        </w:tabs>
        <w:ind w:firstLine="709"/>
        <w:rPr>
          <w:szCs w:val="24"/>
        </w:rPr>
      </w:pPr>
      <w:bookmarkStart w:id="4" w:name="sub_54"/>
      <w:bookmarkEnd w:id="3"/>
      <w:r w:rsidRPr="009F3415">
        <w:rPr>
          <w:szCs w:val="24"/>
        </w:rPr>
        <w:t xml:space="preserve"> Жалоба может быть направлена:</w:t>
      </w:r>
    </w:p>
    <w:p w:rsidR="008A4196" w:rsidRPr="009F3415" w:rsidRDefault="008A4196" w:rsidP="008A4196">
      <w:pPr>
        <w:tabs>
          <w:tab w:val="num" w:pos="1134"/>
          <w:tab w:val="left" w:pos="1560"/>
        </w:tabs>
        <w:ind w:firstLine="709"/>
        <w:rPr>
          <w:szCs w:val="24"/>
        </w:rPr>
      </w:pPr>
      <w:r w:rsidRPr="009F3415">
        <w:rPr>
          <w:szCs w:val="24"/>
        </w:rPr>
        <w:t xml:space="preserve">- по почте; </w:t>
      </w:r>
    </w:p>
    <w:p w:rsidR="008A4196" w:rsidRPr="009F3415" w:rsidRDefault="008A4196" w:rsidP="008A4196">
      <w:pPr>
        <w:tabs>
          <w:tab w:val="num" w:pos="1134"/>
          <w:tab w:val="left" w:pos="1560"/>
        </w:tabs>
        <w:ind w:firstLine="709"/>
        <w:rPr>
          <w:szCs w:val="24"/>
        </w:rPr>
      </w:pPr>
      <w:r w:rsidRPr="009F3415">
        <w:rPr>
          <w:szCs w:val="24"/>
        </w:rPr>
        <w:t>- через МФЦ;</w:t>
      </w:r>
    </w:p>
    <w:p w:rsidR="008A4196" w:rsidRPr="009F3415" w:rsidRDefault="008A4196" w:rsidP="008A4196">
      <w:pPr>
        <w:tabs>
          <w:tab w:val="num" w:pos="1134"/>
          <w:tab w:val="left" w:pos="1560"/>
        </w:tabs>
        <w:ind w:firstLine="709"/>
        <w:rPr>
          <w:color w:val="000000"/>
          <w:szCs w:val="24"/>
        </w:rPr>
      </w:pPr>
      <w:r w:rsidRPr="009F3415">
        <w:rPr>
          <w:szCs w:val="24"/>
        </w:rPr>
        <w:t>- с использованием сети «Интернет» на электронную почту Администрации</w:t>
      </w:r>
      <w:r w:rsidRPr="009F3415">
        <w:rPr>
          <w:color w:val="000000"/>
          <w:szCs w:val="24"/>
        </w:rPr>
        <w:t>;</w:t>
      </w:r>
    </w:p>
    <w:p w:rsidR="008A4196" w:rsidRPr="009F3415" w:rsidRDefault="008A4196" w:rsidP="008A4196">
      <w:pPr>
        <w:tabs>
          <w:tab w:val="num" w:pos="1134"/>
          <w:tab w:val="left" w:pos="1560"/>
        </w:tabs>
        <w:ind w:firstLine="709"/>
        <w:rPr>
          <w:szCs w:val="24"/>
        </w:rPr>
      </w:pPr>
      <w:r w:rsidRPr="009F3415">
        <w:rPr>
          <w:szCs w:val="24"/>
        </w:rPr>
        <w:t>- может быть принята при личном приеме Заявителя.</w:t>
      </w:r>
    </w:p>
    <w:p w:rsidR="008A4196" w:rsidRPr="009F3415" w:rsidRDefault="008A4196" w:rsidP="008A4196">
      <w:pPr>
        <w:tabs>
          <w:tab w:val="num" w:pos="1134"/>
          <w:tab w:val="left" w:pos="1560"/>
        </w:tabs>
        <w:ind w:firstLine="709"/>
        <w:rPr>
          <w:szCs w:val="24"/>
        </w:rPr>
      </w:pPr>
      <w:bookmarkStart w:id="5" w:name="sub_55"/>
      <w:bookmarkEnd w:id="4"/>
      <w:r w:rsidRPr="009F3415">
        <w:rPr>
          <w:szCs w:val="24"/>
        </w:rPr>
        <w:t>Жалоба должна содержать:</w:t>
      </w:r>
    </w:p>
    <w:bookmarkEnd w:id="5"/>
    <w:p w:rsidR="008A4196" w:rsidRPr="009F3415" w:rsidRDefault="008A4196" w:rsidP="008A4196">
      <w:pPr>
        <w:tabs>
          <w:tab w:val="num" w:pos="1134"/>
          <w:tab w:val="left" w:pos="1560"/>
        </w:tabs>
        <w:ind w:firstLine="709"/>
        <w:rPr>
          <w:szCs w:val="24"/>
        </w:rPr>
      </w:pPr>
      <w:r w:rsidRPr="009F3415">
        <w:rPr>
          <w:szCs w:val="24"/>
        </w:rPr>
        <w:t>1) наименование органа, предоставляющего Муниципальную услугу, либо должностного лица, решения и действия (бездействие) которых обжалуются;</w:t>
      </w:r>
    </w:p>
    <w:p w:rsidR="008A4196" w:rsidRPr="009F3415" w:rsidRDefault="008A4196" w:rsidP="008A4196">
      <w:pPr>
        <w:tabs>
          <w:tab w:val="num" w:pos="1134"/>
          <w:tab w:val="left" w:pos="1560"/>
        </w:tabs>
        <w:ind w:firstLine="709"/>
        <w:rPr>
          <w:szCs w:val="24"/>
        </w:rPr>
      </w:pPr>
      <w:r w:rsidRPr="009F3415">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8A4196" w:rsidRPr="009F3415" w:rsidRDefault="008A4196" w:rsidP="008A4196">
      <w:pPr>
        <w:tabs>
          <w:tab w:val="num" w:pos="1134"/>
          <w:tab w:val="left" w:pos="1560"/>
        </w:tabs>
        <w:ind w:firstLine="709"/>
        <w:rPr>
          <w:szCs w:val="24"/>
        </w:rPr>
      </w:pPr>
      <w:r w:rsidRPr="009F3415">
        <w:rPr>
          <w:szCs w:val="24"/>
        </w:rPr>
        <w:t>3) сведения об обжалуемых решениях и действиях (бездействии) сотрудников Администрации, либо должностного лица;</w:t>
      </w:r>
    </w:p>
    <w:p w:rsidR="0098540A" w:rsidRPr="009F3415" w:rsidRDefault="008A4196" w:rsidP="008A4196">
      <w:pPr>
        <w:tabs>
          <w:tab w:val="num" w:pos="1134"/>
          <w:tab w:val="left" w:pos="1560"/>
        </w:tabs>
        <w:ind w:firstLine="709"/>
        <w:rPr>
          <w:szCs w:val="24"/>
        </w:rPr>
      </w:pPr>
      <w:r w:rsidRPr="009F3415">
        <w:rPr>
          <w:szCs w:val="24"/>
        </w:rPr>
        <w:t>4) доводы, на основании которых Заявитель не согласен с решением и действием (бездействием) должностного лица Администрации  или специалиста МФЦ. Заявителем могут быть представлены документы (при наличии), подтверждающие доводы Заявителя, либо их копии.</w:t>
      </w:r>
    </w:p>
    <w:p w:rsidR="008A4196" w:rsidRPr="009F3415" w:rsidRDefault="008A4196" w:rsidP="008A4196">
      <w:pPr>
        <w:tabs>
          <w:tab w:val="num" w:pos="1134"/>
          <w:tab w:val="left" w:pos="1560"/>
        </w:tabs>
        <w:ind w:firstLine="709"/>
        <w:rPr>
          <w:szCs w:val="24"/>
        </w:rPr>
      </w:pPr>
      <w:r w:rsidRPr="009F3415">
        <w:rPr>
          <w:szCs w:val="24"/>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A4196" w:rsidRPr="009F3415" w:rsidRDefault="008A4196" w:rsidP="008A4196">
      <w:pPr>
        <w:tabs>
          <w:tab w:val="num" w:pos="1134"/>
          <w:tab w:val="left" w:pos="1560"/>
        </w:tabs>
        <w:ind w:firstLine="709"/>
        <w:rPr>
          <w:szCs w:val="24"/>
        </w:rPr>
      </w:pPr>
      <w:r w:rsidRPr="009F3415">
        <w:rPr>
          <w:szCs w:val="24"/>
        </w:rPr>
        <w:t xml:space="preserve">а) оформленная в соответствии с </w:t>
      </w:r>
      <w:hyperlink r:id="rId11" w:history="1">
        <w:r w:rsidRPr="009F3415">
          <w:rPr>
            <w:rStyle w:val="af"/>
            <w:color w:val="000000"/>
            <w:szCs w:val="24"/>
            <w:u w:val="none"/>
          </w:rPr>
          <w:t>законодательством</w:t>
        </w:r>
      </w:hyperlink>
      <w:r w:rsidRPr="009F3415">
        <w:rPr>
          <w:szCs w:val="24"/>
        </w:rPr>
        <w:t xml:space="preserve"> Российской Федерации доверенность (для физических лиц);</w:t>
      </w:r>
    </w:p>
    <w:p w:rsidR="008A4196" w:rsidRPr="009F3415" w:rsidRDefault="008A4196" w:rsidP="008A4196">
      <w:pPr>
        <w:tabs>
          <w:tab w:val="num" w:pos="1134"/>
          <w:tab w:val="left" w:pos="1560"/>
        </w:tabs>
        <w:ind w:firstLine="709"/>
        <w:rPr>
          <w:szCs w:val="24"/>
        </w:rPr>
      </w:pPr>
      <w:r w:rsidRPr="009F3415">
        <w:rPr>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A4196" w:rsidRPr="009F3415" w:rsidRDefault="008A4196" w:rsidP="008A4196">
      <w:pPr>
        <w:tabs>
          <w:tab w:val="num" w:pos="1134"/>
          <w:tab w:val="left" w:pos="1560"/>
        </w:tabs>
        <w:ind w:firstLine="709"/>
        <w:rPr>
          <w:szCs w:val="24"/>
        </w:rPr>
      </w:pPr>
      <w:r w:rsidRPr="009F3415">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4196" w:rsidRPr="009F3415" w:rsidRDefault="008A4196" w:rsidP="008A4196">
      <w:pPr>
        <w:tabs>
          <w:tab w:val="num" w:pos="1134"/>
          <w:tab w:val="left" w:pos="1560"/>
        </w:tabs>
        <w:ind w:firstLine="709"/>
        <w:rPr>
          <w:szCs w:val="24"/>
        </w:rPr>
      </w:pPr>
      <w:r w:rsidRPr="009F3415">
        <w:rPr>
          <w:szCs w:val="24"/>
        </w:rPr>
        <w:t>Прием жалобы.</w:t>
      </w:r>
    </w:p>
    <w:p w:rsidR="008A4196" w:rsidRPr="009F3415" w:rsidRDefault="008A4196" w:rsidP="008A4196">
      <w:pPr>
        <w:tabs>
          <w:tab w:val="num" w:pos="1134"/>
          <w:tab w:val="left" w:pos="1560"/>
        </w:tabs>
        <w:ind w:firstLine="709"/>
        <w:rPr>
          <w:bCs/>
          <w:szCs w:val="24"/>
        </w:rPr>
      </w:pPr>
      <w:r w:rsidRPr="009F3415">
        <w:rPr>
          <w:szCs w:val="24"/>
        </w:rPr>
        <w:t>Прием жалобы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8A4196" w:rsidRPr="009F3415" w:rsidRDefault="008A4196" w:rsidP="008A4196">
      <w:pPr>
        <w:tabs>
          <w:tab w:val="num" w:pos="1134"/>
          <w:tab w:val="left" w:pos="1560"/>
        </w:tabs>
        <w:ind w:firstLine="709"/>
        <w:rPr>
          <w:bCs/>
          <w:szCs w:val="24"/>
        </w:rPr>
      </w:pPr>
      <w:r w:rsidRPr="009F3415">
        <w:rPr>
          <w:bCs/>
          <w:szCs w:val="24"/>
        </w:rPr>
        <w:t xml:space="preserve">В электронном виде жалоба может быть подана Заявителем на электронную почту </w:t>
      </w:r>
      <w:r w:rsidRPr="009F3415">
        <w:rPr>
          <w:szCs w:val="24"/>
        </w:rPr>
        <w:t xml:space="preserve"> Администрации</w:t>
      </w:r>
      <w:r w:rsidRPr="009F3415">
        <w:rPr>
          <w:bCs/>
          <w:szCs w:val="24"/>
        </w:rPr>
        <w:t>.</w:t>
      </w:r>
    </w:p>
    <w:p w:rsidR="008A4196" w:rsidRPr="009F3415" w:rsidRDefault="008A4196" w:rsidP="008A4196">
      <w:pPr>
        <w:tabs>
          <w:tab w:val="num" w:pos="1134"/>
          <w:tab w:val="left" w:pos="1560"/>
        </w:tabs>
        <w:ind w:firstLine="709"/>
        <w:rPr>
          <w:szCs w:val="24"/>
        </w:rPr>
      </w:pPr>
      <w:r w:rsidRPr="009F3415">
        <w:rPr>
          <w:szCs w:val="24"/>
        </w:rPr>
        <w:t xml:space="preserve">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w:t>
      </w:r>
      <w:hyperlink r:id="rId12" w:history="1">
        <w:r w:rsidRPr="009F3415">
          <w:rPr>
            <w:rStyle w:val="af"/>
            <w:color w:val="000000"/>
            <w:szCs w:val="24"/>
            <w:u w:val="none"/>
          </w:rPr>
          <w:t>законодательством</w:t>
        </w:r>
      </w:hyperlink>
      <w:r w:rsidR="009F3415">
        <w:rPr>
          <w:szCs w:val="24"/>
        </w:rPr>
        <w:t xml:space="preserve"> </w:t>
      </w:r>
      <w:r w:rsidRPr="009F3415">
        <w:rPr>
          <w:szCs w:val="24"/>
        </w:rPr>
        <w:t>Российской Федерации, при этом документ, удостоверяющий личность Заявителя, не требуется.</w:t>
      </w:r>
    </w:p>
    <w:p w:rsidR="008A4196" w:rsidRPr="009F3415" w:rsidRDefault="008A4196" w:rsidP="008A4196">
      <w:pPr>
        <w:tabs>
          <w:tab w:val="num" w:pos="1134"/>
          <w:tab w:val="left" w:pos="1560"/>
        </w:tabs>
        <w:ind w:firstLine="709"/>
        <w:rPr>
          <w:szCs w:val="24"/>
        </w:rPr>
      </w:pPr>
      <w:r w:rsidRPr="009F3415">
        <w:rPr>
          <w:szCs w:val="24"/>
        </w:rPr>
        <w:t>5.4. Жалоба рассматривается Администрацией в соответствии с порядком подачи и рассмотрения жалоб на решения и действия (бездействие) Администрации, ее должностных лиц либо муниципальных служащих.</w:t>
      </w:r>
    </w:p>
    <w:p w:rsidR="008A4196" w:rsidRPr="009F3415" w:rsidRDefault="008A4196" w:rsidP="008A4196">
      <w:pPr>
        <w:tabs>
          <w:tab w:val="num" w:pos="1134"/>
          <w:tab w:val="left" w:pos="1560"/>
        </w:tabs>
        <w:ind w:firstLine="709"/>
        <w:rPr>
          <w:szCs w:val="24"/>
        </w:rPr>
      </w:pPr>
      <w:r w:rsidRPr="009F3415">
        <w:rPr>
          <w:szCs w:val="24"/>
        </w:rPr>
        <w:t>Жалоба на нарушение порядка предоставления услуги МФЦ рассматривается в соответствии с порядком рассмотрения жалоб Администрацией. При этом срок рассмотрения жалобы исчисляется со дня регистрации жалобы в Администрации.</w:t>
      </w:r>
    </w:p>
    <w:p w:rsidR="008A4196" w:rsidRPr="009F3415" w:rsidRDefault="008A4196" w:rsidP="008A4196">
      <w:pPr>
        <w:tabs>
          <w:tab w:val="num" w:pos="1134"/>
          <w:tab w:val="left" w:pos="1560"/>
        </w:tabs>
        <w:ind w:firstLine="709"/>
        <w:rPr>
          <w:bCs/>
          <w:szCs w:val="24"/>
        </w:rPr>
      </w:pPr>
      <w:r w:rsidRPr="009F3415">
        <w:rPr>
          <w:szCs w:val="24"/>
        </w:rPr>
        <w:t xml:space="preserve">5.5. </w:t>
      </w:r>
      <w:r w:rsidRPr="009F3415">
        <w:rPr>
          <w:bCs/>
          <w:szCs w:val="24"/>
        </w:rPr>
        <w:t>В случае подачи Заявителем жалобы через МФЦ, МФЦ обеспечивает ее передачу в Администрацию,  рассмотрение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A4196" w:rsidRPr="009F3415" w:rsidRDefault="008A4196" w:rsidP="008A4196">
      <w:pPr>
        <w:tabs>
          <w:tab w:val="num" w:pos="1134"/>
          <w:tab w:val="left" w:pos="1560"/>
        </w:tabs>
        <w:ind w:firstLine="709"/>
        <w:rPr>
          <w:szCs w:val="24"/>
        </w:rPr>
      </w:pPr>
      <w:r w:rsidRPr="009F3415">
        <w:rPr>
          <w:szCs w:val="24"/>
        </w:rPr>
        <w:t>5.6. Сроки рассмотрения жалобы.</w:t>
      </w:r>
    </w:p>
    <w:p w:rsidR="008A4196" w:rsidRPr="009F3415" w:rsidRDefault="008A4196" w:rsidP="008A4196">
      <w:pPr>
        <w:tabs>
          <w:tab w:val="num" w:pos="1134"/>
          <w:tab w:val="left" w:pos="1560"/>
        </w:tabs>
        <w:ind w:firstLine="709"/>
        <w:rPr>
          <w:szCs w:val="24"/>
        </w:rPr>
      </w:pPr>
      <w:r w:rsidRPr="009F3415">
        <w:rPr>
          <w:szCs w:val="24"/>
        </w:rPr>
        <w:t xml:space="preserve">Жалоба подлежит рассмотрению должностными лицами Администрации, наделенными полномочиями по рассмотрению жалоб в течение 15 (пятнадцати рабочих дней) со дня ее регистрации в Администрации. </w:t>
      </w:r>
    </w:p>
    <w:p w:rsidR="00887522" w:rsidRPr="009F3415" w:rsidRDefault="008A4196" w:rsidP="00887522">
      <w:pPr>
        <w:tabs>
          <w:tab w:val="num" w:pos="1134"/>
          <w:tab w:val="left" w:pos="1560"/>
        </w:tabs>
        <w:ind w:firstLine="709"/>
        <w:rPr>
          <w:szCs w:val="24"/>
        </w:rPr>
      </w:pPr>
      <w:r w:rsidRPr="009F3415">
        <w:rPr>
          <w:szCs w:val="24"/>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A4196" w:rsidRPr="009F3415" w:rsidRDefault="00887522" w:rsidP="00887522">
      <w:pPr>
        <w:tabs>
          <w:tab w:val="num" w:pos="1134"/>
          <w:tab w:val="left" w:pos="1560"/>
        </w:tabs>
        <w:ind w:firstLine="709"/>
        <w:rPr>
          <w:szCs w:val="24"/>
        </w:rPr>
      </w:pPr>
      <w:r w:rsidRPr="009F3415">
        <w:rPr>
          <w:szCs w:val="24"/>
        </w:rPr>
        <w:t>5</w:t>
      </w:r>
      <w:r w:rsidR="008A4196" w:rsidRPr="009F3415">
        <w:rPr>
          <w:szCs w:val="24"/>
        </w:rPr>
        <w:t>.7. Основания для приостановления рассмотрения жалобы отсутствуют.</w:t>
      </w:r>
    </w:p>
    <w:p w:rsidR="008A4196" w:rsidRPr="009F3415" w:rsidRDefault="008A4196" w:rsidP="00887522">
      <w:pPr>
        <w:tabs>
          <w:tab w:val="num" w:pos="1134"/>
          <w:tab w:val="left" w:pos="1560"/>
        </w:tabs>
        <w:ind w:firstLine="709"/>
        <w:rPr>
          <w:szCs w:val="24"/>
        </w:rPr>
      </w:pPr>
      <w:r w:rsidRPr="009F3415">
        <w:rPr>
          <w:szCs w:val="24"/>
        </w:rPr>
        <w:t>5.8. Результат рассмотрения жалобы.</w:t>
      </w:r>
    </w:p>
    <w:p w:rsidR="0098540A" w:rsidRPr="009F3415" w:rsidRDefault="008A4196" w:rsidP="00887522">
      <w:pPr>
        <w:tabs>
          <w:tab w:val="num" w:pos="1134"/>
          <w:tab w:val="left" w:pos="1560"/>
        </w:tabs>
        <w:ind w:firstLine="709"/>
        <w:rPr>
          <w:szCs w:val="24"/>
        </w:rPr>
      </w:pPr>
      <w:r w:rsidRPr="009F3415">
        <w:rPr>
          <w:szCs w:val="24"/>
        </w:rPr>
        <w:t>По результатам рассмотрения жалобы Администрация, принимает одно из следующих решений:</w:t>
      </w:r>
    </w:p>
    <w:p w:rsidR="0098540A" w:rsidRPr="009F3415" w:rsidRDefault="0098540A" w:rsidP="008A4196">
      <w:pPr>
        <w:tabs>
          <w:tab w:val="num" w:pos="1134"/>
          <w:tab w:val="left" w:pos="1560"/>
        </w:tabs>
        <w:ind w:firstLine="709"/>
        <w:rPr>
          <w:bCs/>
          <w:szCs w:val="24"/>
        </w:rPr>
      </w:pPr>
      <w:r w:rsidRPr="009F3415">
        <w:rPr>
          <w:szCs w:val="24"/>
        </w:rPr>
        <w:t>1.</w:t>
      </w:r>
      <w:r w:rsidR="008A4196" w:rsidRPr="009F3415">
        <w:rPr>
          <w:szCs w:val="24"/>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w:t>
      </w:r>
      <w:r w:rsidR="008A4196" w:rsidRPr="009F3415">
        <w:rPr>
          <w:szCs w:val="24"/>
        </w:rPr>
        <w:lastRenderedPageBreak/>
        <w:t xml:space="preserve">соответствии с ними нормативными правовыми актами Ростовской области, правовыми актами Администрации </w:t>
      </w:r>
      <w:r w:rsidR="00116BBF" w:rsidRPr="009F3415">
        <w:rPr>
          <w:szCs w:val="24"/>
        </w:rPr>
        <w:t>Цимлянского</w:t>
      </w:r>
      <w:r w:rsidR="008A4196" w:rsidRPr="009F3415">
        <w:rPr>
          <w:szCs w:val="24"/>
        </w:rPr>
        <w:t xml:space="preserve"> района, а также в иных формах.</w:t>
      </w:r>
    </w:p>
    <w:p w:rsidR="008A4196" w:rsidRPr="009F3415" w:rsidRDefault="008A4196" w:rsidP="008A4196">
      <w:pPr>
        <w:tabs>
          <w:tab w:val="num" w:pos="1134"/>
          <w:tab w:val="left" w:pos="1560"/>
        </w:tabs>
        <w:ind w:firstLine="709"/>
        <w:rPr>
          <w:bCs/>
          <w:szCs w:val="24"/>
        </w:rPr>
      </w:pPr>
      <w:r w:rsidRPr="009F3415">
        <w:rPr>
          <w:bCs/>
          <w:szCs w:val="24"/>
        </w:rPr>
        <w:t>При удовлетворении жалобы Заявителю выдается результат Муниципальной услуги, не позднее 5 рабочих дней со дня принятия решения, если иное не установлено законодательством Российской Федерации</w:t>
      </w:r>
      <w:r w:rsidRPr="009F3415">
        <w:rPr>
          <w:szCs w:val="24"/>
        </w:rPr>
        <w:t>;</w:t>
      </w:r>
    </w:p>
    <w:p w:rsidR="008A4196" w:rsidRPr="009F3415" w:rsidRDefault="008A4196" w:rsidP="008A4196">
      <w:pPr>
        <w:tabs>
          <w:tab w:val="num" w:pos="1134"/>
          <w:tab w:val="left" w:pos="1560"/>
        </w:tabs>
        <w:ind w:firstLine="709"/>
        <w:rPr>
          <w:szCs w:val="24"/>
        </w:rPr>
      </w:pPr>
      <w:r w:rsidRPr="009F3415">
        <w:rPr>
          <w:szCs w:val="24"/>
        </w:rPr>
        <w:t>2) отказывает в удовлетворении жалобы.</w:t>
      </w:r>
    </w:p>
    <w:p w:rsidR="008A4196" w:rsidRPr="009F3415" w:rsidRDefault="008A4196" w:rsidP="008A4196">
      <w:pPr>
        <w:tabs>
          <w:tab w:val="num" w:pos="1134"/>
          <w:tab w:val="left" w:pos="1560"/>
        </w:tabs>
        <w:ind w:firstLine="709"/>
        <w:rPr>
          <w:szCs w:val="24"/>
        </w:rPr>
      </w:pPr>
      <w:r w:rsidRPr="009F3415">
        <w:rPr>
          <w:szCs w:val="24"/>
        </w:rPr>
        <w:t xml:space="preserve">5.9. Администрация отказывает в удовлетворении жалобы в следующих случаях: </w:t>
      </w:r>
    </w:p>
    <w:p w:rsidR="008A4196" w:rsidRPr="009F3415" w:rsidRDefault="008A4196" w:rsidP="008A4196">
      <w:pPr>
        <w:tabs>
          <w:tab w:val="num" w:pos="1134"/>
          <w:tab w:val="left" w:pos="1560"/>
        </w:tabs>
        <w:ind w:firstLine="709"/>
        <w:rPr>
          <w:szCs w:val="24"/>
        </w:rPr>
      </w:pPr>
      <w:r w:rsidRPr="009F3415">
        <w:rPr>
          <w:szCs w:val="24"/>
        </w:rPr>
        <w:t>а) наличие вступившего в законную силу решения суда, арбитражного суда по жалобе о том же предмете и по тем же основаниям;</w:t>
      </w:r>
    </w:p>
    <w:p w:rsidR="008A4196" w:rsidRPr="009F3415" w:rsidRDefault="008A4196" w:rsidP="008A4196">
      <w:pPr>
        <w:tabs>
          <w:tab w:val="num" w:pos="1134"/>
          <w:tab w:val="left" w:pos="1560"/>
        </w:tabs>
        <w:ind w:firstLine="709"/>
        <w:rPr>
          <w:szCs w:val="24"/>
        </w:rPr>
      </w:pPr>
      <w:r w:rsidRPr="009F3415">
        <w:rPr>
          <w:szCs w:val="24"/>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настоящим регламентом;</w:t>
      </w:r>
    </w:p>
    <w:p w:rsidR="008A4196" w:rsidRPr="009F3415" w:rsidRDefault="008A4196" w:rsidP="008A4196">
      <w:pPr>
        <w:tabs>
          <w:tab w:val="num" w:pos="1134"/>
          <w:tab w:val="left" w:pos="1560"/>
        </w:tabs>
        <w:ind w:firstLine="709"/>
        <w:rPr>
          <w:szCs w:val="24"/>
        </w:rPr>
      </w:pPr>
      <w:r w:rsidRPr="009F3415">
        <w:rPr>
          <w:szCs w:val="24"/>
        </w:rPr>
        <w:t>в) наличие решения по жалобе, принятого ранее в отношении того же заявителя и по тому же предмету жалобы.</w:t>
      </w:r>
    </w:p>
    <w:p w:rsidR="008A4196" w:rsidRPr="009F3415" w:rsidRDefault="008A4196" w:rsidP="008A4196">
      <w:pPr>
        <w:tabs>
          <w:tab w:val="num" w:pos="1134"/>
          <w:tab w:val="left" w:pos="1560"/>
        </w:tabs>
        <w:ind w:firstLine="709"/>
        <w:rPr>
          <w:szCs w:val="24"/>
        </w:rPr>
      </w:pPr>
      <w:r w:rsidRPr="009F3415">
        <w:rPr>
          <w:szCs w:val="24"/>
        </w:rPr>
        <w:t>5.10. Администрация  вправе оставить жалобу без ответа в следующих случаях:</w:t>
      </w:r>
    </w:p>
    <w:p w:rsidR="008A4196" w:rsidRPr="009F3415" w:rsidRDefault="008A4196" w:rsidP="008A4196">
      <w:pPr>
        <w:tabs>
          <w:tab w:val="num" w:pos="1134"/>
          <w:tab w:val="left" w:pos="1560"/>
        </w:tabs>
        <w:ind w:firstLine="709"/>
        <w:rPr>
          <w:szCs w:val="24"/>
        </w:rPr>
      </w:pPr>
      <w:r w:rsidRPr="009F3415">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A4196" w:rsidRPr="009F3415" w:rsidRDefault="008A4196" w:rsidP="008A4196">
      <w:pPr>
        <w:tabs>
          <w:tab w:val="num" w:pos="1134"/>
          <w:tab w:val="left" w:pos="1560"/>
        </w:tabs>
        <w:ind w:firstLine="709"/>
        <w:rPr>
          <w:szCs w:val="24"/>
        </w:rPr>
      </w:pPr>
      <w:r w:rsidRPr="009F3415">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4196" w:rsidRPr="009F3415" w:rsidRDefault="008A4196" w:rsidP="008A4196">
      <w:pPr>
        <w:tabs>
          <w:tab w:val="num" w:pos="1134"/>
          <w:tab w:val="left" w:pos="1560"/>
        </w:tabs>
        <w:ind w:firstLine="709"/>
        <w:rPr>
          <w:szCs w:val="24"/>
        </w:rPr>
      </w:pPr>
      <w:r w:rsidRPr="009F3415">
        <w:rPr>
          <w:szCs w:val="24"/>
        </w:rPr>
        <w:t>5.11. Порядок информирования Заявителя о результатах рассмотрения жалобы.</w:t>
      </w:r>
    </w:p>
    <w:p w:rsidR="008A4196" w:rsidRPr="009F3415" w:rsidRDefault="008A4196" w:rsidP="008A4196">
      <w:pPr>
        <w:tabs>
          <w:tab w:val="num" w:pos="1134"/>
          <w:tab w:val="left" w:pos="1560"/>
        </w:tabs>
        <w:ind w:firstLine="709"/>
        <w:rPr>
          <w:szCs w:val="24"/>
        </w:rPr>
      </w:pPr>
      <w:r w:rsidRPr="009F3415">
        <w:rPr>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196" w:rsidRPr="009F3415" w:rsidRDefault="008A4196" w:rsidP="008A4196">
      <w:pPr>
        <w:tabs>
          <w:tab w:val="num" w:pos="709"/>
        </w:tabs>
        <w:rPr>
          <w:szCs w:val="24"/>
        </w:rPr>
      </w:pPr>
      <w:r w:rsidRPr="009F3415">
        <w:rPr>
          <w:szCs w:val="24"/>
        </w:rPr>
        <w:tab/>
        <w:t>5.12. Порядок обжалования решения по жалобе</w:t>
      </w:r>
    </w:p>
    <w:p w:rsidR="008A4196" w:rsidRPr="009F3415" w:rsidRDefault="008A4196" w:rsidP="008A4196">
      <w:pPr>
        <w:tabs>
          <w:tab w:val="num" w:pos="1134"/>
          <w:tab w:val="left" w:pos="1560"/>
        </w:tabs>
        <w:ind w:firstLine="709"/>
        <w:rPr>
          <w:bCs/>
          <w:szCs w:val="24"/>
        </w:rPr>
      </w:pPr>
      <w:r w:rsidRPr="009F3415">
        <w:rPr>
          <w:bCs/>
          <w:szCs w:val="24"/>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8A4196" w:rsidRPr="009F3415" w:rsidRDefault="008A4196" w:rsidP="008A4196">
      <w:pPr>
        <w:tabs>
          <w:tab w:val="left" w:pos="1134"/>
        </w:tabs>
        <w:ind w:firstLine="709"/>
        <w:rPr>
          <w:bCs/>
          <w:szCs w:val="24"/>
        </w:rPr>
      </w:pPr>
      <w:r w:rsidRPr="009F3415">
        <w:rPr>
          <w:szCs w:val="24"/>
        </w:rPr>
        <w:t xml:space="preserve">5.13. </w:t>
      </w:r>
      <w:r w:rsidRPr="009F3415">
        <w:rPr>
          <w:bCs/>
          <w:szCs w:val="24"/>
        </w:rPr>
        <w:t>Право Заявителя на получение информации и документов,</w:t>
      </w:r>
      <w:r w:rsidR="00FB527E" w:rsidRPr="009F3415">
        <w:rPr>
          <w:bCs/>
          <w:szCs w:val="24"/>
        </w:rPr>
        <w:t xml:space="preserve"> </w:t>
      </w:r>
      <w:r w:rsidRPr="009F3415">
        <w:rPr>
          <w:bCs/>
          <w:szCs w:val="24"/>
        </w:rPr>
        <w:t>необходимых для обоснования и рассмотрения жалобы</w:t>
      </w:r>
    </w:p>
    <w:p w:rsidR="008A4196" w:rsidRPr="009F3415" w:rsidRDefault="008A4196" w:rsidP="008A4196">
      <w:pPr>
        <w:tabs>
          <w:tab w:val="num" w:pos="1134"/>
          <w:tab w:val="left" w:pos="1560"/>
        </w:tabs>
        <w:ind w:firstLine="709"/>
        <w:rPr>
          <w:bCs/>
          <w:szCs w:val="24"/>
        </w:rPr>
      </w:pPr>
      <w:r w:rsidRPr="009F3415">
        <w:rPr>
          <w:bCs/>
          <w:szCs w:val="24"/>
        </w:rPr>
        <w:t xml:space="preserve">Заявители имеют право обратиться в </w:t>
      </w:r>
      <w:r w:rsidRPr="009F3415">
        <w:rPr>
          <w:szCs w:val="24"/>
        </w:rPr>
        <w:t xml:space="preserve">Администрацию  </w:t>
      </w:r>
      <w:r w:rsidRPr="009F3415">
        <w:rPr>
          <w:bCs/>
          <w:szCs w:val="24"/>
        </w:rPr>
        <w:t>за получением информации и документов, необходимых для обоснования и рассмотрения жалобы.</w:t>
      </w:r>
    </w:p>
    <w:p w:rsidR="008A4196" w:rsidRPr="009F3415" w:rsidRDefault="008A4196" w:rsidP="008A4196">
      <w:pPr>
        <w:tabs>
          <w:tab w:val="left" w:pos="1134"/>
        </w:tabs>
        <w:ind w:firstLine="709"/>
        <w:rPr>
          <w:szCs w:val="24"/>
        </w:rPr>
      </w:pPr>
      <w:r w:rsidRPr="009F3415">
        <w:rPr>
          <w:szCs w:val="24"/>
        </w:rPr>
        <w:t>5.14. Способы информирования Заявителей о порядке подачи и рассмотрения жалобы.</w:t>
      </w:r>
    </w:p>
    <w:p w:rsidR="008A4196" w:rsidRPr="009F3415" w:rsidRDefault="008A4196" w:rsidP="008A4196">
      <w:pPr>
        <w:tabs>
          <w:tab w:val="num" w:pos="1134"/>
          <w:tab w:val="left" w:pos="1560"/>
        </w:tabs>
        <w:ind w:firstLine="709"/>
        <w:rPr>
          <w:szCs w:val="24"/>
        </w:rPr>
      </w:pPr>
      <w:r w:rsidRPr="009F3415">
        <w:rPr>
          <w:szCs w:val="24"/>
        </w:rPr>
        <w:t xml:space="preserve">Заявитель может получить информацию о порядке подачи и рассмотрения жалобы в письменной форме на основании письменного обращения Заявителя в Администрацию; в устной форме при личном обращении (или по телефонам) в Администрацию,  либо в МФЦ. </w:t>
      </w:r>
    </w:p>
    <w:p w:rsidR="008A4196" w:rsidRPr="009F3415" w:rsidRDefault="008A4196" w:rsidP="0098540A">
      <w:pPr>
        <w:tabs>
          <w:tab w:val="num" w:pos="1134"/>
          <w:tab w:val="left" w:pos="1560"/>
        </w:tabs>
        <w:spacing w:after="240"/>
        <w:ind w:firstLine="709"/>
        <w:rPr>
          <w:szCs w:val="24"/>
        </w:rPr>
      </w:pPr>
      <w:r w:rsidRPr="009F3415">
        <w:rPr>
          <w:bCs/>
          <w:szCs w:val="24"/>
        </w:rPr>
        <w:t xml:space="preserve">5.15. </w:t>
      </w:r>
      <w:r w:rsidRPr="009F3415">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Pr="009F3415" w:rsidRDefault="009F3415" w:rsidP="009F3415">
      <w:pPr>
        <w:ind w:right="340"/>
        <w:jc w:val="center"/>
        <w:rPr>
          <w:bCs/>
          <w:szCs w:val="24"/>
        </w:rPr>
      </w:pPr>
      <w:r>
        <w:rPr>
          <w:bCs/>
          <w:szCs w:val="24"/>
        </w:rPr>
        <w:t xml:space="preserve">Верно: управляющий делами                                                                               Н.Н. Бурунина         </w:t>
      </w:r>
    </w:p>
    <w:p w:rsidR="00C965CF" w:rsidRPr="009F3415" w:rsidRDefault="00C965CF">
      <w:pPr>
        <w:jc w:val="left"/>
        <w:rPr>
          <w:szCs w:val="24"/>
        </w:rPr>
      </w:pPr>
      <w:r w:rsidRPr="009F3415">
        <w:rPr>
          <w:szCs w:val="24"/>
        </w:rPr>
        <w:br w:type="page"/>
      </w:r>
    </w:p>
    <w:p w:rsidR="00EA7972" w:rsidRPr="009F3415" w:rsidRDefault="00EA7972" w:rsidP="00534AC9">
      <w:pPr>
        <w:autoSpaceDE w:val="0"/>
        <w:autoSpaceDN w:val="0"/>
        <w:adjustRightInd w:val="0"/>
        <w:ind w:left="4536"/>
        <w:jc w:val="right"/>
        <w:rPr>
          <w:szCs w:val="24"/>
        </w:rPr>
      </w:pPr>
      <w:r w:rsidRPr="009F3415">
        <w:rPr>
          <w:szCs w:val="24"/>
        </w:rPr>
        <w:lastRenderedPageBreak/>
        <w:t>Приложение № 1</w:t>
      </w:r>
    </w:p>
    <w:p w:rsidR="00EA7972" w:rsidRPr="009F3415" w:rsidRDefault="00EA7972" w:rsidP="00534AC9">
      <w:pPr>
        <w:tabs>
          <w:tab w:val="left" w:pos="3544"/>
          <w:tab w:val="left" w:pos="10206"/>
        </w:tabs>
        <w:ind w:left="4536"/>
        <w:rPr>
          <w:szCs w:val="24"/>
        </w:rPr>
      </w:pPr>
      <w:r w:rsidRPr="009F3415">
        <w:rPr>
          <w:bCs/>
          <w:szCs w:val="24"/>
        </w:rPr>
        <w:t>к Административному регламенту предоставления муниципальной услуги «</w:t>
      </w:r>
      <w:r w:rsidR="00B168DE" w:rsidRPr="009F3415">
        <w:rPr>
          <w:color w:val="000000"/>
          <w:szCs w:val="24"/>
        </w:rPr>
        <w:t>Прием заявлений и выдача документов о согласовании переустройства и (или) перепланировки жилого помещения</w:t>
      </w:r>
      <w:r w:rsidRPr="009F3415">
        <w:rPr>
          <w:bCs/>
          <w:szCs w:val="24"/>
        </w:rPr>
        <w:t xml:space="preserve">» </w:t>
      </w:r>
    </w:p>
    <w:p w:rsidR="00EA7972" w:rsidRPr="009F3415" w:rsidRDefault="00EA7972" w:rsidP="00EA7972">
      <w:pPr>
        <w:autoSpaceDE w:val="0"/>
        <w:autoSpaceDN w:val="0"/>
        <w:adjustRightInd w:val="0"/>
        <w:jc w:val="right"/>
        <w:rPr>
          <w:rFonts w:eastAsia="Calibri"/>
          <w:szCs w:val="24"/>
          <w:lang w:eastAsia="en-US"/>
        </w:rPr>
      </w:pPr>
    </w:p>
    <w:p w:rsidR="00EA7972" w:rsidRPr="009F3415" w:rsidRDefault="00B168DE" w:rsidP="00EA7972">
      <w:pPr>
        <w:autoSpaceDE w:val="0"/>
        <w:autoSpaceDN w:val="0"/>
        <w:adjustRightInd w:val="0"/>
        <w:jc w:val="center"/>
        <w:rPr>
          <w:szCs w:val="24"/>
        </w:rPr>
      </w:pPr>
      <w:r w:rsidRPr="009F3415">
        <w:rPr>
          <w:szCs w:val="24"/>
        </w:rPr>
        <w:t>Перечень необходимых и обязательных для предоставления муниципальной услуги документов, в том числе при обращении через Портал госуслуг</w:t>
      </w:r>
    </w:p>
    <w:p w:rsidR="00EA7972" w:rsidRPr="009F3415" w:rsidRDefault="00EA7972" w:rsidP="00EA7972">
      <w:pPr>
        <w:autoSpaceDE w:val="0"/>
        <w:autoSpaceDN w:val="0"/>
        <w:adjustRightInd w:val="0"/>
        <w:jc w:val="center"/>
        <w:rPr>
          <w:szCs w:val="24"/>
        </w:rPr>
      </w:pPr>
    </w:p>
    <w:tbl>
      <w:tblPr>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9354"/>
      </w:tblGrid>
      <w:tr w:rsidR="00EA7972" w:rsidRPr="009F3415">
        <w:tc>
          <w:tcPr>
            <w:tcW w:w="614" w:type="dxa"/>
            <w:shd w:val="clear" w:color="auto" w:fill="auto"/>
          </w:tcPr>
          <w:p w:rsidR="00EA7972" w:rsidRPr="009F3415" w:rsidRDefault="00EA7972" w:rsidP="0021458E">
            <w:pPr>
              <w:autoSpaceDE w:val="0"/>
              <w:autoSpaceDN w:val="0"/>
              <w:adjustRightInd w:val="0"/>
              <w:jc w:val="center"/>
              <w:rPr>
                <w:b/>
                <w:bCs/>
                <w:szCs w:val="24"/>
              </w:rPr>
            </w:pPr>
            <w:r w:rsidRPr="009F3415">
              <w:rPr>
                <w:b/>
                <w:bCs/>
                <w:szCs w:val="24"/>
              </w:rPr>
              <w:t>№</w:t>
            </w:r>
          </w:p>
          <w:p w:rsidR="00EA7972" w:rsidRPr="009F3415" w:rsidRDefault="00EA7972" w:rsidP="0021458E">
            <w:pPr>
              <w:autoSpaceDE w:val="0"/>
              <w:autoSpaceDN w:val="0"/>
              <w:adjustRightInd w:val="0"/>
              <w:jc w:val="center"/>
              <w:rPr>
                <w:b/>
                <w:bCs/>
                <w:szCs w:val="24"/>
              </w:rPr>
            </w:pPr>
            <w:r w:rsidRPr="009F3415">
              <w:rPr>
                <w:b/>
                <w:bCs/>
                <w:szCs w:val="24"/>
              </w:rPr>
              <w:t>п/п</w:t>
            </w:r>
          </w:p>
        </w:tc>
        <w:tc>
          <w:tcPr>
            <w:tcW w:w="9354" w:type="dxa"/>
            <w:shd w:val="clear" w:color="auto" w:fill="auto"/>
          </w:tcPr>
          <w:p w:rsidR="00EA7972" w:rsidRPr="009F3415" w:rsidRDefault="00EA7972" w:rsidP="0021458E">
            <w:pPr>
              <w:autoSpaceDE w:val="0"/>
              <w:autoSpaceDN w:val="0"/>
              <w:adjustRightInd w:val="0"/>
              <w:jc w:val="center"/>
              <w:rPr>
                <w:b/>
                <w:bCs/>
                <w:szCs w:val="24"/>
              </w:rPr>
            </w:pPr>
            <w:r w:rsidRPr="009F3415">
              <w:rPr>
                <w:b/>
                <w:bCs/>
                <w:szCs w:val="24"/>
              </w:rPr>
              <w:t>Наименование документа</w:t>
            </w:r>
          </w:p>
        </w:tc>
      </w:tr>
      <w:tr w:rsidR="00EA7972" w:rsidRPr="009F3415">
        <w:tc>
          <w:tcPr>
            <w:tcW w:w="614" w:type="dxa"/>
            <w:shd w:val="clear" w:color="auto" w:fill="auto"/>
          </w:tcPr>
          <w:p w:rsidR="00EA7972" w:rsidRPr="009F3415" w:rsidRDefault="00EA7972" w:rsidP="00E935B9">
            <w:pPr>
              <w:autoSpaceDE w:val="0"/>
              <w:autoSpaceDN w:val="0"/>
              <w:adjustRightInd w:val="0"/>
              <w:jc w:val="center"/>
              <w:rPr>
                <w:bCs/>
                <w:szCs w:val="24"/>
              </w:rPr>
            </w:pPr>
            <w:r w:rsidRPr="009F3415">
              <w:rPr>
                <w:bCs/>
                <w:szCs w:val="24"/>
              </w:rPr>
              <w:t>1.</w:t>
            </w:r>
          </w:p>
        </w:tc>
        <w:tc>
          <w:tcPr>
            <w:tcW w:w="9354" w:type="dxa"/>
            <w:shd w:val="clear" w:color="auto" w:fill="auto"/>
          </w:tcPr>
          <w:p w:rsidR="00EA7972" w:rsidRPr="009F3415" w:rsidRDefault="00EA7972" w:rsidP="0021458E">
            <w:pPr>
              <w:autoSpaceDE w:val="0"/>
              <w:autoSpaceDN w:val="0"/>
              <w:adjustRightInd w:val="0"/>
              <w:rPr>
                <w:b/>
                <w:bCs/>
                <w:szCs w:val="24"/>
              </w:rPr>
            </w:pPr>
            <w:r w:rsidRPr="009F3415">
              <w:rPr>
                <w:szCs w:val="24"/>
              </w:rPr>
              <w:t xml:space="preserve">Заявление о выдаче разрешения на </w:t>
            </w:r>
            <w:r w:rsidR="004B308A" w:rsidRPr="009F3415">
              <w:rPr>
                <w:szCs w:val="24"/>
              </w:rPr>
              <w:t>ввод объекта в эксплуатацию</w:t>
            </w:r>
            <w:r w:rsidRPr="009F3415">
              <w:rPr>
                <w:szCs w:val="24"/>
              </w:rPr>
              <w:t xml:space="preserve"> (оригинал) на бумажном </w:t>
            </w:r>
            <w:r w:rsidR="002F1CCB" w:rsidRPr="009F3415">
              <w:rPr>
                <w:szCs w:val="24"/>
              </w:rPr>
              <w:t>носителе, оформленное</w:t>
            </w:r>
            <w:r w:rsidR="00B168DE" w:rsidRPr="009F3415">
              <w:rPr>
                <w:szCs w:val="24"/>
              </w:rPr>
              <w:t xml:space="preserve"> по форме, утвержденной уполномоченным Правительством РФ федеральным органом исполнительной власти,</w:t>
            </w:r>
            <w:r w:rsidRPr="009F3415">
              <w:rPr>
                <w:szCs w:val="24"/>
              </w:rPr>
              <w:t xml:space="preserve"> согласно Приложению № </w:t>
            </w:r>
            <w:r w:rsidR="00E935B9" w:rsidRPr="009F3415">
              <w:rPr>
                <w:szCs w:val="24"/>
              </w:rPr>
              <w:t>3</w:t>
            </w:r>
            <w:r w:rsidRPr="009F3415">
              <w:rPr>
                <w:szCs w:val="24"/>
              </w:rPr>
              <w:t xml:space="preserve"> к настоящему регламенту</w:t>
            </w:r>
            <w:r w:rsidR="00B168DE" w:rsidRPr="009F3415">
              <w:rPr>
                <w:szCs w:val="24"/>
              </w:rPr>
              <w:t xml:space="preserve">,  </w:t>
            </w:r>
            <w:r w:rsidRPr="009F3415">
              <w:rPr>
                <w:szCs w:val="24"/>
              </w:rPr>
              <w:t>В случае подачи заявления через Портал госуслуг, заполненные поля интерактивной формы на Портале госуслуг и электронный образ заявления</w:t>
            </w:r>
            <w:r w:rsidR="0025666A" w:rsidRPr="009F3415">
              <w:rPr>
                <w:szCs w:val="24"/>
              </w:rPr>
              <w:t>.</w:t>
            </w:r>
          </w:p>
        </w:tc>
      </w:tr>
      <w:tr w:rsidR="004B308A" w:rsidRPr="009F3415" w:rsidTr="0098540A">
        <w:trPr>
          <w:trHeight w:val="3699"/>
        </w:trPr>
        <w:tc>
          <w:tcPr>
            <w:tcW w:w="614" w:type="dxa"/>
            <w:tcBorders>
              <w:bottom w:val="single" w:sz="4" w:space="0" w:color="000000"/>
            </w:tcBorders>
            <w:shd w:val="clear" w:color="auto" w:fill="auto"/>
          </w:tcPr>
          <w:p w:rsidR="004B308A" w:rsidRPr="009F3415" w:rsidRDefault="004B308A" w:rsidP="00E935B9">
            <w:pPr>
              <w:autoSpaceDE w:val="0"/>
              <w:autoSpaceDN w:val="0"/>
              <w:adjustRightInd w:val="0"/>
              <w:jc w:val="center"/>
              <w:rPr>
                <w:szCs w:val="24"/>
              </w:rPr>
            </w:pPr>
            <w:r w:rsidRPr="009F3415">
              <w:rPr>
                <w:szCs w:val="24"/>
              </w:rPr>
              <w:t>2.</w:t>
            </w:r>
          </w:p>
          <w:p w:rsidR="004B308A" w:rsidRPr="009F3415" w:rsidRDefault="004B308A" w:rsidP="00E935B9">
            <w:pPr>
              <w:autoSpaceDE w:val="0"/>
              <w:autoSpaceDN w:val="0"/>
              <w:adjustRightInd w:val="0"/>
              <w:jc w:val="center"/>
              <w:rPr>
                <w:szCs w:val="24"/>
              </w:rPr>
            </w:pPr>
          </w:p>
        </w:tc>
        <w:tc>
          <w:tcPr>
            <w:tcW w:w="9354" w:type="dxa"/>
            <w:shd w:val="clear" w:color="auto" w:fill="auto"/>
          </w:tcPr>
          <w:p w:rsidR="00DF4DE0" w:rsidRPr="009F3415" w:rsidRDefault="00B168DE" w:rsidP="001A39F7">
            <w:pPr>
              <w:autoSpaceDE w:val="0"/>
              <w:autoSpaceDN w:val="0"/>
              <w:adjustRightInd w:val="0"/>
              <w:outlineLvl w:val="1"/>
              <w:rPr>
                <w:szCs w:val="24"/>
              </w:rPr>
            </w:pPr>
            <w:r w:rsidRPr="009F3415">
              <w:rPr>
                <w:szCs w:val="24"/>
              </w:rPr>
              <w:t>Правоустанавливающие документы на переустраиваемое и (или) перепланируемое жилое помещение(копия при предъявлении оригиналалибо засвидетельствованная в нотариальном порядке копия)</w:t>
            </w:r>
            <w:r w:rsidR="00DF4DE0" w:rsidRPr="009F3415">
              <w:rPr>
                <w:szCs w:val="24"/>
              </w:rPr>
              <w:t>,</w:t>
            </w:r>
            <w:r w:rsidR="00DF4DE0" w:rsidRPr="009F3415">
              <w:rPr>
                <w:color w:val="000000"/>
                <w:szCs w:val="24"/>
              </w:rPr>
              <w:t xml:space="preserve"> в случае подачи заявления в электронном виде – электронный образ документа:</w:t>
            </w:r>
          </w:p>
          <w:p w:rsidR="00B168DE" w:rsidRPr="009F3415" w:rsidRDefault="00B168DE" w:rsidP="00662315">
            <w:pPr>
              <w:snapToGrid w:val="0"/>
              <w:spacing w:line="216" w:lineRule="auto"/>
              <w:rPr>
                <w:szCs w:val="24"/>
              </w:rPr>
            </w:pPr>
            <w:r w:rsidRPr="009F3415">
              <w:rPr>
                <w:color w:val="000000"/>
                <w:szCs w:val="24"/>
              </w:rPr>
              <w:t>-</w:t>
            </w:r>
            <w:r w:rsidRPr="009F3415">
              <w:rPr>
                <w:szCs w:val="24"/>
              </w:rPr>
              <w:t> договор социального найма  (выданный органом местного самоуправления;</w:t>
            </w:r>
          </w:p>
          <w:p w:rsidR="00B168DE" w:rsidRPr="009F3415" w:rsidRDefault="00B168DE" w:rsidP="00662315">
            <w:pPr>
              <w:snapToGrid w:val="0"/>
              <w:spacing w:line="216" w:lineRule="auto"/>
              <w:rPr>
                <w:szCs w:val="24"/>
              </w:rPr>
            </w:pPr>
            <w:r w:rsidRPr="009F3415">
              <w:rPr>
                <w:color w:val="000000"/>
                <w:szCs w:val="24"/>
              </w:rPr>
              <w:t xml:space="preserve">- </w:t>
            </w:r>
            <w:r w:rsidRPr="009F3415">
              <w:rPr>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B168DE" w:rsidRPr="009F3415" w:rsidRDefault="00B168DE" w:rsidP="00662315">
            <w:pPr>
              <w:snapToGrid w:val="0"/>
              <w:spacing w:line="216" w:lineRule="auto"/>
              <w:rPr>
                <w:szCs w:val="24"/>
              </w:rPr>
            </w:pPr>
            <w:r w:rsidRPr="009F3415">
              <w:rPr>
                <w:i/>
                <w:szCs w:val="24"/>
              </w:rPr>
              <w:t>-</w:t>
            </w:r>
            <w:r w:rsidRPr="009F3415">
              <w:rPr>
                <w:szCs w:val="24"/>
              </w:rPr>
              <w:t xml:space="preserve"> договор купли-продажи (удостоверенный нотариусом);</w:t>
            </w:r>
          </w:p>
          <w:p w:rsidR="00B168DE" w:rsidRPr="009F3415" w:rsidRDefault="00B168DE" w:rsidP="00662315">
            <w:pPr>
              <w:snapToGrid w:val="0"/>
              <w:spacing w:line="216" w:lineRule="auto"/>
              <w:rPr>
                <w:szCs w:val="24"/>
              </w:rPr>
            </w:pPr>
            <w:r w:rsidRPr="009F3415">
              <w:rPr>
                <w:i/>
                <w:szCs w:val="24"/>
              </w:rPr>
              <w:t xml:space="preserve">- </w:t>
            </w:r>
            <w:r w:rsidRPr="009F3415">
              <w:rPr>
                <w:szCs w:val="24"/>
              </w:rPr>
              <w:t>договор дарения (удостоверенный нотариусом);</w:t>
            </w:r>
          </w:p>
          <w:p w:rsidR="00B168DE" w:rsidRPr="009F3415" w:rsidRDefault="00B168DE" w:rsidP="00662315">
            <w:pPr>
              <w:snapToGrid w:val="0"/>
              <w:spacing w:line="216" w:lineRule="auto"/>
              <w:rPr>
                <w:szCs w:val="24"/>
              </w:rPr>
            </w:pPr>
            <w:r w:rsidRPr="009F3415">
              <w:rPr>
                <w:i/>
                <w:szCs w:val="24"/>
              </w:rPr>
              <w:t xml:space="preserve"> - </w:t>
            </w:r>
            <w:r w:rsidRPr="009F3415">
              <w:rPr>
                <w:szCs w:val="24"/>
              </w:rPr>
              <w:t>договор мены (удостоверенный нотариусом);</w:t>
            </w:r>
          </w:p>
          <w:p w:rsidR="00B168DE" w:rsidRPr="009F3415" w:rsidRDefault="00B168DE" w:rsidP="00662315">
            <w:pPr>
              <w:snapToGrid w:val="0"/>
              <w:spacing w:line="216" w:lineRule="auto"/>
              <w:rPr>
                <w:szCs w:val="24"/>
              </w:rPr>
            </w:pPr>
            <w:r w:rsidRPr="009F3415">
              <w:rPr>
                <w:i/>
                <w:szCs w:val="24"/>
              </w:rPr>
              <w:t xml:space="preserve"> -</w:t>
            </w:r>
            <w:r w:rsidRPr="009F3415">
              <w:rPr>
                <w:szCs w:val="24"/>
              </w:rPr>
              <w:t>договор ренты (пожизненного содержания с иждивением) (удостоверенный нотариусом);</w:t>
            </w:r>
          </w:p>
          <w:p w:rsidR="00B168DE" w:rsidRPr="009F3415" w:rsidRDefault="00B168DE" w:rsidP="00662315">
            <w:pPr>
              <w:snapToGrid w:val="0"/>
              <w:spacing w:line="216" w:lineRule="auto"/>
              <w:rPr>
                <w:szCs w:val="24"/>
              </w:rPr>
            </w:pPr>
            <w:r w:rsidRPr="009F3415">
              <w:rPr>
                <w:i/>
                <w:szCs w:val="24"/>
              </w:rPr>
              <w:t>-</w:t>
            </w:r>
            <w:r w:rsidR="004177C7" w:rsidRPr="009F3415">
              <w:rPr>
                <w:szCs w:val="24"/>
              </w:rPr>
              <w:t xml:space="preserve"> с</w:t>
            </w:r>
            <w:r w:rsidRPr="009F3415">
              <w:rPr>
                <w:szCs w:val="24"/>
              </w:rPr>
              <w:t>видетельство о праве на наследство по закону (выданное нотариусом);</w:t>
            </w:r>
          </w:p>
          <w:p w:rsidR="00B168DE" w:rsidRPr="009F3415" w:rsidRDefault="00B168DE" w:rsidP="00662315">
            <w:pPr>
              <w:snapToGrid w:val="0"/>
              <w:spacing w:line="216" w:lineRule="auto"/>
              <w:rPr>
                <w:szCs w:val="24"/>
              </w:rPr>
            </w:pPr>
            <w:r w:rsidRPr="009F3415">
              <w:rPr>
                <w:i/>
                <w:szCs w:val="24"/>
              </w:rPr>
              <w:t>-</w:t>
            </w:r>
            <w:r w:rsidR="004177C7" w:rsidRPr="009F3415">
              <w:rPr>
                <w:szCs w:val="24"/>
              </w:rPr>
              <w:t xml:space="preserve"> с</w:t>
            </w:r>
            <w:r w:rsidRPr="009F3415">
              <w:rPr>
                <w:szCs w:val="24"/>
              </w:rPr>
              <w:t>видетельство о праве на наследство по завещанию (выданное нотариусом);</w:t>
            </w:r>
          </w:p>
          <w:p w:rsidR="004B308A" w:rsidRPr="009F3415" w:rsidRDefault="00B168DE" w:rsidP="001A39F7">
            <w:pPr>
              <w:autoSpaceDE w:val="0"/>
              <w:autoSpaceDN w:val="0"/>
              <w:adjustRightInd w:val="0"/>
              <w:outlineLvl w:val="1"/>
              <w:rPr>
                <w:szCs w:val="24"/>
              </w:rPr>
            </w:pPr>
            <w:r w:rsidRPr="009F3415">
              <w:rPr>
                <w:i/>
                <w:szCs w:val="24"/>
              </w:rPr>
              <w:t>-</w:t>
            </w:r>
            <w:r w:rsidR="004177C7" w:rsidRPr="009F3415">
              <w:rPr>
                <w:szCs w:val="24"/>
              </w:rPr>
              <w:t xml:space="preserve"> р</w:t>
            </w:r>
            <w:r w:rsidR="00662315" w:rsidRPr="009F3415">
              <w:rPr>
                <w:szCs w:val="24"/>
              </w:rPr>
              <w:t>ешение суда.</w:t>
            </w:r>
          </w:p>
        </w:tc>
      </w:tr>
      <w:tr w:rsidR="004B308A" w:rsidRPr="009F3415">
        <w:tc>
          <w:tcPr>
            <w:tcW w:w="614" w:type="dxa"/>
            <w:shd w:val="clear" w:color="auto" w:fill="auto"/>
          </w:tcPr>
          <w:p w:rsidR="004B308A" w:rsidRPr="009F3415" w:rsidRDefault="004B308A" w:rsidP="00E935B9">
            <w:pPr>
              <w:autoSpaceDE w:val="0"/>
              <w:autoSpaceDN w:val="0"/>
              <w:adjustRightInd w:val="0"/>
              <w:jc w:val="center"/>
              <w:rPr>
                <w:szCs w:val="24"/>
              </w:rPr>
            </w:pPr>
            <w:r w:rsidRPr="009F3415">
              <w:rPr>
                <w:szCs w:val="24"/>
              </w:rPr>
              <w:t>3.</w:t>
            </w:r>
          </w:p>
        </w:tc>
        <w:tc>
          <w:tcPr>
            <w:tcW w:w="9354" w:type="dxa"/>
            <w:shd w:val="clear" w:color="auto" w:fill="auto"/>
          </w:tcPr>
          <w:p w:rsidR="004B308A" w:rsidRPr="009F3415" w:rsidRDefault="00DD2910" w:rsidP="001A39F7">
            <w:pPr>
              <w:autoSpaceDE w:val="0"/>
              <w:autoSpaceDN w:val="0"/>
              <w:adjustRightInd w:val="0"/>
              <w:outlineLvl w:val="1"/>
              <w:rPr>
                <w:szCs w:val="24"/>
              </w:rPr>
            </w:pPr>
            <w:r w:rsidRPr="009F3415">
              <w:rPr>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помещения(оригинал</w:t>
            </w:r>
            <w:r w:rsidR="00DF4DE0" w:rsidRPr="009F3415">
              <w:rPr>
                <w:szCs w:val="24"/>
              </w:rPr>
              <w:t>).</w:t>
            </w:r>
          </w:p>
        </w:tc>
      </w:tr>
      <w:tr w:rsidR="004B308A" w:rsidRPr="009F3415">
        <w:trPr>
          <w:trHeight w:val="289"/>
        </w:trPr>
        <w:tc>
          <w:tcPr>
            <w:tcW w:w="614" w:type="dxa"/>
            <w:shd w:val="clear" w:color="auto" w:fill="auto"/>
          </w:tcPr>
          <w:p w:rsidR="004B308A" w:rsidRPr="009F3415" w:rsidRDefault="004B308A" w:rsidP="00E935B9">
            <w:pPr>
              <w:autoSpaceDE w:val="0"/>
              <w:autoSpaceDN w:val="0"/>
              <w:adjustRightInd w:val="0"/>
              <w:jc w:val="center"/>
              <w:rPr>
                <w:szCs w:val="24"/>
              </w:rPr>
            </w:pPr>
            <w:r w:rsidRPr="009F3415">
              <w:rPr>
                <w:szCs w:val="24"/>
              </w:rPr>
              <w:t>4.</w:t>
            </w:r>
          </w:p>
        </w:tc>
        <w:tc>
          <w:tcPr>
            <w:tcW w:w="9354" w:type="dxa"/>
            <w:shd w:val="clear" w:color="auto" w:fill="auto"/>
          </w:tcPr>
          <w:p w:rsidR="004B308A" w:rsidRPr="009F3415" w:rsidRDefault="00DD2910" w:rsidP="001A39F7">
            <w:pPr>
              <w:autoSpaceDE w:val="0"/>
              <w:autoSpaceDN w:val="0"/>
              <w:adjustRightInd w:val="0"/>
              <w:outlineLvl w:val="1"/>
              <w:rPr>
                <w:szCs w:val="24"/>
              </w:rPr>
            </w:pPr>
            <w:r w:rsidRPr="009F3415">
              <w:rPr>
                <w:szCs w:val="24"/>
              </w:rPr>
              <w:t xml:space="preserve">Технический паспорт переустраиваемого и (или) перепланируемого жилого помещения </w:t>
            </w:r>
            <w:r w:rsidR="00DF4DE0" w:rsidRPr="009F3415">
              <w:rPr>
                <w:szCs w:val="24"/>
              </w:rPr>
              <w:t>(копия при предъявлении оригинала).</w:t>
            </w:r>
          </w:p>
        </w:tc>
      </w:tr>
      <w:tr w:rsidR="004B308A" w:rsidRPr="009F3415">
        <w:tc>
          <w:tcPr>
            <w:tcW w:w="614" w:type="dxa"/>
            <w:shd w:val="clear" w:color="auto" w:fill="auto"/>
          </w:tcPr>
          <w:p w:rsidR="004B308A" w:rsidRPr="009F3415" w:rsidRDefault="004B308A" w:rsidP="00E935B9">
            <w:pPr>
              <w:autoSpaceDE w:val="0"/>
              <w:autoSpaceDN w:val="0"/>
              <w:adjustRightInd w:val="0"/>
              <w:jc w:val="center"/>
              <w:rPr>
                <w:szCs w:val="24"/>
              </w:rPr>
            </w:pPr>
            <w:r w:rsidRPr="009F3415">
              <w:rPr>
                <w:szCs w:val="24"/>
              </w:rPr>
              <w:t>5.</w:t>
            </w:r>
          </w:p>
        </w:tc>
        <w:tc>
          <w:tcPr>
            <w:tcW w:w="9354" w:type="dxa"/>
            <w:shd w:val="clear" w:color="auto" w:fill="auto"/>
          </w:tcPr>
          <w:p w:rsidR="004B308A" w:rsidRPr="009F3415" w:rsidRDefault="00DD2910" w:rsidP="001A39F7">
            <w:pPr>
              <w:autoSpaceDE w:val="0"/>
              <w:autoSpaceDN w:val="0"/>
              <w:adjustRightInd w:val="0"/>
              <w:outlineLvl w:val="1"/>
              <w:rPr>
                <w:szCs w:val="24"/>
              </w:rPr>
            </w:pPr>
            <w:r w:rsidRPr="009F3415">
              <w:rPr>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00780EC1" w:rsidRPr="009F3415">
              <w:rPr>
                <w:szCs w:val="24"/>
              </w:rPr>
              <w:t xml:space="preserve"> (оригинал)</w:t>
            </w:r>
          </w:p>
        </w:tc>
      </w:tr>
      <w:tr w:rsidR="004B308A" w:rsidRPr="009F3415">
        <w:tc>
          <w:tcPr>
            <w:tcW w:w="614" w:type="dxa"/>
            <w:shd w:val="clear" w:color="auto" w:fill="auto"/>
          </w:tcPr>
          <w:p w:rsidR="004B308A" w:rsidRPr="009F3415" w:rsidRDefault="004B308A" w:rsidP="00E935B9">
            <w:pPr>
              <w:autoSpaceDE w:val="0"/>
              <w:autoSpaceDN w:val="0"/>
              <w:adjustRightInd w:val="0"/>
              <w:jc w:val="center"/>
              <w:rPr>
                <w:szCs w:val="24"/>
              </w:rPr>
            </w:pPr>
            <w:r w:rsidRPr="009F3415">
              <w:rPr>
                <w:szCs w:val="24"/>
              </w:rPr>
              <w:t>6.</w:t>
            </w:r>
          </w:p>
        </w:tc>
        <w:tc>
          <w:tcPr>
            <w:tcW w:w="9354" w:type="dxa"/>
            <w:shd w:val="clear" w:color="auto" w:fill="auto"/>
          </w:tcPr>
          <w:p w:rsidR="00780EC1" w:rsidRPr="009F3415" w:rsidRDefault="00DD2910" w:rsidP="001A39F7">
            <w:pPr>
              <w:autoSpaceDE w:val="0"/>
              <w:autoSpaceDN w:val="0"/>
              <w:adjustRightInd w:val="0"/>
              <w:outlineLvl w:val="1"/>
              <w:rPr>
                <w:szCs w:val="24"/>
              </w:rPr>
            </w:pPr>
            <w:r w:rsidRPr="009F3415">
              <w:rPr>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w:t>
            </w:r>
            <w:r w:rsidRPr="009F3415">
              <w:rPr>
                <w:szCs w:val="24"/>
              </w:rPr>
              <w:lastRenderedPageBreak/>
              <w:t>архитектуры, истории или культуры</w:t>
            </w:r>
            <w:r w:rsidR="00780EC1" w:rsidRPr="009F3415">
              <w:rPr>
                <w:szCs w:val="24"/>
              </w:rPr>
              <w:t>(оригинал</w:t>
            </w:r>
            <w:r w:rsidRPr="009F3415">
              <w:rPr>
                <w:szCs w:val="24"/>
              </w:rPr>
              <w:t>).</w:t>
            </w:r>
          </w:p>
        </w:tc>
      </w:tr>
      <w:tr w:rsidR="00DD2910" w:rsidRPr="009F3415">
        <w:trPr>
          <w:trHeight w:val="835"/>
        </w:trPr>
        <w:tc>
          <w:tcPr>
            <w:tcW w:w="614" w:type="dxa"/>
            <w:tcBorders>
              <w:bottom w:val="single" w:sz="4" w:space="0" w:color="auto"/>
            </w:tcBorders>
            <w:shd w:val="clear" w:color="auto" w:fill="auto"/>
          </w:tcPr>
          <w:p w:rsidR="00DD2910" w:rsidRPr="009F3415" w:rsidRDefault="00DD2910" w:rsidP="00B91DCC">
            <w:pPr>
              <w:autoSpaceDE w:val="0"/>
              <w:autoSpaceDN w:val="0"/>
              <w:adjustRightInd w:val="0"/>
              <w:jc w:val="center"/>
              <w:rPr>
                <w:szCs w:val="24"/>
              </w:rPr>
            </w:pPr>
            <w:r w:rsidRPr="009F3415">
              <w:rPr>
                <w:szCs w:val="24"/>
              </w:rPr>
              <w:lastRenderedPageBreak/>
              <w:t>7.</w:t>
            </w:r>
          </w:p>
        </w:tc>
        <w:tc>
          <w:tcPr>
            <w:tcW w:w="9354" w:type="dxa"/>
            <w:tcBorders>
              <w:bottom w:val="single" w:sz="4" w:space="0" w:color="auto"/>
            </w:tcBorders>
            <w:shd w:val="clear" w:color="auto" w:fill="auto"/>
          </w:tcPr>
          <w:p w:rsidR="00DD2910" w:rsidRPr="009F3415" w:rsidRDefault="00DD2910" w:rsidP="00B91DCC">
            <w:pPr>
              <w:autoSpaceDE w:val="0"/>
              <w:autoSpaceDN w:val="0"/>
              <w:adjustRightInd w:val="0"/>
              <w:rPr>
                <w:rFonts w:eastAsia="Calibri"/>
                <w:bCs/>
                <w:kern w:val="1"/>
                <w:szCs w:val="24"/>
                <w:lang w:eastAsia="en-US"/>
              </w:rPr>
            </w:pPr>
            <w:r w:rsidRPr="009F3415">
              <w:rPr>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tc>
      </w:tr>
      <w:tr w:rsidR="00DD2910" w:rsidRPr="009F3415" w:rsidTr="0098540A">
        <w:trPr>
          <w:trHeight w:val="1437"/>
        </w:trPr>
        <w:tc>
          <w:tcPr>
            <w:tcW w:w="614" w:type="dxa"/>
            <w:tcBorders>
              <w:top w:val="single" w:sz="4" w:space="0" w:color="auto"/>
            </w:tcBorders>
            <w:shd w:val="clear" w:color="auto" w:fill="auto"/>
          </w:tcPr>
          <w:p w:rsidR="00DD2910" w:rsidRPr="009F3415" w:rsidRDefault="00DD2910" w:rsidP="00B91DCC">
            <w:pPr>
              <w:autoSpaceDE w:val="0"/>
              <w:autoSpaceDN w:val="0"/>
              <w:adjustRightInd w:val="0"/>
              <w:jc w:val="center"/>
              <w:rPr>
                <w:szCs w:val="24"/>
              </w:rPr>
            </w:pPr>
            <w:r w:rsidRPr="009F3415">
              <w:rPr>
                <w:szCs w:val="24"/>
              </w:rPr>
              <w:t>7.1.</w:t>
            </w:r>
          </w:p>
        </w:tc>
        <w:tc>
          <w:tcPr>
            <w:tcW w:w="9354" w:type="dxa"/>
            <w:tcBorders>
              <w:top w:val="single" w:sz="4" w:space="0" w:color="auto"/>
            </w:tcBorders>
            <w:shd w:val="clear" w:color="auto" w:fill="auto"/>
          </w:tcPr>
          <w:p w:rsidR="00DD2910" w:rsidRPr="009F3415" w:rsidRDefault="00DD2910" w:rsidP="00B91DCC">
            <w:pPr>
              <w:autoSpaceDE w:val="0"/>
              <w:autoSpaceDN w:val="0"/>
              <w:adjustRightInd w:val="0"/>
              <w:jc w:val="left"/>
              <w:rPr>
                <w:color w:val="000000"/>
                <w:szCs w:val="24"/>
                <w:shd w:val="clear" w:color="auto" w:fill="FFFFFF"/>
              </w:rPr>
            </w:pPr>
            <w:r w:rsidRPr="009F3415">
              <w:rPr>
                <w:color w:val="000000"/>
                <w:szCs w:val="24"/>
                <w:shd w:val="clear" w:color="auto" w:fill="FFFFFF"/>
              </w:rPr>
              <w:t>Для представителей физического лица:</w:t>
            </w:r>
            <w:r w:rsidRPr="009F3415">
              <w:rPr>
                <w:color w:val="000000"/>
                <w:szCs w:val="24"/>
              </w:rPr>
              <w:br/>
            </w:r>
            <w:r w:rsidRPr="009F3415">
              <w:rPr>
                <w:color w:val="000000"/>
                <w:szCs w:val="24"/>
                <w:shd w:val="clear" w:color="auto" w:fill="FFFFFF"/>
              </w:rPr>
              <w:t>– доверенность, оформленная в установленном законом порядке, на представление интересов заявителя;</w:t>
            </w:r>
          </w:p>
          <w:p w:rsidR="00DD2910" w:rsidRPr="009F3415" w:rsidRDefault="00DD2910" w:rsidP="00B91DCC">
            <w:pPr>
              <w:rPr>
                <w:szCs w:val="24"/>
              </w:rPr>
            </w:pPr>
            <w:r w:rsidRPr="009F3415">
              <w:rPr>
                <w:szCs w:val="24"/>
              </w:rPr>
              <w:t>- свидетельство о рождении;</w:t>
            </w:r>
          </w:p>
          <w:p w:rsidR="00DD2910" w:rsidRPr="009F3415" w:rsidRDefault="00DD2910" w:rsidP="00B91DCC">
            <w:pPr>
              <w:autoSpaceDE w:val="0"/>
              <w:autoSpaceDN w:val="0"/>
              <w:adjustRightInd w:val="0"/>
              <w:jc w:val="left"/>
              <w:rPr>
                <w:szCs w:val="24"/>
              </w:rPr>
            </w:pPr>
            <w:r w:rsidRPr="009F3415">
              <w:rPr>
                <w:szCs w:val="24"/>
              </w:rPr>
              <w:t>- свидетельство об усыновлении;</w:t>
            </w:r>
            <w:r w:rsidRPr="009F3415">
              <w:rPr>
                <w:color w:val="000000"/>
                <w:szCs w:val="24"/>
              </w:rPr>
              <w:br/>
            </w:r>
            <w:r w:rsidRPr="009F3415">
              <w:rPr>
                <w:bCs/>
                <w:i/>
                <w:iCs/>
                <w:color w:val="000000"/>
                <w:szCs w:val="24"/>
                <w:shd w:val="clear" w:color="auto" w:fill="FFFFFF"/>
              </w:rPr>
              <w:t>–</w:t>
            </w:r>
            <w:r w:rsidRPr="009F3415">
              <w:rPr>
                <w:rStyle w:val="apple-converted-space"/>
                <w:bCs/>
                <w:i/>
                <w:iCs/>
                <w:color w:val="000000"/>
                <w:szCs w:val="24"/>
                <w:shd w:val="clear" w:color="auto" w:fill="FFFFFF"/>
              </w:rPr>
              <w:t> </w:t>
            </w:r>
            <w:r w:rsidRPr="009F3415">
              <w:rPr>
                <w:color w:val="000000"/>
                <w:szCs w:val="24"/>
                <w:shd w:val="clear" w:color="auto" w:fill="FFFFFF"/>
              </w:rPr>
              <w:t>акт органа опеки и попечительства о назначении опекуна или попечителя.</w:t>
            </w:r>
          </w:p>
        </w:tc>
      </w:tr>
      <w:tr w:rsidR="00DD2910" w:rsidRPr="009F3415">
        <w:tc>
          <w:tcPr>
            <w:tcW w:w="614" w:type="dxa"/>
            <w:shd w:val="clear" w:color="auto" w:fill="auto"/>
          </w:tcPr>
          <w:p w:rsidR="00DD2910" w:rsidRPr="009F3415" w:rsidRDefault="00DD2910" w:rsidP="00B91DCC">
            <w:pPr>
              <w:autoSpaceDE w:val="0"/>
              <w:autoSpaceDN w:val="0"/>
              <w:adjustRightInd w:val="0"/>
              <w:jc w:val="center"/>
              <w:rPr>
                <w:szCs w:val="24"/>
              </w:rPr>
            </w:pPr>
            <w:r w:rsidRPr="009F3415">
              <w:rPr>
                <w:szCs w:val="24"/>
              </w:rPr>
              <w:t>7.2.</w:t>
            </w:r>
          </w:p>
        </w:tc>
        <w:tc>
          <w:tcPr>
            <w:tcW w:w="9354" w:type="dxa"/>
            <w:shd w:val="clear" w:color="auto" w:fill="auto"/>
          </w:tcPr>
          <w:p w:rsidR="00DD2910" w:rsidRPr="009F3415" w:rsidRDefault="00DD2910" w:rsidP="00B91DCC">
            <w:pPr>
              <w:autoSpaceDE w:val="0"/>
              <w:autoSpaceDN w:val="0"/>
              <w:adjustRightInd w:val="0"/>
              <w:jc w:val="left"/>
              <w:rPr>
                <w:color w:val="000000"/>
                <w:szCs w:val="24"/>
                <w:shd w:val="clear" w:color="auto" w:fill="FFFFFF"/>
              </w:rPr>
            </w:pPr>
            <w:r w:rsidRPr="009F3415">
              <w:rPr>
                <w:color w:val="000000"/>
                <w:szCs w:val="24"/>
                <w:shd w:val="clear" w:color="auto" w:fill="FFFFFF"/>
              </w:rPr>
              <w:t>Для представителей юридического лица:</w:t>
            </w:r>
            <w:r w:rsidRPr="009F3415">
              <w:rPr>
                <w:rStyle w:val="apple-converted-space"/>
                <w:color w:val="000000"/>
                <w:szCs w:val="24"/>
                <w:shd w:val="clear" w:color="auto" w:fill="FFFFFF"/>
              </w:rPr>
              <w:t> </w:t>
            </w:r>
            <w:r w:rsidRPr="009F3415">
              <w:rPr>
                <w:color w:val="000000"/>
                <w:szCs w:val="24"/>
              </w:rPr>
              <w:br/>
            </w:r>
            <w:r w:rsidRPr="009F3415">
              <w:rPr>
                <w:color w:val="000000"/>
                <w:szCs w:val="24"/>
                <w:shd w:val="clear" w:color="auto" w:fill="FFFFFF"/>
              </w:rPr>
              <w:t>– доверенность, оформленная в установленном законом порядке, на представление интересов заявителя;</w:t>
            </w:r>
            <w:r w:rsidRPr="009F3415">
              <w:rPr>
                <w:color w:val="000000"/>
                <w:szCs w:val="24"/>
              </w:rPr>
              <w:br/>
            </w:r>
            <w:r w:rsidRPr="009F3415">
              <w:rPr>
                <w:color w:val="000000"/>
                <w:szCs w:val="24"/>
                <w:shd w:val="clear" w:color="auto" w:fill="FFFFFF"/>
              </w:rPr>
              <w:t>– определение  арбитражного   суда  о  введении  внешнего  управления  иназначении  внешнего  управляющего  (для  организации, в отношении которойвведена процедура внешнего управления).</w:t>
            </w:r>
          </w:p>
        </w:tc>
      </w:tr>
    </w:tbl>
    <w:p w:rsidR="006E42FC" w:rsidRPr="009F3415" w:rsidRDefault="006E42FC" w:rsidP="006E42FC">
      <w:pPr>
        <w:tabs>
          <w:tab w:val="num" w:pos="1134"/>
          <w:tab w:val="left" w:pos="1560"/>
        </w:tabs>
        <w:ind w:firstLine="709"/>
        <w:rPr>
          <w:szCs w:val="24"/>
        </w:rPr>
      </w:pPr>
    </w:p>
    <w:p w:rsidR="006E42FC" w:rsidRPr="009F3415" w:rsidRDefault="006E42FC" w:rsidP="006E42FC">
      <w:pPr>
        <w:tabs>
          <w:tab w:val="num" w:pos="1134"/>
          <w:tab w:val="left" w:pos="1560"/>
        </w:tabs>
        <w:ind w:firstLine="709"/>
        <w:rPr>
          <w:szCs w:val="24"/>
        </w:rPr>
      </w:pPr>
    </w:p>
    <w:p w:rsidR="006E42FC" w:rsidRPr="009F3415" w:rsidRDefault="006E42FC" w:rsidP="006E42FC">
      <w:pPr>
        <w:tabs>
          <w:tab w:val="num" w:pos="1134"/>
          <w:tab w:val="left" w:pos="1560"/>
        </w:tabs>
        <w:ind w:firstLine="709"/>
        <w:rPr>
          <w:szCs w:val="24"/>
        </w:rPr>
      </w:pPr>
    </w:p>
    <w:p w:rsidR="00DD2910" w:rsidRPr="009F3415" w:rsidRDefault="00693B06" w:rsidP="0098540A">
      <w:pPr>
        <w:jc w:val="right"/>
        <w:rPr>
          <w:szCs w:val="24"/>
        </w:rPr>
      </w:pPr>
      <w:r w:rsidRPr="009F3415">
        <w:rPr>
          <w:szCs w:val="24"/>
        </w:rPr>
        <w:br w:type="page"/>
      </w:r>
      <w:r w:rsidR="0098540A" w:rsidRPr="009F3415">
        <w:rPr>
          <w:szCs w:val="24"/>
        </w:rPr>
        <w:lastRenderedPageBreak/>
        <w:t>Пр</w:t>
      </w:r>
      <w:r w:rsidR="00DD2910" w:rsidRPr="009F3415">
        <w:rPr>
          <w:szCs w:val="24"/>
        </w:rPr>
        <w:t>иложение № 2</w:t>
      </w:r>
    </w:p>
    <w:p w:rsidR="00DD2910" w:rsidRPr="009F3415" w:rsidRDefault="00DD2910" w:rsidP="00DD2910">
      <w:pPr>
        <w:tabs>
          <w:tab w:val="left" w:pos="3544"/>
          <w:tab w:val="left" w:pos="10206"/>
        </w:tabs>
        <w:ind w:left="4536"/>
        <w:rPr>
          <w:szCs w:val="24"/>
        </w:rPr>
      </w:pPr>
      <w:r w:rsidRPr="009F3415">
        <w:rPr>
          <w:bCs/>
          <w:szCs w:val="24"/>
        </w:rPr>
        <w:t>к Административному регламенту предоставления муниципальной услуги «</w:t>
      </w:r>
      <w:r w:rsidRPr="009F3415">
        <w:rPr>
          <w:color w:val="000000"/>
          <w:szCs w:val="24"/>
        </w:rPr>
        <w:t>Прием заявлений и выдача документов о согласовании переустройства и (или) перепланировки жилого помещения</w:t>
      </w:r>
      <w:r w:rsidRPr="009F3415">
        <w:rPr>
          <w:bCs/>
          <w:szCs w:val="24"/>
        </w:rPr>
        <w:t xml:space="preserve">» </w:t>
      </w:r>
    </w:p>
    <w:p w:rsidR="00EA7972" w:rsidRPr="009F3415" w:rsidRDefault="00EA7972" w:rsidP="00EA7972">
      <w:pPr>
        <w:autoSpaceDE w:val="0"/>
        <w:autoSpaceDN w:val="0"/>
        <w:adjustRightInd w:val="0"/>
        <w:ind w:left="4536"/>
        <w:rPr>
          <w:szCs w:val="24"/>
        </w:rPr>
      </w:pPr>
    </w:p>
    <w:p w:rsidR="004A34E2" w:rsidRPr="009F3415" w:rsidRDefault="004A34E2" w:rsidP="004A34E2">
      <w:pPr>
        <w:widowControl w:val="0"/>
        <w:autoSpaceDE w:val="0"/>
        <w:autoSpaceDN w:val="0"/>
        <w:adjustRightInd w:val="0"/>
        <w:jc w:val="center"/>
        <w:rPr>
          <w:szCs w:val="24"/>
        </w:rPr>
      </w:pPr>
    </w:p>
    <w:p w:rsidR="004A34E2" w:rsidRPr="009F3415" w:rsidRDefault="004A34E2" w:rsidP="004A34E2">
      <w:pPr>
        <w:widowControl w:val="0"/>
        <w:autoSpaceDE w:val="0"/>
        <w:autoSpaceDN w:val="0"/>
        <w:adjustRightInd w:val="0"/>
        <w:jc w:val="center"/>
        <w:rPr>
          <w:szCs w:val="24"/>
        </w:rPr>
      </w:pPr>
      <w:r w:rsidRPr="009F3415">
        <w:rPr>
          <w:szCs w:val="24"/>
        </w:rPr>
        <w:t>Перечень документов, необходимых для предоставления муниципальной услуги, которые подлежат предоставлению в рамках межведомственного информационного взаимодействия, и которые заявитель вправе предоставить самостоятельно</w:t>
      </w:r>
    </w:p>
    <w:p w:rsidR="00E935B9" w:rsidRPr="009F3415" w:rsidRDefault="00E935B9" w:rsidP="00E935B9">
      <w:pPr>
        <w:widowControl w:val="0"/>
        <w:autoSpaceDE w:val="0"/>
        <w:autoSpaceDN w:val="0"/>
        <w:adjustRightInd w:val="0"/>
        <w:jc w:val="right"/>
        <w:rPr>
          <w:szCs w:val="24"/>
        </w:rPr>
      </w:pPr>
    </w:p>
    <w:p w:rsidR="00E935B9" w:rsidRPr="009F3415" w:rsidRDefault="00E935B9" w:rsidP="00E935B9">
      <w:pPr>
        <w:widowControl w:val="0"/>
        <w:autoSpaceDE w:val="0"/>
        <w:autoSpaceDN w:val="0"/>
        <w:adjustRightInd w:val="0"/>
        <w:jc w:val="right"/>
        <w:rPr>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9240"/>
      </w:tblGrid>
      <w:tr w:rsidR="00E935B9" w:rsidRPr="009F3415">
        <w:trPr>
          <w:jc w:val="center"/>
        </w:trPr>
        <w:tc>
          <w:tcPr>
            <w:tcW w:w="615" w:type="dxa"/>
            <w:shd w:val="clear" w:color="auto" w:fill="auto"/>
          </w:tcPr>
          <w:p w:rsidR="00E935B9" w:rsidRPr="009F3415" w:rsidRDefault="00E935B9" w:rsidP="0021458E">
            <w:pPr>
              <w:autoSpaceDE w:val="0"/>
              <w:autoSpaceDN w:val="0"/>
              <w:adjustRightInd w:val="0"/>
              <w:jc w:val="center"/>
              <w:rPr>
                <w:b/>
                <w:bCs/>
                <w:szCs w:val="24"/>
              </w:rPr>
            </w:pPr>
            <w:r w:rsidRPr="009F3415">
              <w:rPr>
                <w:b/>
                <w:bCs/>
                <w:szCs w:val="24"/>
              </w:rPr>
              <w:t>№</w:t>
            </w:r>
          </w:p>
          <w:p w:rsidR="00E935B9" w:rsidRPr="009F3415" w:rsidRDefault="00E935B9" w:rsidP="0021458E">
            <w:pPr>
              <w:autoSpaceDE w:val="0"/>
              <w:autoSpaceDN w:val="0"/>
              <w:adjustRightInd w:val="0"/>
              <w:jc w:val="center"/>
              <w:rPr>
                <w:b/>
                <w:bCs/>
                <w:szCs w:val="24"/>
              </w:rPr>
            </w:pPr>
            <w:r w:rsidRPr="009F3415">
              <w:rPr>
                <w:b/>
                <w:bCs/>
                <w:szCs w:val="24"/>
              </w:rPr>
              <w:t>п/п</w:t>
            </w:r>
          </w:p>
        </w:tc>
        <w:tc>
          <w:tcPr>
            <w:tcW w:w="9353" w:type="dxa"/>
            <w:shd w:val="clear" w:color="auto" w:fill="auto"/>
          </w:tcPr>
          <w:p w:rsidR="00E935B9" w:rsidRPr="009F3415" w:rsidRDefault="00E935B9" w:rsidP="0021458E">
            <w:pPr>
              <w:autoSpaceDE w:val="0"/>
              <w:autoSpaceDN w:val="0"/>
              <w:adjustRightInd w:val="0"/>
              <w:jc w:val="center"/>
              <w:rPr>
                <w:b/>
                <w:bCs/>
                <w:szCs w:val="24"/>
              </w:rPr>
            </w:pPr>
            <w:r w:rsidRPr="009F3415">
              <w:rPr>
                <w:b/>
                <w:bCs/>
                <w:szCs w:val="24"/>
              </w:rPr>
              <w:t>Наименование документа</w:t>
            </w:r>
          </w:p>
        </w:tc>
      </w:tr>
      <w:tr w:rsidR="00E935B9" w:rsidRPr="009F3415">
        <w:trPr>
          <w:jc w:val="center"/>
        </w:trPr>
        <w:tc>
          <w:tcPr>
            <w:tcW w:w="615" w:type="dxa"/>
            <w:shd w:val="clear" w:color="auto" w:fill="auto"/>
          </w:tcPr>
          <w:p w:rsidR="00E935B9" w:rsidRPr="009F3415" w:rsidRDefault="00E935B9" w:rsidP="00E935B9">
            <w:pPr>
              <w:autoSpaceDE w:val="0"/>
              <w:autoSpaceDN w:val="0"/>
              <w:adjustRightInd w:val="0"/>
              <w:jc w:val="center"/>
              <w:rPr>
                <w:szCs w:val="24"/>
              </w:rPr>
            </w:pPr>
            <w:r w:rsidRPr="009F3415">
              <w:rPr>
                <w:szCs w:val="24"/>
              </w:rPr>
              <w:t>1.</w:t>
            </w:r>
          </w:p>
        </w:tc>
        <w:tc>
          <w:tcPr>
            <w:tcW w:w="9353" w:type="dxa"/>
            <w:shd w:val="clear" w:color="auto" w:fill="auto"/>
          </w:tcPr>
          <w:p w:rsidR="00E935B9" w:rsidRPr="009F3415" w:rsidRDefault="00E935B9" w:rsidP="00E935B9">
            <w:pPr>
              <w:rPr>
                <w:szCs w:val="24"/>
              </w:rPr>
            </w:pPr>
            <w:r w:rsidRPr="009F3415">
              <w:rPr>
                <w:szCs w:val="24"/>
              </w:rPr>
              <w:t>Правоустанавливающие документы на земельный участок:</w:t>
            </w:r>
          </w:p>
          <w:p w:rsidR="0047646C" w:rsidRPr="009F3415" w:rsidRDefault="0047646C" w:rsidP="0047646C">
            <w:pPr>
              <w:rPr>
                <w:szCs w:val="24"/>
              </w:rPr>
            </w:pPr>
            <w:r w:rsidRPr="009F3415">
              <w:rPr>
                <w:szCs w:val="24"/>
              </w:rPr>
              <w:t>- выписка из ЕГРП;</w:t>
            </w:r>
          </w:p>
          <w:p w:rsidR="00E935B9" w:rsidRPr="009F3415" w:rsidRDefault="0047646C" w:rsidP="0047646C">
            <w:pPr>
              <w:autoSpaceDE w:val="0"/>
              <w:autoSpaceDN w:val="0"/>
              <w:adjustRightInd w:val="0"/>
              <w:rPr>
                <w:rFonts w:eastAsia="Calibri"/>
                <w:bCs/>
                <w:kern w:val="1"/>
                <w:szCs w:val="24"/>
                <w:lang w:eastAsia="en-US"/>
              </w:rPr>
            </w:pPr>
            <w:r w:rsidRPr="009F3415">
              <w:rPr>
                <w:szCs w:val="24"/>
              </w:rPr>
              <w:t>- договор социального найма.</w:t>
            </w:r>
          </w:p>
        </w:tc>
      </w:tr>
      <w:tr w:rsidR="00E935B9" w:rsidRPr="009F3415">
        <w:trPr>
          <w:jc w:val="center"/>
        </w:trPr>
        <w:tc>
          <w:tcPr>
            <w:tcW w:w="615" w:type="dxa"/>
            <w:shd w:val="clear" w:color="auto" w:fill="auto"/>
          </w:tcPr>
          <w:p w:rsidR="00E935B9" w:rsidRPr="009F3415" w:rsidRDefault="00E935B9" w:rsidP="00E935B9">
            <w:pPr>
              <w:autoSpaceDE w:val="0"/>
              <w:autoSpaceDN w:val="0"/>
              <w:adjustRightInd w:val="0"/>
              <w:jc w:val="center"/>
              <w:rPr>
                <w:szCs w:val="24"/>
              </w:rPr>
            </w:pPr>
            <w:r w:rsidRPr="009F3415">
              <w:rPr>
                <w:szCs w:val="24"/>
              </w:rPr>
              <w:t>2.</w:t>
            </w:r>
          </w:p>
        </w:tc>
        <w:tc>
          <w:tcPr>
            <w:tcW w:w="9353" w:type="dxa"/>
            <w:shd w:val="clear" w:color="auto" w:fill="auto"/>
          </w:tcPr>
          <w:p w:rsidR="00E935B9" w:rsidRPr="009F3415" w:rsidRDefault="0047646C" w:rsidP="0021458E">
            <w:pPr>
              <w:widowControl w:val="0"/>
              <w:autoSpaceDE w:val="0"/>
              <w:autoSpaceDN w:val="0"/>
              <w:adjustRightInd w:val="0"/>
              <w:contextualSpacing/>
              <w:rPr>
                <w:szCs w:val="24"/>
              </w:rPr>
            </w:pPr>
            <w:r w:rsidRPr="009F3415">
              <w:rPr>
                <w:szCs w:val="24"/>
              </w:rPr>
              <w:t>Технический паспорт переустраиваемого и (или) перепланируемого жилого помещения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E935B9" w:rsidRPr="009F3415">
        <w:trPr>
          <w:jc w:val="center"/>
        </w:trPr>
        <w:tc>
          <w:tcPr>
            <w:tcW w:w="615" w:type="dxa"/>
            <w:shd w:val="clear" w:color="auto" w:fill="auto"/>
          </w:tcPr>
          <w:p w:rsidR="00E935B9" w:rsidRPr="009F3415" w:rsidRDefault="00E935B9" w:rsidP="00E935B9">
            <w:pPr>
              <w:autoSpaceDE w:val="0"/>
              <w:autoSpaceDN w:val="0"/>
              <w:adjustRightInd w:val="0"/>
              <w:jc w:val="center"/>
              <w:rPr>
                <w:szCs w:val="24"/>
              </w:rPr>
            </w:pPr>
            <w:r w:rsidRPr="009F3415">
              <w:rPr>
                <w:szCs w:val="24"/>
              </w:rPr>
              <w:t>3.</w:t>
            </w:r>
          </w:p>
        </w:tc>
        <w:tc>
          <w:tcPr>
            <w:tcW w:w="9353" w:type="dxa"/>
            <w:shd w:val="clear" w:color="auto" w:fill="auto"/>
          </w:tcPr>
          <w:p w:rsidR="00E935B9" w:rsidRPr="009F3415" w:rsidRDefault="00911952" w:rsidP="00E935B9">
            <w:pPr>
              <w:rPr>
                <w:szCs w:val="24"/>
              </w:rPr>
            </w:pPr>
            <w:r w:rsidRPr="009F3415">
              <w:rPr>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r w:rsidR="0047646C" w:rsidRPr="009F3415">
              <w:rPr>
                <w:szCs w:val="24"/>
              </w:rPr>
              <w:t>Заключение о допустимости переустройства и (или) перепланировки жилого помещения</w:t>
            </w:r>
            <w:r w:rsidRPr="009F3415">
              <w:rPr>
                <w:szCs w:val="24"/>
              </w:rPr>
              <w:t>)</w:t>
            </w:r>
          </w:p>
        </w:tc>
      </w:tr>
    </w:tbl>
    <w:p w:rsidR="00693B06" w:rsidRPr="009F3415" w:rsidRDefault="00693B06" w:rsidP="00DD2910">
      <w:pPr>
        <w:autoSpaceDE w:val="0"/>
        <w:autoSpaceDN w:val="0"/>
        <w:adjustRightInd w:val="0"/>
        <w:ind w:left="4536"/>
        <w:jc w:val="right"/>
        <w:rPr>
          <w:szCs w:val="24"/>
        </w:rPr>
      </w:pPr>
    </w:p>
    <w:p w:rsidR="00693B06" w:rsidRDefault="00693B06">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Default="009F3415">
      <w:pPr>
        <w:jc w:val="left"/>
        <w:rPr>
          <w:szCs w:val="24"/>
        </w:rPr>
      </w:pPr>
    </w:p>
    <w:p w:rsidR="009F3415" w:rsidRPr="009F3415" w:rsidRDefault="009F3415">
      <w:pPr>
        <w:jc w:val="left"/>
        <w:rPr>
          <w:szCs w:val="24"/>
        </w:rPr>
      </w:pPr>
    </w:p>
    <w:p w:rsidR="00DD2910" w:rsidRPr="009F3415" w:rsidRDefault="00DD2910" w:rsidP="00DD2910">
      <w:pPr>
        <w:autoSpaceDE w:val="0"/>
        <w:autoSpaceDN w:val="0"/>
        <w:adjustRightInd w:val="0"/>
        <w:ind w:left="4536"/>
        <w:jc w:val="right"/>
        <w:rPr>
          <w:szCs w:val="24"/>
        </w:rPr>
      </w:pPr>
      <w:r w:rsidRPr="009F3415">
        <w:rPr>
          <w:szCs w:val="24"/>
        </w:rPr>
        <w:lastRenderedPageBreak/>
        <w:t>Приложение № 3</w:t>
      </w:r>
    </w:p>
    <w:p w:rsidR="00DD2910" w:rsidRPr="009F3415" w:rsidRDefault="00DD2910" w:rsidP="00DD2910">
      <w:pPr>
        <w:tabs>
          <w:tab w:val="left" w:pos="3544"/>
          <w:tab w:val="left" w:pos="10206"/>
        </w:tabs>
        <w:ind w:left="4536"/>
        <w:rPr>
          <w:szCs w:val="24"/>
        </w:rPr>
      </w:pPr>
      <w:r w:rsidRPr="009F3415">
        <w:rPr>
          <w:bCs/>
          <w:szCs w:val="24"/>
        </w:rPr>
        <w:t>к Административному регламенту предоставления муниципальной услуги «</w:t>
      </w:r>
      <w:r w:rsidRPr="009F3415">
        <w:rPr>
          <w:color w:val="000000"/>
          <w:szCs w:val="24"/>
        </w:rPr>
        <w:t>Прием заявлений и выдача документов о согласовании переустройства и (или) перепланировки жилого помещения</w:t>
      </w:r>
      <w:r w:rsidRPr="009F3415">
        <w:rPr>
          <w:bCs/>
          <w:szCs w:val="24"/>
        </w:rPr>
        <w:t xml:space="preserve">» </w:t>
      </w:r>
    </w:p>
    <w:p w:rsidR="005E6CAA" w:rsidRPr="009F3415" w:rsidRDefault="005E6CAA" w:rsidP="00B20B37">
      <w:pPr>
        <w:autoSpaceDE w:val="0"/>
        <w:autoSpaceDN w:val="0"/>
        <w:adjustRightInd w:val="0"/>
        <w:ind w:left="4536"/>
        <w:jc w:val="right"/>
        <w:rPr>
          <w:szCs w:val="24"/>
        </w:rPr>
      </w:pPr>
    </w:p>
    <w:p w:rsidR="0055447B" w:rsidRPr="009F3415" w:rsidRDefault="0055447B" w:rsidP="0055447B">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rPr>
          <w:szCs w:val="24"/>
        </w:rPr>
      </w:pPr>
      <w:r w:rsidRPr="009F3415">
        <w:rPr>
          <w:szCs w:val="24"/>
        </w:rPr>
        <w:t>ФОРМА ЗАЯВЛЕНИЯ</w:t>
      </w:r>
    </w:p>
    <w:p w:rsidR="0055447B" w:rsidRPr="009F3415" w:rsidRDefault="0055447B" w:rsidP="0055447B">
      <w:pPr>
        <w:jc w:val="center"/>
        <w:rPr>
          <w:b/>
          <w:bCs/>
          <w:szCs w:val="24"/>
        </w:rPr>
      </w:pPr>
    </w:p>
    <w:p w:rsidR="0055447B" w:rsidRPr="009F3415" w:rsidRDefault="0055447B" w:rsidP="0055447B">
      <w:pPr>
        <w:spacing w:line="360" w:lineRule="auto"/>
        <w:ind w:left="5103"/>
        <w:rPr>
          <w:szCs w:val="24"/>
        </w:rPr>
      </w:pPr>
      <w:r w:rsidRPr="009F3415">
        <w:rPr>
          <w:szCs w:val="24"/>
        </w:rPr>
        <w:t xml:space="preserve">В  </w:t>
      </w:r>
    </w:p>
    <w:p w:rsidR="0055447B" w:rsidRPr="009F3415" w:rsidRDefault="0055447B" w:rsidP="007D106C">
      <w:pPr>
        <w:pBdr>
          <w:top w:val="single" w:sz="4" w:space="1" w:color="auto"/>
        </w:pBdr>
        <w:ind w:left="5387"/>
        <w:jc w:val="center"/>
        <w:rPr>
          <w:szCs w:val="24"/>
        </w:rPr>
      </w:pPr>
      <w:r w:rsidRPr="009F3415">
        <w:rPr>
          <w:szCs w:val="24"/>
        </w:rPr>
        <w:t>(наименование органа местного</w:t>
      </w:r>
      <w:r w:rsidR="007D106C" w:rsidRPr="009F3415">
        <w:rPr>
          <w:szCs w:val="24"/>
        </w:rPr>
        <w:t xml:space="preserve"> с</w:t>
      </w:r>
      <w:r w:rsidRPr="009F3415">
        <w:rPr>
          <w:szCs w:val="24"/>
        </w:rPr>
        <w:t>амоуправления</w:t>
      </w:r>
    </w:p>
    <w:p w:rsidR="0055447B" w:rsidRPr="009F3415" w:rsidRDefault="0055447B" w:rsidP="0055447B">
      <w:pPr>
        <w:pBdr>
          <w:top w:val="single" w:sz="4" w:space="1" w:color="auto"/>
        </w:pBdr>
        <w:spacing w:line="360" w:lineRule="auto"/>
        <w:ind w:left="5103"/>
        <w:jc w:val="center"/>
        <w:rPr>
          <w:szCs w:val="24"/>
        </w:rPr>
      </w:pPr>
      <w:r w:rsidRPr="009F3415">
        <w:rPr>
          <w:szCs w:val="24"/>
        </w:rPr>
        <w:t>муниципального образования)</w:t>
      </w:r>
    </w:p>
    <w:p w:rsidR="0055447B" w:rsidRPr="009F3415" w:rsidRDefault="0055447B" w:rsidP="0055447B">
      <w:pPr>
        <w:jc w:val="center"/>
        <w:rPr>
          <w:b/>
          <w:szCs w:val="24"/>
        </w:rPr>
      </w:pPr>
      <w:r w:rsidRPr="009F3415">
        <w:rPr>
          <w:b/>
          <w:caps/>
          <w:szCs w:val="24"/>
        </w:rPr>
        <w:t>Заявление</w:t>
      </w:r>
      <w:r w:rsidRPr="009F3415">
        <w:rPr>
          <w:b/>
          <w:szCs w:val="24"/>
        </w:rPr>
        <w:br/>
      </w:r>
    </w:p>
    <w:p w:rsidR="0055447B" w:rsidRPr="009F3415" w:rsidRDefault="0055447B" w:rsidP="0055447B">
      <w:pPr>
        <w:rPr>
          <w:szCs w:val="24"/>
        </w:rPr>
      </w:pPr>
      <w:r w:rsidRPr="009F3415">
        <w:rPr>
          <w:szCs w:val="24"/>
        </w:rPr>
        <w:t xml:space="preserve">от  </w:t>
      </w:r>
    </w:p>
    <w:p w:rsidR="0055447B" w:rsidRPr="009F3415" w:rsidRDefault="0055447B" w:rsidP="0055447B">
      <w:pPr>
        <w:pBdr>
          <w:top w:val="single" w:sz="4" w:space="1" w:color="auto"/>
        </w:pBdr>
        <w:ind w:left="142"/>
        <w:jc w:val="center"/>
        <w:rPr>
          <w:szCs w:val="24"/>
        </w:rPr>
      </w:pPr>
      <w:r w:rsidRPr="009F3415">
        <w:rPr>
          <w:szCs w:val="24"/>
        </w:rPr>
        <w:t>(указывается наниматель, либо арендатор, либо собственник жилого помещения, либо собственники</w:t>
      </w:r>
    </w:p>
    <w:p w:rsidR="0055447B" w:rsidRPr="009F3415" w:rsidRDefault="0055447B" w:rsidP="0055447B">
      <w:pPr>
        <w:rPr>
          <w:szCs w:val="24"/>
        </w:rPr>
      </w:pPr>
    </w:p>
    <w:p w:rsidR="0055447B" w:rsidRPr="009F3415" w:rsidRDefault="0055447B" w:rsidP="0055447B">
      <w:pPr>
        <w:pBdr>
          <w:top w:val="single" w:sz="4" w:space="1" w:color="auto"/>
        </w:pBdr>
        <w:jc w:val="center"/>
        <w:rPr>
          <w:szCs w:val="24"/>
        </w:rPr>
      </w:pPr>
      <w:r w:rsidRPr="009F3415">
        <w:rPr>
          <w:szCs w:val="24"/>
        </w:rPr>
        <w:t>жилого помещения, находящегося в общей собственности двух и более лиц, в случае, если ни один</w:t>
      </w:r>
    </w:p>
    <w:p w:rsidR="0055447B" w:rsidRPr="009F3415" w:rsidRDefault="0055447B" w:rsidP="0055447B">
      <w:pPr>
        <w:rPr>
          <w:szCs w:val="24"/>
        </w:rPr>
      </w:pPr>
    </w:p>
    <w:p w:rsidR="0055447B" w:rsidRPr="009F3415" w:rsidRDefault="0055447B" w:rsidP="0055447B">
      <w:pPr>
        <w:pBdr>
          <w:top w:val="single" w:sz="4" w:space="1" w:color="auto"/>
        </w:pBdr>
        <w:jc w:val="center"/>
        <w:rPr>
          <w:szCs w:val="24"/>
        </w:rPr>
      </w:pPr>
      <w:r w:rsidRPr="009F3415">
        <w:rPr>
          <w:szCs w:val="24"/>
        </w:rPr>
        <w:t>из собственников либо иных лиц не уполномочен в установленном порядке представлять их интересы)</w:t>
      </w:r>
    </w:p>
    <w:p w:rsidR="0055447B" w:rsidRPr="009F3415" w:rsidRDefault="0055447B" w:rsidP="0055447B">
      <w:pPr>
        <w:rPr>
          <w:szCs w:val="24"/>
        </w:rPr>
      </w:pPr>
    </w:p>
    <w:p w:rsidR="0055447B" w:rsidRPr="009F3415" w:rsidRDefault="0055447B" w:rsidP="0055447B">
      <w:pPr>
        <w:spacing w:before="240"/>
        <w:ind w:left="1276" w:hanging="1276"/>
        <w:rPr>
          <w:szCs w:val="24"/>
        </w:rPr>
      </w:pPr>
      <w:r w:rsidRPr="009F3415">
        <w:rPr>
          <w:szCs w:val="24"/>
          <w:u w:val="single"/>
        </w:rPr>
        <w:t>Примечание.</w:t>
      </w:r>
      <w:r w:rsidR="009F3415">
        <w:rPr>
          <w:szCs w:val="24"/>
          <w:u w:val="single"/>
        </w:rPr>
        <w:t xml:space="preserve"> </w:t>
      </w:r>
      <w:r w:rsidRPr="009F3415">
        <w:rPr>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447B" w:rsidRPr="009F3415" w:rsidRDefault="0055447B" w:rsidP="0055447B">
      <w:pPr>
        <w:ind w:left="1276"/>
        <w:rPr>
          <w:szCs w:val="24"/>
        </w:rPr>
      </w:pPr>
      <w:r w:rsidRPr="009F3415">
        <w:rPr>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447B" w:rsidRPr="009F3415" w:rsidRDefault="0055447B" w:rsidP="0055447B">
      <w:pPr>
        <w:spacing w:before="360"/>
        <w:rPr>
          <w:szCs w:val="24"/>
        </w:rPr>
      </w:pPr>
      <w:r w:rsidRPr="009F3415">
        <w:rPr>
          <w:szCs w:val="24"/>
        </w:rPr>
        <w:t xml:space="preserve">Место нахождения жилого помещения:  </w:t>
      </w:r>
    </w:p>
    <w:p w:rsidR="0055447B" w:rsidRPr="009F3415" w:rsidRDefault="0055447B" w:rsidP="0055447B">
      <w:pPr>
        <w:pBdr>
          <w:top w:val="single" w:sz="4" w:space="1" w:color="auto"/>
        </w:pBdr>
        <w:ind w:left="4111"/>
        <w:jc w:val="center"/>
        <w:rPr>
          <w:szCs w:val="24"/>
        </w:rPr>
      </w:pPr>
      <w:r w:rsidRPr="009F3415">
        <w:rPr>
          <w:szCs w:val="24"/>
        </w:rPr>
        <w:t>(указывается полный адрес: субъект Российской Федерации,</w:t>
      </w:r>
    </w:p>
    <w:p w:rsidR="0055447B" w:rsidRPr="009F3415" w:rsidRDefault="0055447B" w:rsidP="0055447B">
      <w:pPr>
        <w:rPr>
          <w:szCs w:val="24"/>
        </w:rPr>
      </w:pPr>
    </w:p>
    <w:p w:rsidR="0055447B" w:rsidRPr="009F3415" w:rsidRDefault="0055447B" w:rsidP="0055447B">
      <w:pPr>
        <w:pBdr>
          <w:top w:val="single" w:sz="4" w:space="1" w:color="auto"/>
        </w:pBdr>
        <w:contextualSpacing/>
        <w:jc w:val="center"/>
        <w:rPr>
          <w:szCs w:val="24"/>
        </w:rPr>
      </w:pPr>
      <w:r w:rsidRPr="009F3415">
        <w:rPr>
          <w:szCs w:val="24"/>
        </w:rPr>
        <w:t>муниципальное образование, поселение, улица, дом, корпус, строение,</w:t>
      </w:r>
    </w:p>
    <w:p w:rsidR="0055447B" w:rsidRPr="009F3415" w:rsidRDefault="0055447B" w:rsidP="0055447B">
      <w:pPr>
        <w:spacing w:after="360"/>
        <w:contextualSpacing/>
        <w:rPr>
          <w:szCs w:val="24"/>
        </w:rPr>
      </w:pPr>
    </w:p>
    <w:p w:rsidR="0055447B" w:rsidRPr="009F3415" w:rsidRDefault="0055447B" w:rsidP="0055447B">
      <w:pPr>
        <w:pBdr>
          <w:top w:val="single" w:sz="4" w:space="1" w:color="auto"/>
        </w:pBdr>
        <w:spacing w:after="240"/>
        <w:contextualSpacing/>
        <w:jc w:val="center"/>
        <w:rPr>
          <w:szCs w:val="24"/>
        </w:rPr>
      </w:pPr>
      <w:r w:rsidRPr="009F3415">
        <w:rPr>
          <w:szCs w:val="24"/>
        </w:rPr>
        <w:t>квартира (комната), подъезд, этаж)</w:t>
      </w:r>
    </w:p>
    <w:p w:rsidR="0055447B" w:rsidRPr="009F3415" w:rsidRDefault="0055447B" w:rsidP="0055447B">
      <w:pPr>
        <w:pBdr>
          <w:top w:val="single" w:sz="4" w:space="1" w:color="auto"/>
        </w:pBdr>
        <w:contextualSpacing/>
        <w:rPr>
          <w:szCs w:val="24"/>
        </w:rPr>
      </w:pPr>
    </w:p>
    <w:p w:rsidR="0055447B" w:rsidRPr="009F3415" w:rsidRDefault="0055447B" w:rsidP="0055447B">
      <w:pPr>
        <w:pBdr>
          <w:top w:val="single" w:sz="4" w:space="1" w:color="auto"/>
        </w:pBdr>
        <w:contextualSpacing/>
        <w:rPr>
          <w:szCs w:val="24"/>
        </w:rPr>
      </w:pPr>
      <w:r w:rsidRPr="009F3415">
        <w:rPr>
          <w:szCs w:val="24"/>
        </w:rPr>
        <w:t xml:space="preserve">Собственник(и) жилого помещения:  </w:t>
      </w:r>
    </w:p>
    <w:p w:rsidR="0055447B" w:rsidRPr="009F3415" w:rsidRDefault="0055447B" w:rsidP="0055447B">
      <w:pPr>
        <w:pBdr>
          <w:top w:val="single" w:sz="4" w:space="1" w:color="auto"/>
        </w:pBdr>
        <w:ind w:left="3828"/>
        <w:rPr>
          <w:szCs w:val="24"/>
        </w:rPr>
      </w:pPr>
    </w:p>
    <w:p w:rsidR="0055447B" w:rsidRPr="009F3415" w:rsidRDefault="0055447B" w:rsidP="0055447B">
      <w:pPr>
        <w:ind w:firstLine="567"/>
        <w:rPr>
          <w:szCs w:val="24"/>
        </w:rPr>
      </w:pPr>
      <w:r w:rsidRPr="009F3415">
        <w:rPr>
          <w:szCs w:val="24"/>
        </w:rPr>
        <w:lastRenderedPageBreak/>
        <w:t xml:space="preserve">Прошу разрешить  </w:t>
      </w:r>
    </w:p>
    <w:p w:rsidR="0055447B" w:rsidRPr="009F3415" w:rsidRDefault="0055447B" w:rsidP="0055447B">
      <w:pPr>
        <w:pBdr>
          <w:top w:val="single" w:sz="4" w:space="1" w:color="auto"/>
        </w:pBdr>
        <w:ind w:left="2552"/>
        <w:jc w:val="center"/>
        <w:rPr>
          <w:szCs w:val="24"/>
        </w:rPr>
      </w:pPr>
      <w:r w:rsidRPr="009F3415">
        <w:rPr>
          <w:szCs w:val="24"/>
        </w:rPr>
        <w:t>(переустройство, перепланировку, переустройство и перепланировку – нужное указать)</w:t>
      </w:r>
    </w:p>
    <w:p w:rsidR="0055447B" w:rsidRPr="009F3415" w:rsidRDefault="0055447B" w:rsidP="0055447B">
      <w:pPr>
        <w:rPr>
          <w:szCs w:val="24"/>
        </w:rPr>
      </w:pPr>
      <w:r w:rsidRPr="009F3415">
        <w:rPr>
          <w:szCs w:val="24"/>
        </w:rPr>
        <w:t xml:space="preserve">жилого помещения, занимаемого на основании  </w:t>
      </w:r>
    </w:p>
    <w:p w:rsidR="0055447B" w:rsidRPr="009F3415" w:rsidRDefault="0055447B" w:rsidP="0055447B">
      <w:pPr>
        <w:pBdr>
          <w:top w:val="single" w:sz="4" w:space="1" w:color="auto"/>
        </w:pBdr>
        <w:ind w:left="4962"/>
        <w:jc w:val="center"/>
        <w:rPr>
          <w:szCs w:val="24"/>
        </w:rPr>
      </w:pPr>
      <w:r w:rsidRPr="009F3415">
        <w:rPr>
          <w:szCs w:val="24"/>
        </w:rPr>
        <w:t>(права собственности, договора найма,</w:t>
      </w:r>
    </w:p>
    <w:p w:rsidR="0055447B" w:rsidRPr="009F3415" w:rsidRDefault="0055447B" w:rsidP="0055447B">
      <w:pPr>
        <w:tabs>
          <w:tab w:val="left" w:pos="9837"/>
        </w:tabs>
        <w:rPr>
          <w:szCs w:val="24"/>
        </w:rPr>
      </w:pPr>
      <w:r w:rsidRPr="009F3415">
        <w:rPr>
          <w:szCs w:val="24"/>
        </w:rPr>
        <w:tab/>
        <w:t>,</w:t>
      </w:r>
    </w:p>
    <w:p w:rsidR="0055447B" w:rsidRPr="009F3415" w:rsidRDefault="0055447B" w:rsidP="0055447B">
      <w:pPr>
        <w:pBdr>
          <w:top w:val="single" w:sz="4" w:space="1" w:color="auto"/>
        </w:pBdr>
        <w:ind w:right="113"/>
        <w:jc w:val="center"/>
        <w:rPr>
          <w:szCs w:val="24"/>
        </w:rPr>
      </w:pPr>
      <w:r w:rsidRPr="009F3415">
        <w:rPr>
          <w:szCs w:val="24"/>
        </w:rPr>
        <w:t>договора аренды – нужное указать)</w:t>
      </w:r>
    </w:p>
    <w:p w:rsidR="0055447B" w:rsidRPr="009F3415" w:rsidRDefault="0055447B" w:rsidP="0055447B">
      <w:pPr>
        <w:rPr>
          <w:szCs w:val="24"/>
        </w:rPr>
      </w:pPr>
      <w:r w:rsidRPr="009F3415">
        <w:rPr>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5447B" w:rsidRPr="009F3415">
        <w:tc>
          <w:tcPr>
            <w:tcW w:w="6124" w:type="dxa"/>
            <w:gridSpan w:val="8"/>
            <w:tcBorders>
              <w:top w:val="nil"/>
              <w:left w:val="nil"/>
              <w:bottom w:val="nil"/>
              <w:right w:val="nil"/>
            </w:tcBorders>
            <w:vAlign w:val="bottom"/>
          </w:tcPr>
          <w:p w:rsidR="0055447B" w:rsidRPr="009F3415" w:rsidRDefault="0055447B" w:rsidP="00B91DCC">
            <w:pPr>
              <w:ind w:firstLine="567"/>
              <w:rPr>
                <w:szCs w:val="24"/>
              </w:rPr>
            </w:pPr>
            <w:r w:rsidRPr="009F3415">
              <w:rPr>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5447B" w:rsidRPr="009F3415" w:rsidRDefault="0055447B" w:rsidP="00B91DCC">
            <w:pPr>
              <w:jc w:val="center"/>
              <w:rPr>
                <w:szCs w:val="24"/>
              </w:rPr>
            </w:pPr>
          </w:p>
        </w:tc>
        <w:tc>
          <w:tcPr>
            <w:tcW w:w="283"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c>
          <w:tcPr>
            <w:tcW w:w="1928" w:type="dxa"/>
            <w:gridSpan w:val="3"/>
            <w:tcBorders>
              <w:top w:val="nil"/>
              <w:left w:val="nil"/>
              <w:bottom w:val="single" w:sz="4" w:space="0" w:color="auto"/>
              <w:right w:val="nil"/>
            </w:tcBorders>
            <w:vAlign w:val="bottom"/>
          </w:tcPr>
          <w:p w:rsidR="0055447B" w:rsidRPr="009F3415" w:rsidRDefault="0055447B" w:rsidP="00B91DCC">
            <w:pPr>
              <w:jc w:val="center"/>
              <w:rPr>
                <w:szCs w:val="24"/>
              </w:rPr>
            </w:pPr>
          </w:p>
        </w:tc>
        <w:tc>
          <w:tcPr>
            <w:tcW w:w="537" w:type="dxa"/>
            <w:tcBorders>
              <w:top w:val="nil"/>
              <w:left w:val="nil"/>
              <w:bottom w:val="nil"/>
              <w:right w:val="nil"/>
            </w:tcBorders>
            <w:vAlign w:val="bottom"/>
          </w:tcPr>
          <w:p w:rsidR="0055447B" w:rsidRPr="009F3415" w:rsidRDefault="0055447B" w:rsidP="00B91DCC">
            <w:pPr>
              <w:jc w:val="right"/>
              <w:rPr>
                <w:szCs w:val="24"/>
              </w:rPr>
            </w:pPr>
            <w:r w:rsidRPr="009F3415">
              <w:rPr>
                <w:szCs w:val="24"/>
              </w:rPr>
              <w:t>20</w:t>
            </w:r>
          </w:p>
        </w:tc>
        <w:tc>
          <w:tcPr>
            <w:tcW w:w="283" w:type="dxa"/>
            <w:tcBorders>
              <w:top w:val="nil"/>
              <w:left w:val="nil"/>
              <w:bottom w:val="single" w:sz="4" w:space="0" w:color="auto"/>
              <w:right w:val="nil"/>
            </w:tcBorders>
            <w:vAlign w:val="bottom"/>
          </w:tcPr>
          <w:p w:rsidR="0055447B" w:rsidRPr="009F3415" w:rsidRDefault="0055447B" w:rsidP="00B91DCC">
            <w:pPr>
              <w:rPr>
                <w:szCs w:val="24"/>
              </w:rPr>
            </w:pPr>
          </w:p>
        </w:tc>
        <w:tc>
          <w:tcPr>
            <w:tcW w:w="425" w:type="dxa"/>
            <w:gridSpan w:val="2"/>
            <w:tcBorders>
              <w:top w:val="nil"/>
              <w:left w:val="nil"/>
              <w:bottom w:val="nil"/>
              <w:right w:val="nil"/>
            </w:tcBorders>
            <w:vAlign w:val="bottom"/>
          </w:tcPr>
          <w:p w:rsidR="0055447B" w:rsidRPr="009F3415" w:rsidRDefault="0055447B" w:rsidP="00B91DCC">
            <w:pPr>
              <w:ind w:left="57"/>
              <w:rPr>
                <w:szCs w:val="24"/>
              </w:rPr>
            </w:pPr>
            <w:r w:rsidRPr="009F3415">
              <w:rPr>
                <w:szCs w:val="24"/>
              </w:rPr>
              <w:t>г.</w:t>
            </w:r>
          </w:p>
        </w:tc>
      </w:tr>
      <w:tr w:rsidR="0055447B" w:rsidRPr="009F3415">
        <w:trPr>
          <w:gridAfter w:val="11"/>
          <w:wAfter w:w="5614" w:type="dxa"/>
        </w:trPr>
        <w:tc>
          <w:tcPr>
            <w:tcW w:w="510" w:type="dxa"/>
            <w:tcBorders>
              <w:top w:val="nil"/>
              <w:left w:val="nil"/>
              <w:bottom w:val="nil"/>
              <w:right w:val="nil"/>
            </w:tcBorders>
            <w:vAlign w:val="bottom"/>
          </w:tcPr>
          <w:p w:rsidR="0055447B" w:rsidRPr="009F3415" w:rsidRDefault="0055447B" w:rsidP="00B91DCC">
            <w:pPr>
              <w:rPr>
                <w:szCs w:val="24"/>
              </w:rPr>
            </w:pPr>
            <w:r w:rsidRPr="009F3415">
              <w:rPr>
                <w:szCs w:val="24"/>
              </w:rPr>
              <w:t>по “</w:t>
            </w:r>
          </w:p>
        </w:tc>
        <w:tc>
          <w:tcPr>
            <w:tcW w:w="567"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283"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c>
          <w:tcPr>
            <w:tcW w:w="1928"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537" w:type="dxa"/>
            <w:tcBorders>
              <w:top w:val="nil"/>
              <w:left w:val="nil"/>
              <w:bottom w:val="nil"/>
              <w:right w:val="nil"/>
            </w:tcBorders>
            <w:vAlign w:val="bottom"/>
          </w:tcPr>
          <w:p w:rsidR="0055447B" w:rsidRPr="009F3415" w:rsidRDefault="0055447B" w:rsidP="00B91DCC">
            <w:pPr>
              <w:jc w:val="right"/>
              <w:rPr>
                <w:szCs w:val="24"/>
              </w:rPr>
            </w:pPr>
            <w:r w:rsidRPr="009F3415">
              <w:rPr>
                <w:szCs w:val="24"/>
              </w:rPr>
              <w:t>20</w:t>
            </w:r>
          </w:p>
        </w:tc>
        <w:tc>
          <w:tcPr>
            <w:tcW w:w="283" w:type="dxa"/>
            <w:tcBorders>
              <w:top w:val="nil"/>
              <w:left w:val="nil"/>
              <w:bottom w:val="single" w:sz="4" w:space="0" w:color="auto"/>
              <w:right w:val="nil"/>
            </w:tcBorders>
            <w:vAlign w:val="bottom"/>
          </w:tcPr>
          <w:p w:rsidR="0055447B" w:rsidRPr="009F3415" w:rsidRDefault="0055447B" w:rsidP="00B91DCC">
            <w:pPr>
              <w:rPr>
                <w:szCs w:val="24"/>
              </w:rPr>
            </w:pPr>
          </w:p>
        </w:tc>
        <w:tc>
          <w:tcPr>
            <w:tcW w:w="425" w:type="dxa"/>
            <w:tcBorders>
              <w:top w:val="nil"/>
              <w:left w:val="nil"/>
              <w:bottom w:val="nil"/>
              <w:right w:val="nil"/>
            </w:tcBorders>
            <w:vAlign w:val="bottom"/>
          </w:tcPr>
          <w:p w:rsidR="0055447B" w:rsidRPr="009F3415" w:rsidRDefault="0055447B" w:rsidP="00B91DCC">
            <w:pPr>
              <w:ind w:left="57"/>
              <w:rPr>
                <w:szCs w:val="24"/>
              </w:rPr>
            </w:pPr>
            <w:r w:rsidRPr="009F3415">
              <w:rPr>
                <w:szCs w:val="24"/>
              </w:rPr>
              <w:t>г.</w:t>
            </w:r>
          </w:p>
        </w:tc>
      </w:tr>
      <w:tr w:rsidR="0055447B" w:rsidRPr="009F3415">
        <w:trPr>
          <w:gridAfter w:val="1"/>
          <w:wAfter w:w="196" w:type="dxa"/>
        </w:trPr>
        <w:tc>
          <w:tcPr>
            <w:tcW w:w="6180" w:type="dxa"/>
            <w:gridSpan w:val="9"/>
            <w:tcBorders>
              <w:top w:val="nil"/>
              <w:left w:val="nil"/>
              <w:bottom w:val="nil"/>
              <w:right w:val="nil"/>
            </w:tcBorders>
            <w:vAlign w:val="bottom"/>
          </w:tcPr>
          <w:p w:rsidR="0055447B" w:rsidRPr="009F3415" w:rsidRDefault="0055447B" w:rsidP="00B91DCC">
            <w:pPr>
              <w:ind w:firstLine="567"/>
              <w:rPr>
                <w:szCs w:val="24"/>
              </w:rPr>
            </w:pPr>
            <w:r w:rsidRPr="009F3415">
              <w:rPr>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5447B" w:rsidRPr="009F3415" w:rsidRDefault="0055447B" w:rsidP="00B91DCC">
            <w:pPr>
              <w:jc w:val="center"/>
              <w:rPr>
                <w:szCs w:val="24"/>
              </w:rPr>
            </w:pPr>
          </w:p>
        </w:tc>
        <w:tc>
          <w:tcPr>
            <w:tcW w:w="480"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по</w:t>
            </w:r>
          </w:p>
        </w:tc>
        <w:tc>
          <w:tcPr>
            <w:tcW w:w="1646" w:type="dxa"/>
            <w:gridSpan w:val="4"/>
            <w:tcBorders>
              <w:top w:val="nil"/>
              <w:left w:val="nil"/>
              <w:bottom w:val="single" w:sz="4" w:space="0" w:color="auto"/>
              <w:right w:val="nil"/>
            </w:tcBorders>
            <w:vAlign w:val="bottom"/>
          </w:tcPr>
          <w:p w:rsidR="0055447B" w:rsidRPr="009F3415" w:rsidRDefault="0055447B" w:rsidP="00B91DCC">
            <w:pPr>
              <w:jc w:val="center"/>
              <w:rPr>
                <w:szCs w:val="24"/>
              </w:rPr>
            </w:pPr>
          </w:p>
        </w:tc>
      </w:tr>
    </w:tbl>
    <w:p w:rsidR="0055447B" w:rsidRPr="009F3415" w:rsidRDefault="0055447B" w:rsidP="0055447B">
      <w:pPr>
        <w:tabs>
          <w:tab w:val="center" w:pos="2127"/>
          <w:tab w:val="left" w:pos="3544"/>
        </w:tabs>
        <w:rPr>
          <w:szCs w:val="24"/>
        </w:rPr>
      </w:pPr>
      <w:r w:rsidRPr="009F3415">
        <w:rPr>
          <w:szCs w:val="24"/>
        </w:rPr>
        <w:t xml:space="preserve">часов в  </w:t>
      </w:r>
      <w:r w:rsidRPr="009F3415">
        <w:rPr>
          <w:szCs w:val="24"/>
        </w:rPr>
        <w:tab/>
      </w:r>
      <w:r w:rsidRPr="009F3415">
        <w:rPr>
          <w:szCs w:val="24"/>
        </w:rPr>
        <w:tab/>
        <w:t>дни.</w:t>
      </w:r>
    </w:p>
    <w:p w:rsidR="0055447B" w:rsidRPr="009F3415" w:rsidRDefault="0055447B" w:rsidP="0055447B">
      <w:pPr>
        <w:pBdr>
          <w:top w:val="single" w:sz="4" w:space="1" w:color="auto"/>
        </w:pBdr>
        <w:ind w:left="851" w:right="6519"/>
        <w:rPr>
          <w:szCs w:val="24"/>
        </w:rPr>
      </w:pPr>
    </w:p>
    <w:p w:rsidR="0055447B" w:rsidRPr="009F3415" w:rsidRDefault="0055447B" w:rsidP="0055447B">
      <w:pPr>
        <w:ind w:firstLine="567"/>
        <w:rPr>
          <w:szCs w:val="24"/>
        </w:rPr>
      </w:pPr>
      <w:r w:rsidRPr="009F3415">
        <w:rPr>
          <w:szCs w:val="24"/>
        </w:rPr>
        <w:t>Обязуюсь:</w:t>
      </w:r>
    </w:p>
    <w:p w:rsidR="0055447B" w:rsidRPr="009F3415" w:rsidRDefault="0055447B" w:rsidP="0055447B">
      <w:pPr>
        <w:ind w:firstLine="567"/>
        <w:rPr>
          <w:szCs w:val="24"/>
        </w:rPr>
      </w:pPr>
      <w:r w:rsidRPr="009F3415">
        <w:rPr>
          <w:szCs w:val="24"/>
        </w:rPr>
        <w:t>осуществить ремонтно-строительные работы в соответствии с проектом (проектной документацией);</w:t>
      </w:r>
    </w:p>
    <w:p w:rsidR="0055447B" w:rsidRPr="009F3415" w:rsidRDefault="0055447B" w:rsidP="0055447B">
      <w:pPr>
        <w:ind w:firstLine="567"/>
        <w:rPr>
          <w:szCs w:val="24"/>
        </w:rPr>
      </w:pPr>
      <w:r w:rsidRPr="009F3415">
        <w:rPr>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447B" w:rsidRPr="009F3415" w:rsidRDefault="0055447B" w:rsidP="0055447B">
      <w:pPr>
        <w:ind w:firstLine="567"/>
        <w:rPr>
          <w:szCs w:val="24"/>
        </w:rPr>
      </w:pPr>
      <w:r w:rsidRPr="009F3415">
        <w:rPr>
          <w:szCs w:val="24"/>
        </w:rPr>
        <w:t>осуществить работы в установленные сроки и с соблюдением согласованного режима проведения работ.</w:t>
      </w:r>
    </w:p>
    <w:p w:rsidR="0055447B" w:rsidRPr="009F3415" w:rsidRDefault="0055447B" w:rsidP="0055447B">
      <w:pPr>
        <w:ind w:firstLine="567"/>
        <w:rPr>
          <w:szCs w:val="24"/>
        </w:rPr>
      </w:pPr>
      <w:r w:rsidRPr="009F3415">
        <w:rPr>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9F3415">
        <w:rPr>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55447B" w:rsidRPr="009F3415">
        <w:tc>
          <w:tcPr>
            <w:tcW w:w="2495" w:type="dxa"/>
            <w:tcBorders>
              <w:top w:val="nil"/>
              <w:left w:val="nil"/>
              <w:bottom w:val="nil"/>
              <w:right w:val="nil"/>
            </w:tcBorders>
            <w:vAlign w:val="bottom"/>
          </w:tcPr>
          <w:p w:rsidR="0055447B" w:rsidRPr="009F3415" w:rsidRDefault="0055447B" w:rsidP="00B91DCC">
            <w:pPr>
              <w:rPr>
                <w:szCs w:val="24"/>
              </w:rPr>
            </w:pPr>
            <w:r w:rsidRPr="009F3415">
              <w:rPr>
                <w:szCs w:val="24"/>
              </w:rPr>
              <w:t>социального найма от “</w:t>
            </w:r>
          </w:p>
        </w:tc>
        <w:tc>
          <w:tcPr>
            <w:tcW w:w="510"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284"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c>
          <w:tcPr>
            <w:tcW w:w="1984"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142" w:type="dxa"/>
            <w:tcBorders>
              <w:top w:val="nil"/>
              <w:left w:val="nil"/>
              <w:bottom w:val="nil"/>
              <w:right w:val="nil"/>
            </w:tcBorders>
            <w:vAlign w:val="bottom"/>
          </w:tcPr>
          <w:p w:rsidR="0055447B" w:rsidRPr="009F3415" w:rsidRDefault="0055447B" w:rsidP="00B91DCC">
            <w:pPr>
              <w:rPr>
                <w:szCs w:val="24"/>
              </w:rPr>
            </w:pPr>
          </w:p>
        </w:tc>
        <w:tc>
          <w:tcPr>
            <w:tcW w:w="850"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709"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г. №</w:t>
            </w:r>
          </w:p>
        </w:tc>
        <w:tc>
          <w:tcPr>
            <w:tcW w:w="1276"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142"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r>
    </w:tbl>
    <w:p w:rsidR="0055447B" w:rsidRPr="009F3415" w:rsidRDefault="0055447B" w:rsidP="0055447B">
      <w:pPr>
        <w:spacing w:after="1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55447B" w:rsidRPr="009F3415">
        <w:tc>
          <w:tcPr>
            <w:tcW w:w="595" w:type="dxa"/>
          </w:tcPr>
          <w:p w:rsidR="0055447B" w:rsidRPr="009F3415" w:rsidRDefault="0055447B" w:rsidP="00B91DCC">
            <w:pPr>
              <w:jc w:val="center"/>
              <w:rPr>
                <w:szCs w:val="24"/>
              </w:rPr>
            </w:pPr>
            <w:r w:rsidRPr="009F3415">
              <w:rPr>
                <w:szCs w:val="24"/>
              </w:rPr>
              <w:t>№</w:t>
            </w:r>
            <w:r w:rsidRPr="009F3415">
              <w:rPr>
                <w:szCs w:val="24"/>
              </w:rPr>
              <w:br/>
              <w:t>п/п</w:t>
            </w:r>
          </w:p>
        </w:tc>
        <w:tc>
          <w:tcPr>
            <w:tcW w:w="2977" w:type="dxa"/>
          </w:tcPr>
          <w:p w:rsidR="0055447B" w:rsidRPr="009F3415" w:rsidRDefault="0055447B" w:rsidP="00B91DCC">
            <w:pPr>
              <w:jc w:val="center"/>
              <w:rPr>
                <w:szCs w:val="24"/>
              </w:rPr>
            </w:pPr>
            <w:r w:rsidRPr="009F3415">
              <w:rPr>
                <w:szCs w:val="24"/>
              </w:rPr>
              <w:t>Фамилия, имя, отчество</w:t>
            </w:r>
          </w:p>
        </w:tc>
        <w:tc>
          <w:tcPr>
            <w:tcW w:w="2552" w:type="dxa"/>
          </w:tcPr>
          <w:p w:rsidR="0055447B" w:rsidRPr="009F3415" w:rsidRDefault="0055447B" w:rsidP="00B91DCC">
            <w:pPr>
              <w:jc w:val="center"/>
              <w:rPr>
                <w:szCs w:val="24"/>
              </w:rPr>
            </w:pPr>
            <w:r w:rsidRPr="009F3415">
              <w:rPr>
                <w:szCs w:val="24"/>
              </w:rPr>
              <w:t>Документ, удостоверяющий личность (серия, номер, кем и когда выдан)</w:t>
            </w:r>
          </w:p>
        </w:tc>
        <w:tc>
          <w:tcPr>
            <w:tcW w:w="1800" w:type="dxa"/>
          </w:tcPr>
          <w:p w:rsidR="0055447B" w:rsidRPr="009F3415" w:rsidRDefault="0055447B" w:rsidP="00B91DCC">
            <w:pPr>
              <w:jc w:val="center"/>
              <w:rPr>
                <w:szCs w:val="24"/>
              </w:rPr>
            </w:pPr>
            <w:r w:rsidRPr="009F3415">
              <w:rPr>
                <w:szCs w:val="24"/>
              </w:rPr>
              <w:t>Подпись *</w:t>
            </w:r>
          </w:p>
        </w:tc>
        <w:tc>
          <w:tcPr>
            <w:tcW w:w="2027" w:type="dxa"/>
          </w:tcPr>
          <w:p w:rsidR="0055447B" w:rsidRPr="009F3415" w:rsidRDefault="0055447B" w:rsidP="00B91DCC">
            <w:pPr>
              <w:jc w:val="center"/>
              <w:rPr>
                <w:szCs w:val="24"/>
              </w:rPr>
            </w:pPr>
            <w:r w:rsidRPr="009F3415">
              <w:rPr>
                <w:szCs w:val="24"/>
              </w:rPr>
              <w:t>Отметка о нотариальном заверении подписей лиц</w:t>
            </w:r>
          </w:p>
        </w:tc>
      </w:tr>
      <w:tr w:rsidR="0055447B" w:rsidRPr="009F3415">
        <w:tc>
          <w:tcPr>
            <w:tcW w:w="595" w:type="dxa"/>
            <w:vAlign w:val="bottom"/>
          </w:tcPr>
          <w:p w:rsidR="0055447B" w:rsidRPr="009F3415" w:rsidRDefault="0055447B" w:rsidP="00B91DCC">
            <w:pPr>
              <w:jc w:val="center"/>
              <w:rPr>
                <w:szCs w:val="24"/>
              </w:rPr>
            </w:pPr>
            <w:r w:rsidRPr="009F3415">
              <w:rPr>
                <w:szCs w:val="24"/>
              </w:rPr>
              <w:t>1</w:t>
            </w:r>
          </w:p>
        </w:tc>
        <w:tc>
          <w:tcPr>
            <w:tcW w:w="2977" w:type="dxa"/>
            <w:vAlign w:val="bottom"/>
          </w:tcPr>
          <w:p w:rsidR="0055447B" w:rsidRPr="009F3415" w:rsidRDefault="0055447B" w:rsidP="00B91DCC">
            <w:pPr>
              <w:jc w:val="center"/>
              <w:rPr>
                <w:szCs w:val="24"/>
              </w:rPr>
            </w:pPr>
            <w:r w:rsidRPr="009F3415">
              <w:rPr>
                <w:szCs w:val="24"/>
              </w:rPr>
              <w:t>2</w:t>
            </w:r>
          </w:p>
        </w:tc>
        <w:tc>
          <w:tcPr>
            <w:tcW w:w="2552" w:type="dxa"/>
            <w:vAlign w:val="bottom"/>
          </w:tcPr>
          <w:p w:rsidR="0055447B" w:rsidRPr="009F3415" w:rsidRDefault="0055447B" w:rsidP="00B91DCC">
            <w:pPr>
              <w:jc w:val="center"/>
              <w:rPr>
                <w:szCs w:val="24"/>
              </w:rPr>
            </w:pPr>
            <w:r w:rsidRPr="009F3415">
              <w:rPr>
                <w:szCs w:val="24"/>
              </w:rPr>
              <w:t>3</w:t>
            </w:r>
          </w:p>
        </w:tc>
        <w:tc>
          <w:tcPr>
            <w:tcW w:w="1800" w:type="dxa"/>
            <w:vAlign w:val="bottom"/>
          </w:tcPr>
          <w:p w:rsidR="0055447B" w:rsidRPr="009F3415" w:rsidRDefault="0055447B" w:rsidP="00B91DCC">
            <w:pPr>
              <w:jc w:val="center"/>
              <w:rPr>
                <w:szCs w:val="24"/>
              </w:rPr>
            </w:pPr>
            <w:r w:rsidRPr="009F3415">
              <w:rPr>
                <w:szCs w:val="24"/>
              </w:rPr>
              <w:t>4</w:t>
            </w:r>
          </w:p>
        </w:tc>
        <w:tc>
          <w:tcPr>
            <w:tcW w:w="2027" w:type="dxa"/>
            <w:vAlign w:val="bottom"/>
          </w:tcPr>
          <w:p w:rsidR="0055447B" w:rsidRPr="009F3415" w:rsidRDefault="0055447B" w:rsidP="00B91DCC">
            <w:pPr>
              <w:jc w:val="center"/>
              <w:rPr>
                <w:szCs w:val="24"/>
              </w:rPr>
            </w:pPr>
            <w:r w:rsidRPr="009F3415">
              <w:rPr>
                <w:szCs w:val="24"/>
              </w:rPr>
              <w:t>5</w:t>
            </w:r>
          </w:p>
        </w:tc>
      </w:tr>
      <w:tr w:rsidR="0055447B" w:rsidRPr="009F3415">
        <w:tc>
          <w:tcPr>
            <w:tcW w:w="595" w:type="dxa"/>
          </w:tcPr>
          <w:p w:rsidR="0055447B" w:rsidRPr="009F3415" w:rsidRDefault="0055447B" w:rsidP="00B91DCC">
            <w:pPr>
              <w:jc w:val="center"/>
              <w:rPr>
                <w:szCs w:val="24"/>
              </w:rPr>
            </w:pPr>
          </w:p>
        </w:tc>
        <w:tc>
          <w:tcPr>
            <w:tcW w:w="2977" w:type="dxa"/>
          </w:tcPr>
          <w:p w:rsidR="0055447B" w:rsidRPr="009F3415" w:rsidRDefault="0055447B" w:rsidP="00B91DCC">
            <w:pPr>
              <w:rPr>
                <w:szCs w:val="24"/>
              </w:rPr>
            </w:pPr>
          </w:p>
        </w:tc>
        <w:tc>
          <w:tcPr>
            <w:tcW w:w="2552" w:type="dxa"/>
          </w:tcPr>
          <w:p w:rsidR="0055447B" w:rsidRPr="009F3415" w:rsidRDefault="0055447B" w:rsidP="00B91DCC">
            <w:pPr>
              <w:rPr>
                <w:szCs w:val="24"/>
              </w:rPr>
            </w:pPr>
          </w:p>
        </w:tc>
        <w:tc>
          <w:tcPr>
            <w:tcW w:w="1800" w:type="dxa"/>
          </w:tcPr>
          <w:p w:rsidR="0055447B" w:rsidRPr="009F3415" w:rsidRDefault="0055447B" w:rsidP="00B91DCC">
            <w:pPr>
              <w:jc w:val="center"/>
              <w:rPr>
                <w:szCs w:val="24"/>
              </w:rPr>
            </w:pPr>
          </w:p>
        </w:tc>
        <w:tc>
          <w:tcPr>
            <w:tcW w:w="2027" w:type="dxa"/>
          </w:tcPr>
          <w:p w:rsidR="0055447B" w:rsidRPr="009F3415" w:rsidRDefault="0055447B" w:rsidP="00B91DCC">
            <w:pPr>
              <w:jc w:val="center"/>
              <w:rPr>
                <w:szCs w:val="24"/>
              </w:rPr>
            </w:pPr>
          </w:p>
        </w:tc>
      </w:tr>
      <w:tr w:rsidR="0055447B" w:rsidRPr="009F3415">
        <w:tc>
          <w:tcPr>
            <w:tcW w:w="595" w:type="dxa"/>
          </w:tcPr>
          <w:p w:rsidR="0055447B" w:rsidRPr="009F3415" w:rsidRDefault="0055447B" w:rsidP="00B91DCC">
            <w:pPr>
              <w:jc w:val="center"/>
              <w:rPr>
                <w:szCs w:val="24"/>
              </w:rPr>
            </w:pPr>
          </w:p>
        </w:tc>
        <w:tc>
          <w:tcPr>
            <w:tcW w:w="2977" w:type="dxa"/>
          </w:tcPr>
          <w:p w:rsidR="0055447B" w:rsidRPr="009F3415" w:rsidRDefault="0055447B" w:rsidP="00B91DCC">
            <w:pPr>
              <w:rPr>
                <w:szCs w:val="24"/>
              </w:rPr>
            </w:pPr>
          </w:p>
        </w:tc>
        <w:tc>
          <w:tcPr>
            <w:tcW w:w="2552" w:type="dxa"/>
          </w:tcPr>
          <w:p w:rsidR="0055447B" w:rsidRPr="009F3415" w:rsidRDefault="0055447B" w:rsidP="00B91DCC">
            <w:pPr>
              <w:rPr>
                <w:szCs w:val="24"/>
              </w:rPr>
            </w:pPr>
          </w:p>
        </w:tc>
        <w:tc>
          <w:tcPr>
            <w:tcW w:w="1800" w:type="dxa"/>
          </w:tcPr>
          <w:p w:rsidR="0055447B" w:rsidRPr="009F3415" w:rsidRDefault="0055447B" w:rsidP="00B91DCC">
            <w:pPr>
              <w:jc w:val="center"/>
              <w:rPr>
                <w:szCs w:val="24"/>
              </w:rPr>
            </w:pPr>
          </w:p>
        </w:tc>
        <w:tc>
          <w:tcPr>
            <w:tcW w:w="2027" w:type="dxa"/>
          </w:tcPr>
          <w:p w:rsidR="0055447B" w:rsidRPr="009F3415" w:rsidRDefault="0055447B" w:rsidP="00B91DCC">
            <w:pPr>
              <w:jc w:val="center"/>
              <w:rPr>
                <w:szCs w:val="24"/>
              </w:rPr>
            </w:pPr>
          </w:p>
        </w:tc>
      </w:tr>
      <w:tr w:rsidR="0055447B" w:rsidRPr="009F3415">
        <w:tc>
          <w:tcPr>
            <w:tcW w:w="595" w:type="dxa"/>
          </w:tcPr>
          <w:p w:rsidR="0055447B" w:rsidRPr="009F3415" w:rsidRDefault="0055447B" w:rsidP="00B91DCC">
            <w:pPr>
              <w:jc w:val="center"/>
              <w:rPr>
                <w:szCs w:val="24"/>
              </w:rPr>
            </w:pPr>
          </w:p>
        </w:tc>
        <w:tc>
          <w:tcPr>
            <w:tcW w:w="2977" w:type="dxa"/>
          </w:tcPr>
          <w:p w:rsidR="0055447B" w:rsidRPr="009F3415" w:rsidRDefault="0055447B" w:rsidP="00B91DCC">
            <w:pPr>
              <w:rPr>
                <w:szCs w:val="24"/>
              </w:rPr>
            </w:pPr>
          </w:p>
        </w:tc>
        <w:tc>
          <w:tcPr>
            <w:tcW w:w="2552" w:type="dxa"/>
          </w:tcPr>
          <w:p w:rsidR="0055447B" w:rsidRPr="009F3415" w:rsidRDefault="0055447B" w:rsidP="00B91DCC">
            <w:pPr>
              <w:rPr>
                <w:szCs w:val="24"/>
              </w:rPr>
            </w:pPr>
          </w:p>
        </w:tc>
        <w:tc>
          <w:tcPr>
            <w:tcW w:w="1800" w:type="dxa"/>
          </w:tcPr>
          <w:p w:rsidR="0055447B" w:rsidRPr="009F3415" w:rsidRDefault="0055447B" w:rsidP="00B91DCC">
            <w:pPr>
              <w:jc w:val="center"/>
              <w:rPr>
                <w:szCs w:val="24"/>
              </w:rPr>
            </w:pPr>
          </w:p>
        </w:tc>
        <w:tc>
          <w:tcPr>
            <w:tcW w:w="2027" w:type="dxa"/>
          </w:tcPr>
          <w:p w:rsidR="0055447B" w:rsidRPr="009F3415" w:rsidRDefault="0055447B" w:rsidP="00B91DCC">
            <w:pPr>
              <w:jc w:val="center"/>
              <w:rPr>
                <w:szCs w:val="24"/>
              </w:rPr>
            </w:pPr>
          </w:p>
        </w:tc>
      </w:tr>
    </w:tbl>
    <w:p w:rsidR="0055447B" w:rsidRPr="009F3415" w:rsidRDefault="0055447B" w:rsidP="0055447B">
      <w:pPr>
        <w:rPr>
          <w:szCs w:val="24"/>
        </w:rPr>
      </w:pPr>
      <w:r w:rsidRPr="009F3415">
        <w:rPr>
          <w:szCs w:val="24"/>
        </w:rPr>
        <w:t>________________</w:t>
      </w:r>
    </w:p>
    <w:p w:rsidR="0055447B" w:rsidRPr="009F3415" w:rsidRDefault="0055447B" w:rsidP="0055447B">
      <w:pPr>
        <w:ind w:firstLine="567"/>
        <w:rPr>
          <w:szCs w:val="24"/>
        </w:rPr>
      </w:pPr>
      <w:r w:rsidRPr="009F3415">
        <w:rPr>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5447B" w:rsidRPr="009F3415" w:rsidRDefault="0055447B" w:rsidP="0055447B">
      <w:pPr>
        <w:rPr>
          <w:szCs w:val="24"/>
        </w:rPr>
      </w:pPr>
    </w:p>
    <w:p w:rsidR="0055447B" w:rsidRPr="009F3415" w:rsidRDefault="0055447B" w:rsidP="0055447B">
      <w:pPr>
        <w:rPr>
          <w:szCs w:val="24"/>
        </w:rPr>
      </w:pPr>
      <w:r w:rsidRPr="009F3415">
        <w:rPr>
          <w:szCs w:val="24"/>
        </w:rPr>
        <w:t>К заявлению прилагаются следующие документы:</w:t>
      </w:r>
    </w:p>
    <w:p w:rsidR="0055447B" w:rsidRPr="009F3415" w:rsidRDefault="0055447B" w:rsidP="0055447B">
      <w:pPr>
        <w:rPr>
          <w:szCs w:val="24"/>
        </w:rPr>
      </w:pPr>
      <w:r w:rsidRPr="009F3415">
        <w:rPr>
          <w:szCs w:val="24"/>
        </w:rPr>
        <w:t xml:space="preserve">1)  </w:t>
      </w:r>
    </w:p>
    <w:p w:rsidR="0055447B" w:rsidRPr="009F3415" w:rsidRDefault="0055447B" w:rsidP="0055447B">
      <w:pPr>
        <w:pBdr>
          <w:top w:val="single" w:sz="4" w:space="1" w:color="auto"/>
        </w:pBdr>
        <w:ind w:left="284"/>
        <w:jc w:val="center"/>
        <w:rPr>
          <w:szCs w:val="24"/>
        </w:rPr>
      </w:pPr>
      <w:r w:rsidRPr="009F3415">
        <w:rPr>
          <w:szCs w:val="24"/>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55447B" w:rsidRPr="009F3415">
        <w:tc>
          <w:tcPr>
            <w:tcW w:w="7399"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426"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на</w:t>
            </w:r>
          </w:p>
        </w:tc>
        <w:tc>
          <w:tcPr>
            <w:tcW w:w="850"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992" w:type="dxa"/>
            <w:tcBorders>
              <w:top w:val="nil"/>
              <w:left w:val="nil"/>
              <w:bottom w:val="nil"/>
              <w:right w:val="nil"/>
            </w:tcBorders>
            <w:vAlign w:val="bottom"/>
          </w:tcPr>
          <w:p w:rsidR="0055447B" w:rsidRPr="009F3415" w:rsidRDefault="0055447B" w:rsidP="00B91DCC">
            <w:pPr>
              <w:ind w:left="57"/>
              <w:rPr>
                <w:szCs w:val="24"/>
              </w:rPr>
            </w:pPr>
            <w:r w:rsidRPr="009F3415">
              <w:rPr>
                <w:szCs w:val="24"/>
              </w:rPr>
              <w:t>листах;</w:t>
            </w:r>
          </w:p>
        </w:tc>
      </w:tr>
      <w:tr w:rsidR="0055447B" w:rsidRPr="009F3415">
        <w:tc>
          <w:tcPr>
            <w:tcW w:w="7399" w:type="dxa"/>
            <w:tcBorders>
              <w:top w:val="nil"/>
              <w:left w:val="nil"/>
              <w:bottom w:val="nil"/>
              <w:right w:val="nil"/>
            </w:tcBorders>
            <w:vAlign w:val="bottom"/>
          </w:tcPr>
          <w:p w:rsidR="0055447B" w:rsidRPr="009F3415" w:rsidRDefault="007D106C" w:rsidP="00B91DCC">
            <w:pPr>
              <w:jc w:val="center"/>
              <w:rPr>
                <w:szCs w:val="24"/>
              </w:rPr>
            </w:pPr>
            <w:r w:rsidRPr="009F3415">
              <w:rPr>
                <w:szCs w:val="24"/>
              </w:rPr>
              <w:t>П</w:t>
            </w:r>
            <w:r w:rsidR="0055447B" w:rsidRPr="009F3415">
              <w:rPr>
                <w:szCs w:val="24"/>
              </w:rPr>
              <w:t>ерепланируемое</w:t>
            </w:r>
            <w:r w:rsidRPr="009F3415">
              <w:rPr>
                <w:szCs w:val="24"/>
              </w:rPr>
              <w:t xml:space="preserve"> </w:t>
            </w:r>
            <w:r w:rsidR="0055447B" w:rsidRPr="009F3415">
              <w:rPr>
                <w:szCs w:val="24"/>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55447B" w:rsidRPr="009F3415" w:rsidRDefault="0055447B" w:rsidP="00B91DCC">
            <w:pPr>
              <w:rPr>
                <w:szCs w:val="24"/>
              </w:rPr>
            </w:pPr>
          </w:p>
        </w:tc>
        <w:tc>
          <w:tcPr>
            <w:tcW w:w="850" w:type="dxa"/>
            <w:tcBorders>
              <w:top w:val="nil"/>
              <w:left w:val="nil"/>
              <w:bottom w:val="nil"/>
              <w:right w:val="nil"/>
            </w:tcBorders>
            <w:vAlign w:val="bottom"/>
          </w:tcPr>
          <w:p w:rsidR="0055447B" w:rsidRPr="009F3415" w:rsidRDefault="0055447B" w:rsidP="00B91DCC">
            <w:pPr>
              <w:rPr>
                <w:szCs w:val="24"/>
              </w:rPr>
            </w:pPr>
          </w:p>
        </w:tc>
        <w:tc>
          <w:tcPr>
            <w:tcW w:w="992" w:type="dxa"/>
            <w:tcBorders>
              <w:top w:val="nil"/>
              <w:left w:val="nil"/>
              <w:bottom w:val="nil"/>
              <w:right w:val="nil"/>
            </w:tcBorders>
            <w:vAlign w:val="bottom"/>
          </w:tcPr>
          <w:p w:rsidR="0055447B" w:rsidRPr="009F3415" w:rsidRDefault="0055447B" w:rsidP="00B91DCC">
            <w:pPr>
              <w:rPr>
                <w:szCs w:val="24"/>
              </w:rPr>
            </w:pPr>
          </w:p>
        </w:tc>
      </w:tr>
    </w:tbl>
    <w:p w:rsidR="0055447B" w:rsidRPr="009F3415" w:rsidRDefault="0055447B" w:rsidP="0055447B">
      <w:pPr>
        <w:tabs>
          <w:tab w:val="center" w:pos="1985"/>
          <w:tab w:val="left" w:pos="2552"/>
        </w:tabs>
        <w:rPr>
          <w:szCs w:val="24"/>
        </w:rPr>
      </w:pPr>
      <w:r w:rsidRPr="009F3415">
        <w:rPr>
          <w:szCs w:val="24"/>
        </w:rPr>
        <w:lastRenderedPageBreak/>
        <w:t xml:space="preserve">2) проект (проектная документация) переустройства и (или) перепланировки жилого помещения на  </w:t>
      </w:r>
      <w:r w:rsidRPr="009F3415">
        <w:rPr>
          <w:szCs w:val="24"/>
        </w:rPr>
        <w:tab/>
      </w:r>
      <w:r w:rsidRPr="009F3415">
        <w:rPr>
          <w:szCs w:val="24"/>
        </w:rPr>
        <w:tab/>
        <w:t>листах;</w:t>
      </w:r>
    </w:p>
    <w:p w:rsidR="0055447B" w:rsidRPr="009F3415" w:rsidRDefault="0055447B" w:rsidP="0055447B">
      <w:pPr>
        <w:tabs>
          <w:tab w:val="center" w:pos="797"/>
          <w:tab w:val="left" w:pos="1276"/>
        </w:tabs>
        <w:rPr>
          <w:szCs w:val="24"/>
        </w:rPr>
      </w:pPr>
      <w:r w:rsidRPr="009F3415">
        <w:rPr>
          <w:szCs w:val="24"/>
        </w:rPr>
        <w:t>3) технический паспорт переустраиваемого и (или) перепланируемого жилого помещения</w:t>
      </w:r>
      <w:r w:rsidRPr="009F3415">
        <w:rPr>
          <w:szCs w:val="24"/>
        </w:rPr>
        <w:br/>
        <w:t xml:space="preserve">на  </w:t>
      </w:r>
      <w:r w:rsidRPr="009F3415">
        <w:rPr>
          <w:szCs w:val="24"/>
          <w:u w:val="single"/>
        </w:rPr>
        <w:tab/>
      </w:r>
      <w:r w:rsidRPr="009F3415">
        <w:rPr>
          <w:szCs w:val="24"/>
          <w:u w:val="single"/>
        </w:rPr>
        <w:tab/>
      </w:r>
      <w:r w:rsidRPr="009F3415">
        <w:rPr>
          <w:szCs w:val="24"/>
        </w:rPr>
        <w:t>листах;</w:t>
      </w:r>
    </w:p>
    <w:p w:rsidR="0055447B" w:rsidRPr="009F3415" w:rsidRDefault="0055447B" w:rsidP="0055447B">
      <w:pPr>
        <w:tabs>
          <w:tab w:val="center" w:pos="4584"/>
          <w:tab w:val="left" w:pos="5103"/>
          <w:tab w:val="left" w:pos="5954"/>
        </w:tabs>
        <w:rPr>
          <w:szCs w:val="24"/>
        </w:rPr>
      </w:pPr>
      <w:r w:rsidRPr="009F3415">
        <w:rPr>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9F3415">
        <w:rPr>
          <w:szCs w:val="24"/>
          <w:u w:val="single"/>
        </w:rPr>
        <w:tab/>
      </w:r>
      <w:r w:rsidRPr="009F3415">
        <w:rPr>
          <w:szCs w:val="24"/>
          <w:u w:val="single"/>
        </w:rPr>
        <w:tab/>
      </w:r>
      <w:r w:rsidRPr="009F3415">
        <w:rPr>
          <w:szCs w:val="24"/>
        </w:rPr>
        <w:t>листах;</w:t>
      </w:r>
    </w:p>
    <w:p w:rsidR="0055447B" w:rsidRPr="009F3415" w:rsidRDefault="0055447B" w:rsidP="0055447B">
      <w:pPr>
        <w:tabs>
          <w:tab w:val="center" w:pos="769"/>
          <w:tab w:val="left" w:pos="1276"/>
        </w:tabs>
        <w:rPr>
          <w:szCs w:val="24"/>
        </w:rPr>
      </w:pPr>
      <w:r w:rsidRPr="009F3415">
        <w:rPr>
          <w:szCs w:val="24"/>
        </w:rPr>
        <w:t>5) документы, подтверждающие согласие временно отсутствующих членов семьи</w:t>
      </w:r>
    </w:p>
    <w:p w:rsidR="0055447B" w:rsidRPr="009F3415" w:rsidRDefault="0055447B" w:rsidP="0055447B">
      <w:pPr>
        <w:tabs>
          <w:tab w:val="center" w:pos="769"/>
          <w:tab w:val="left" w:pos="1276"/>
        </w:tabs>
        <w:rPr>
          <w:szCs w:val="24"/>
        </w:rPr>
      </w:pPr>
      <w:r w:rsidRPr="009F3415">
        <w:rPr>
          <w:szCs w:val="24"/>
        </w:rPr>
        <w:t>нанимателя на переустройство и (или) перепланировку жилого помещения,</w:t>
      </w:r>
    </w:p>
    <w:p w:rsidR="0055447B" w:rsidRPr="009F3415" w:rsidRDefault="0055447B" w:rsidP="0055447B">
      <w:pPr>
        <w:tabs>
          <w:tab w:val="center" w:pos="769"/>
          <w:tab w:val="left" w:pos="1276"/>
        </w:tabs>
        <w:rPr>
          <w:szCs w:val="24"/>
        </w:rPr>
      </w:pPr>
      <w:r w:rsidRPr="009F3415">
        <w:rPr>
          <w:szCs w:val="24"/>
        </w:rPr>
        <w:t xml:space="preserve">на  </w:t>
      </w:r>
      <w:r w:rsidRPr="009F3415">
        <w:rPr>
          <w:szCs w:val="24"/>
        </w:rPr>
        <w:tab/>
      </w:r>
      <w:r w:rsidRPr="009F3415">
        <w:rPr>
          <w:szCs w:val="24"/>
        </w:rPr>
        <w:tab/>
        <w:t>листах (при необходимости);</w:t>
      </w:r>
    </w:p>
    <w:p w:rsidR="0055447B" w:rsidRPr="009F3415" w:rsidRDefault="0055447B" w:rsidP="0055447B">
      <w:pPr>
        <w:rPr>
          <w:szCs w:val="24"/>
        </w:rPr>
      </w:pPr>
      <w:r w:rsidRPr="009F3415">
        <w:rPr>
          <w:szCs w:val="24"/>
        </w:rPr>
        <w:t xml:space="preserve">6) иные документы:  </w:t>
      </w:r>
    </w:p>
    <w:p w:rsidR="0055447B" w:rsidRPr="009F3415" w:rsidRDefault="0055447B" w:rsidP="0055447B">
      <w:pPr>
        <w:pBdr>
          <w:top w:val="single" w:sz="4" w:space="1" w:color="auto"/>
        </w:pBdr>
        <w:ind w:left="2127"/>
        <w:jc w:val="center"/>
        <w:rPr>
          <w:szCs w:val="24"/>
        </w:rPr>
      </w:pPr>
      <w:r w:rsidRPr="009F3415">
        <w:rPr>
          <w:szCs w:val="24"/>
        </w:rPr>
        <w:t>(доверенности, выписки из уставов и др.)</w:t>
      </w:r>
    </w:p>
    <w:p w:rsidR="0055447B" w:rsidRPr="009F3415" w:rsidRDefault="0055447B" w:rsidP="0055447B">
      <w:pPr>
        <w:spacing w:before="240" w:after="120"/>
        <w:rPr>
          <w:szCs w:val="24"/>
        </w:rPr>
      </w:pPr>
      <w:r w:rsidRPr="009F3415">
        <w:rPr>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5447B" w:rsidRPr="009F3415">
        <w:tc>
          <w:tcPr>
            <w:tcW w:w="170"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c>
          <w:tcPr>
            <w:tcW w:w="567"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284"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c>
          <w:tcPr>
            <w:tcW w:w="1842"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567" w:type="dxa"/>
            <w:tcBorders>
              <w:top w:val="nil"/>
              <w:left w:val="nil"/>
              <w:bottom w:val="nil"/>
              <w:right w:val="nil"/>
            </w:tcBorders>
            <w:vAlign w:val="bottom"/>
          </w:tcPr>
          <w:p w:rsidR="0055447B" w:rsidRPr="009F3415" w:rsidRDefault="0055447B" w:rsidP="00B91DCC">
            <w:pPr>
              <w:jc w:val="right"/>
              <w:rPr>
                <w:szCs w:val="24"/>
              </w:rPr>
            </w:pPr>
            <w:r w:rsidRPr="009F3415">
              <w:rPr>
                <w:szCs w:val="24"/>
              </w:rPr>
              <w:t>20</w:t>
            </w:r>
          </w:p>
        </w:tc>
        <w:tc>
          <w:tcPr>
            <w:tcW w:w="284" w:type="dxa"/>
            <w:tcBorders>
              <w:top w:val="nil"/>
              <w:left w:val="nil"/>
              <w:bottom w:val="single" w:sz="4" w:space="0" w:color="auto"/>
              <w:right w:val="nil"/>
            </w:tcBorders>
            <w:vAlign w:val="bottom"/>
          </w:tcPr>
          <w:p w:rsidR="0055447B" w:rsidRPr="009F3415" w:rsidRDefault="0055447B" w:rsidP="00B91DCC">
            <w:pPr>
              <w:rPr>
                <w:szCs w:val="24"/>
              </w:rPr>
            </w:pPr>
          </w:p>
        </w:tc>
        <w:tc>
          <w:tcPr>
            <w:tcW w:w="850" w:type="dxa"/>
            <w:tcBorders>
              <w:top w:val="nil"/>
              <w:left w:val="nil"/>
              <w:bottom w:val="nil"/>
              <w:right w:val="nil"/>
            </w:tcBorders>
            <w:vAlign w:val="bottom"/>
          </w:tcPr>
          <w:p w:rsidR="0055447B" w:rsidRPr="009F3415" w:rsidRDefault="0055447B" w:rsidP="00B91DCC">
            <w:pPr>
              <w:ind w:left="57"/>
              <w:rPr>
                <w:szCs w:val="24"/>
              </w:rPr>
            </w:pPr>
            <w:r w:rsidRPr="009F3415">
              <w:rPr>
                <w:szCs w:val="24"/>
              </w:rPr>
              <w:t>г.</w:t>
            </w:r>
          </w:p>
        </w:tc>
        <w:tc>
          <w:tcPr>
            <w:tcW w:w="1964"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283" w:type="dxa"/>
            <w:tcBorders>
              <w:top w:val="nil"/>
              <w:left w:val="nil"/>
              <w:bottom w:val="nil"/>
              <w:right w:val="nil"/>
            </w:tcBorders>
            <w:vAlign w:val="bottom"/>
          </w:tcPr>
          <w:p w:rsidR="0055447B" w:rsidRPr="009F3415" w:rsidRDefault="0055447B" w:rsidP="00B91DCC">
            <w:pPr>
              <w:rPr>
                <w:szCs w:val="24"/>
              </w:rPr>
            </w:pPr>
          </w:p>
        </w:tc>
        <w:tc>
          <w:tcPr>
            <w:tcW w:w="3140" w:type="dxa"/>
            <w:tcBorders>
              <w:top w:val="nil"/>
              <w:left w:val="nil"/>
              <w:bottom w:val="single" w:sz="4" w:space="0" w:color="auto"/>
              <w:right w:val="nil"/>
            </w:tcBorders>
            <w:vAlign w:val="bottom"/>
          </w:tcPr>
          <w:p w:rsidR="0055447B" w:rsidRPr="009F3415" w:rsidRDefault="0055447B" w:rsidP="00B91DCC">
            <w:pPr>
              <w:jc w:val="center"/>
              <w:rPr>
                <w:szCs w:val="24"/>
              </w:rPr>
            </w:pPr>
          </w:p>
        </w:tc>
      </w:tr>
      <w:tr w:rsidR="0055447B" w:rsidRPr="009F3415">
        <w:tc>
          <w:tcPr>
            <w:tcW w:w="170" w:type="dxa"/>
            <w:tcBorders>
              <w:top w:val="nil"/>
              <w:left w:val="nil"/>
              <w:bottom w:val="nil"/>
              <w:right w:val="nil"/>
            </w:tcBorders>
            <w:vAlign w:val="bottom"/>
          </w:tcPr>
          <w:p w:rsidR="0055447B" w:rsidRPr="009F3415" w:rsidRDefault="0055447B" w:rsidP="00B91DCC">
            <w:pPr>
              <w:rPr>
                <w:szCs w:val="24"/>
              </w:rPr>
            </w:pPr>
          </w:p>
        </w:tc>
        <w:tc>
          <w:tcPr>
            <w:tcW w:w="567" w:type="dxa"/>
            <w:tcBorders>
              <w:top w:val="nil"/>
              <w:left w:val="nil"/>
              <w:bottom w:val="nil"/>
              <w:right w:val="nil"/>
            </w:tcBorders>
            <w:vAlign w:val="bottom"/>
          </w:tcPr>
          <w:p w:rsidR="0055447B" w:rsidRPr="009F3415" w:rsidRDefault="0055447B" w:rsidP="00B91DCC">
            <w:pPr>
              <w:rPr>
                <w:szCs w:val="24"/>
              </w:rPr>
            </w:pPr>
          </w:p>
        </w:tc>
        <w:tc>
          <w:tcPr>
            <w:tcW w:w="284" w:type="dxa"/>
            <w:tcBorders>
              <w:top w:val="nil"/>
              <w:left w:val="nil"/>
              <w:bottom w:val="nil"/>
              <w:right w:val="nil"/>
            </w:tcBorders>
            <w:vAlign w:val="bottom"/>
          </w:tcPr>
          <w:p w:rsidR="0055447B" w:rsidRPr="009F3415" w:rsidRDefault="0055447B" w:rsidP="00B91DCC">
            <w:pPr>
              <w:rPr>
                <w:szCs w:val="24"/>
              </w:rPr>
            </w:pPr>
          </w:p>
        </w:tc>
        <w:tc>
          <w:tcPr>
            <w:tcW w:w="1842"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(дата)</w:t>
            </w:r>
          </w:p>
        </w:tc>
        <w:tc>
          <w:tcPr>
            <w:tcW w:w="567" w:type="dxa"/>
            <w:tcBorders>
              <w:top w:val="nil"/>
              <w:left w:val="nil"/>
              <w:bottom w:val="nil"/>
              <w:right w:val="nil"/>
            </w:tcBorders>
            <w:vAlign w:val="bottom"/>
          </w:tcPr>
          <w:p w:rsidR="0055447B" w:rsidRPr="009F3415" w:rsidRDefault="0055447B" w:rsidP="00B91DCC">
            <w:pPr>
              <w:rPr>
                <w:szCs w:val="24"/>
              </w:rPr>
            </w:pPr>
          </w:p>
        </w:tc>
        <w:tc>
          <w:tcPr>
            <w:tcW w:w="284" w:type="dxa"/>
            <w:tcBorders>
              <w:top w:val="nil"/>
              <w:left w:val="nil"/>
              <w:bottom w:val="nil"/>
              <w:right w:val="nil"/>
            </w:tcBorders>
            <w:vAlign w:val="bottom"/>
          </w:tcPr>
          <w:p w:rsidR="0055447B" w:rsidRPr="009F3415" w:rsidRDefault="0055447B" w:rsidP="00B91DCC">
            <w:pPr>
              <w:rPr>
                <w:szCs w:val="24"/>
              </w:rPr>
            </w:pPr>
          </w:p>
        </w:tc>
        <w:tc>
          <w:tcPr>
            <w:tcW w:w="850" w:type="dxa"/>
            <w:tcBorders>
              <w:top w:val="nil"/>
              <w:left w:val="nil"/>
              <w:bottom w:val="nil"/>
              <w:right w:val="nil"/>
            </w:tcBorders>
            <w:vAlign w:val="bottom"/>
          </w:tcPr>
          <w:p w:rsidR="0055447B" w:rsidRPr="009F3415" w:rsidRDefault="0055447B" w:rsidP="00B91DCC">
            <w:pPr>
              <w:rPr>
                <w:szCs w:val="24"/>
              </w:rPr>
            </w:pPr>
          </w:p>
        </w:tc>
        <w:tc>
          <w:tcPr>
            <w:tcW w:w="1964"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(подпись заявителя)</w:t>
            </w:r>
          </w:p>
        </w:tc>
        <w:tc>
          <w:tcPr>
            <w:tcW w:w="283" w:type="dxa"/>
            <w:tcBorders>
              <w:top w:val="nil"/>
              <w:left w:val="nil"/>
              <w:bottom w:val="nil"/>
              <w:right w:val="nil"/>
            </w:tcBorders>
            <w:vAlign w:val="bottom"/>
          </w:tcPr>
          <w:p w:rsidR="0055447B" w:rsidRPr="009F3415" w:rsidRDefault="0055447B" w:rsidP="00B91DCC">
            <w:pPr>
              <w:rPr>
                <w:szCs w:val="24"/>
              </w:rPr>
            </w:pPr>
          </w:p>
        </w:tc>
        <w:tc>
          <w:tcPr>
            <w:tcW w:w="3140"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(расшифровка подписи заявителя)</w:t>
            </w:r>
          </w:p>
        </w:tc>
      </w:tr>
    </w:tbl>
    <w:p w:rsidR="0055447B" w:rsidRPr="009F3415" w:rsidRDefault="0055447B" w:rsidP="0055447B">
      <w:pPr>
        <w:rPr>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5447B" w:rsidRPr="009F3415">
        <w:tc>
          <w:tcPr>
            <w:tcW w:w="170"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c>
          <w:tcPr>
            <w:tcW w:w="567"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284"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c>
          <w:tcPr>
            <w:tcW w:w="1842"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567" w:type="dxa"/>
            <w:tcBorders>
              <w:top w:val="nil"/>
              <w:left w:val="nil"/>
              <w:bottom w:val="nil"/>
              <w:right w:val="nil"/>
            </w:tcBorders>
            <w:vAlign w:val="bottom"/>
          </w:tcPr>
          <w:p w:rsidR="0055447B" w:rsidRPr="009F3415" w:rsidRDefault="0055447B" w:rsidP="00B91DCC">
            <w:pPr>
              <w:jc w:val="right"/>
              <w:rPr>
                <w:szCs w:val="24"/>
              </w:rPr>
            </w:pPr>
            <w:r w:rsidRPr="009F3415">
              <w:rPr>
                <w:szCs w:val="24"/>
              </w:rPr>
              <w:t>20</w:t>
            </w:r>
          </w:p>
        </w:tc>
        <w:tc>
          <w:tcPr>
            <w:tcW w:w="284" w:type="dxa"/>
            <w:tcBorders>
              <w:top w:val="nil"/>
              <w:left w:val="nil"/>
              <w:bottom w:val="single" w:sz="4" w:space="0" w:color="auto"/>
              <w:right w:val="nil"/>
            </w:tcBorders>
            <w:vAlign w:val="bottom"/>
          </w:tcPr>
          <w:p w:rsidR="0055447B" w:rsidRPr="009F3415" w:rsidRDefault="0055447B" w:rsidP="00B91DCC">
            <w:pPr>
              <w:rPr>
                <w:szCs w:val="24"/>
              </w:rPr>
            </w:pPr>
          </w:p>
        </w:tc>
        <w:tc>
          <w:tcPr>
            <w:tcW w:w="850" w:type="dxa"/>
            <w:tcBorders>
              <w:top w:val="nil"/>
              <w:left w:val="nil"/>
              <w:bottom w:val="nil"/>
              <w:right w:val="nil"/>
            </w:tcBorders>
            <w:vAlign w:val="bottom"/>
          </w:tcPr>
          <w:p w:rsidR="0055447B" w:rsidRPr="009F3415" w:rsidRDefault="0055447B" w:rsidP="00B91DCC">
            <w:pPr>
              <w:ind w:left="57"/>
              <w:rPr>
                <w:szCs w:val="24"/>
              </w:rPr>
            </w:pPr>
            <w:r w:rsidRPr="009F3415">
              <w:rPr>
                <w:szCs w:val="24"/>
              </w:rPr>
              <w:t>г.</w:t>
            </w:r>
          </w:p>
        </w:tc>
        <w:tc>
          <w:tcPr>
            <w:tcW w:w="1964"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283" w:type="dxa"/>
            <w:tcBorders>
              <w:top w:val="nil"/>
              <w:left w:val="nil"/>
              <w:bottom w:val="nil"/>
              <w:right w:val="nil"/>
            </w:tcBorders>
            <w:vAlign w:val="bottom"/>
          </w:tcPr>
          <w:p w:rsidR="0055447B" w:rsidRPr="009F3415" w:rsidRDefault="0055447B" w:rsidP="00B91DCC">
            <w:pPr>
              <w:rPr>
                <w:szCs w:val="24"/>
              </w:rPr>
            </w:pPr>
          </w:p>
        </w:tc>
        <w:tc>
          <w:tcPr>
            <w:tcW w:w="3140" w:type="dxa"/>
            <w:tcBorders>
              <w:top w:val="nil"/>
              <w:left w:val="nil"/>
              <w:bottom w:val="single" w:sz="4" w:space="0" w:color="auto"/>
              <w:right w:val="nil"/>
            </w:tcBorders>
            <w:vAlign w:val="bottom"/>
          </w:tcPr>
          <w:p w:rsidR="0055447B" w:rsidRPr="009F3415" w:rsidRDefault="0055447B" w:rsidP="00B91DCC">
            <w:pPr>
              <w:jc w:val="center"/>
              <w:rPr>
                <w:szCs w:val="24"/>
              </w:rPr>
            </w:pPr>
          </w:p>
        </w:tc>
      </w:tr>
      <w:tr w:rsidR="0055447B" w:rsidRPr="009F3415">
        <w:tc>
          <w:tcPr>
            <w:tcW w:w="170" w:type="dxa"/>
            <w:tcBorders>
              <w:top w:val="nil"/>
              <w:left w:val="nil"/>
              <w:bottom w:val="nil"/>
              <w:right w:val="nil"/>
            </w:tcBorders>
            <w:vAlign w:val="bottom"/>
          </w:tcPr>
          <w:p w:rsidR="0055447B" w:rsidRPr="009F3415" w:rsidRDefault="0055447B" w:rsidP="00B91DCC">
            <w:pPr>
              <w:rPr>
                <w:szCs w:val="24"/>
              </w:rPr>
            </w:pPr>
          </w:p>
        </w:tc>
        <w:tc>
          <w:tcPr>
            <w:tcW w:w="567" w:type="dxa"/>
            <w:tcBorders>
              <w:top w:val="nil"/>
              <w:left w:val="nil"/>
              <w:bottom w:val="nil"/>
              <w:right w:val="nil"/>
            </w:tcBorders>
            <w:vAlign w:val="bottom"/>
          </w:tcPr>
          <w:p w:rsidR="0055447B" w:rsidRPr="009F3415" w:rsidRDefault="0055447B" w:rsidP="00B91DCC">
            <w:pPr>
              <w:rPr>
                <w:szCs w:val="24"/>
              </w:rPr>
            </w:pPr>
          </w:p>
        </w:tc>
        <w:tc>
          <w:tcPr>
            <w:tcW w:w="284" w:type="dxa"/>
            <w:tcBorders>
              <w:top w:val="nil"/>
              <w:left w:val="nil"/>
              <w:bottom w:val="nil"/>
              <w:right w:val="nil"/>
            </w:tcBorders>
            <w:vAlign w:val="bottom"/>
          </w:tcPr>
          <w:p w:rsidR="0055447B" w:rsidRPr="009F3415" w:rsidRDefault="0055447B" w:rsidP="00B91DCC">
            <w:pPr>
              <w:rPr>
                <w:szCs w:val="24"/>
              </w:rPr>
            </w:pPr>
          </w:p>
        </w:tc>
        <w:tc>
          <w:tcPr>
            <w:tcW w:w="1842"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(дата)</w:t>
            </w:r>
          </w:p>
        </w:tc>
        <w:tc>
          <w:tcPr>
            <w:tcW w:w="567" w:type="dxa"/>
            <w:tcBorders>
              <w:top w:val="nil"/>
              <w:left w:val="nil"/>
              <w:bottom w:val="nil"/>
              <w:right w:val="nil"/>
            </w:tcBorders>
            <w:vAlign w:val="bottom"/>
          </w:tcPr>
          <w:p w:rsidR="0055447B" w:rsidRPr="009F3415" w:rsidRDefault="0055447B" w:rsidP="00B91DCC">
            <w:pPr>
              <w:rPr>
                <w:szCs w:val="24"/>
              </w:rPr>
            </w:pPr>
          </w:p>
        </w:tc>
        <w:tc>
          <w:tcPr>
            <w:tcW w:w="284" w:type="dxa"/>
            <w:tcBorders>
              <w:top w:val="nil"/>
              <w:left w:val="nil"/>
              <w:bottom w:val="nil"/>
              <w:right w:val="nil"/>
            </w:tcBorders>
            <w:vAlign w:val="bottom"/>
          </w:tcPr>
          <w:p w:rsidR="0055447B" w:rsidRPr="009F3415" w:rsidRDefault="0055447B" w:rsidP="00B91DCC">
            <w:pPr>
              <w:rPr>
                <w:szCs w:val="24"/>
              </w:rPr>
            </w:pPr>
          </w:p>
        </w:tc>
        <w:tc>
          <w:tcPr>
            <w:tcW w:w="850" w:type="dxa"/>
            <w:tcBorders>
              <w:top w:val="nil"/>
              <w:left w:val="nil"/>
              <w:bottom w:val="nil"/>
              <w:right w:val="nil"/>
            </w:tcBorders>
            <w:vAlign w:val="bottom"/>
          </w:tcPr>
          <w:p w:rsidR="0055447B" w:rsidRPr="009F3415" w:rsidRDefault="0055447B" w:rsidP="00B91DCC">
            <w:pPr>
              <w:rPr>
                <w:szCs w:val="24"/>
              </w:rPr>
            </w:pPr>
          </w:p>
        </w:tc>
        <w:tc>
          <w:tcPr>
            <w:tcW w:w="1964"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(подпись заявителя)</w:t>
            </w:r>
          </w:p>
        </w:tc>
        <w:tc>
          <w:tcPr>
            <w:tcW w:w="283" w:type="dxa"/>
            <w:tcBorders>
              <w:top w:val="nil"/>
              <w:left w:val="nil"/>
              <w:bottom w:val="nil"/>
              <w:right w:val="nil"/>
            </w:tcBorders>
            <w:vAlign w:val="bottom"/>
          </w:tcPr>
          <w:p w:rsidR="0055447B" w:rsidRPr="009F3415" w:rsidRDefault="0055447B" w:rsidP="00B91DCC">
            <w:pPr>
              <w:rPr>
                <w:szCs w:val="24"/>
              </w:rPr>
            </w:pPr>
          </w:p>
        </w:tc>
        <w:tc>
          <w:tcPr>
            <w:tcW w:w="3140"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(расшифровка подписи заявителя)</w:t>
            </w:r>
          </w:p>
        </w:tc>
      </w:tr>
    </w:tbl>
    <w:p w:rsidR="0055447B" w:rsidRPr="009F3415" w:rsidRDefault="0055447B" w:rsidP="0055447B">
      <w:pPr>
        <w:ind w:firstLine="567"/>
        <w:rPr>
          <w:szCs w:val="24"/>
        </w:rPr>
      </w:pPr>
      <w:r w:rsidRPr="009F3415">
        <w:rPr>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5447B" w:rsidRPr="009F3415" w:rsidRDefault="0055447B" w:rsidP="0055447B">
      <w:pPr>
        <w:pBdr>
          <w:bottom w:val="dashed" w:sz="4" w:space="1" w:color="auto"/>
        </w:pBdr>
        <w:spacing w:before="360"/>
        <w:rPr>
          <w:szCs w:val="24"/>
        </w:rPr>
      </w:pPr>
    </w:p>
    <w:p w:rsidR="0055447B" w:rsidRPr="009F3415" w:rsidRDefault="0055447B" w:rsidP="0055447B">
      <w:pPr>
        <w:spacing w:after="480"/>
        <w:jc w:val="center"/>
        <w:rPr>
          <w:szCs w:val="24"/>
        </w:rPr>
      </w:pPr>
      <w:r w:rsidRPr="009F3415">
        <w:rPr>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55447B" w:rsidRPr="009F3415">
        <w:tc>
          <w:tcPr>
            <w:tcW w:w="4281" w:type="dxa"/>
            <w:tcBorders>
              <w:top w:val="nil"/>
              <w:left w:val="nil"/>
              <w:bottom w:val="nil"/>
              <w:right w:val="nil"/>
            </w:tcBorders>
            <w:vAlign w:val="bottom"/>
          </w:tcPr>
          <w:p w:rsidR="0055447B" w:rsidRPr="009F3415" w:rsidRDefault="0055447B" w:rsidP="00B91DCC">
            <w:pPr>
              <w:tabs>
                <w:tab w:val="left" w:pos="4082"/>
              </w:tabs>
              <w:rPr>
                <w:szCs w:val="24"/>
              </w:rPr>
            </w:pPr>
            <w:r w:rsidRPr="009F3415">
              <w:rPr>
                <w:szCs w:val="24"/>
              </w:rPr>
              <w:t>Документы представлены на приеме</w:t>
            </w:r>
            <w:r w:rsidRPr="009F3415">
              <w:rPr>
                <w:szCs w:val="24"/>
              </w:rPr>
              <w:tab/>
              <w:t>“</w:t>
            </w:r>
          </w:p>
        </w:tc>
        <w:tc>
          <w:tcPr>
            <w:tcW w:w="567"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283"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c>
          <w:tcPr>
            <w:tcW w:w="1928"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537" w:type="dxa"/>
            <w:tcBorders>
              <w:top w:val="nil"/>
              <w:left w:val="nil"/>
              <w:bottom w:val="nil"/>
              <w:right w:val="nil"/>
            </w:tcBorders>
            <w:vAlign w:val="bottom"/>
          </w:tcPr>
          <w:p w:rsidR="0055447B" w:rsidRPr="009F3415" w:rsidRDefault="0055447B" w:rsidP="00B91DCC">
            <w:pPr>
              <w:jc w:val="right"/>
              <w:rPr>
                <w:szCs w:val="24"/>
              </w:rPr>
            </w:pPr>
            <w:r w:rsidRPr="009F3415">
              <w:rPr>
                <w:szCs w:val="24"/>
              </w:rPr>
              <w:t>20</w:t>
            </w:r>
          </w:p>
        </w:tc>
        <w:tc>
          <w:tcPr>
            <w:tcW w:w="283" w:type="dxa"/>
            <w:tcBorders>
              <w:top w:val="nil"/>
              <w:left w:val="nil"/>
              <w:bottom w:val="single" w:sz="4" w:space="0" w:color="auto"/>
              <w:right w:val="nil"/>
            </w:tcBorders>
            <w:vAlign w:val="bottom"/>
          </w:tcPr>
          <w:p w:rsidR="0055447B" w:rsidRPr="009F3415" w:rsidRDefault="0055447B" w:rsidP="00B91DCC">
            <w:pPr>
              <w:rPr>
                <w:szCs w:val="24"/>
              </w:rPr>
            </w:pPr>
          </w:p>
        </w:tc>
        <w:tc>
          <w:tcPr>
            <w:tcW w:w="371" w:type="dxa"/>
            <w:tcBorders>
              <w:top w:val="nil"/>
              <w:left w:val="nil"/>
              <w:bottom w:val="nil"/>
              <w:right w:val="nil"/>
            </w:tcBorders>
            <w:vAlign w:val="bottom"/>
          </w:tcPr>
          <w:p w:rsidR="0055447B" w:rsidRPr="009F3415" w:rsidRDefault="0055447B" w:rsidP="00B91DCC">
            <w:pPr>
              <w:ind w:left="57"/>
              <w:rPr>
                <w:szCs w:val="24"/>
              </w:rPr>
            </w:pPr>
            <w:r w:rsidRPr="009F3415">
              <w:rPr>
                <w:szCs w:val="24"/>
              </w:rPr>
              <w:t>г.</w:t>
            </w:r>
          </w:p>
        </w:tc>
      </w:tr>
    </w:tbl>
    <w:p w:rsidR="0055447B" w:rsidRPr="009F3415" w:rsidRDefault="0055447B" w:rsidP="0055447B">
      <w:pPr>
        <w:spacing w:before="240"/>
        <w:rPr>
          <w:szCs w:val="24"/>
        </w:rPr>
      </w:pPr>
      <w:r w:rsidRPr="009F3415">
        <w:rPr>
          <w:szCs w:val="24"/>
        </w:rPr>
        <w:t xml:space="preserve">Входящий номер регистрации заявления  </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55447B" w:rsidRPr="009F3415">
        <w:tc>
          <w:tcPr>
            <w:tcW w:w="4281" w:type="dxa"/>
            <w:tcBorders>
              <w:top w:val="nil"/>
              <w:left w:val="nil"/>
              <w:bottom w:val="nil"/>
              <w:right w:val="nil"/>
            </w:tcBorders>
            <w:vAlign w:val="bottom"/>
          </w:tcPr>
          <w:p w:rsidR="0055447B" w:rsidRPr="009F3415" w:rsidRDefault="0055447B" w:rsidP="00B91DCC">
            <w:pPr>
              <w:tabs>
                <w:tab w:val="left" w:pos="4082"/>
              </w:tabs>
              <w:rPr>
                <w:szCs w:val="24"/>
              </w:rPr>
            </w:pPr>
            <w:r w:rsidRPr="009F3415">
              <w:rPr>
                <w:szCs w:val="24"/>
              </w:rPr>
              <w:t>Выдана расписка в получении</w:t>
            </w:r>
            <w:r w:rsidRPr="009F3415">
              <w:rPr>
                <w:szCs w:val="24"/>
              </w:rPr>
              <w:br/>
              <w:t>документов</w:t>
            </w:r>
            <w:r w:rsidRPr="009F3415">
              <w:rPr>
                <w:szCs w:val="24"/>
              </w:rPr>
              <w:tab/>
              <w:t>“</w:t>
            </w:r>
          </w:p>
        </w:tc>
        <w:tc>
          <w:tcPr>
            <w:tcW w:w="567"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283"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c>
          <w:tcPr>
            <w:tcW w:w="1928"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537" w:type="dxa"/>
            <w:tcBorders>
              <w:top w:val="nil"/>
              <w:left w:val="nil"/>
              <w:bottom w:val="nil"/>
              <w:right w:val="nil"/>
            </w:tcBorders>
            <w:vAlign w:val="bottom"/>
          </w:tcPr>
          <w:p w:rsidR="0055447B" w:rsidRPr="009F3415" w:rsidRDefault="0055447B" w:rsidP="00B91DCC">
            <w:pPr>
              <w:jc w:val="right"/>
              <w:rPr>
                <w:szCs w:val="24"/>
              </w:rPr>
            </w:pPr>
            <w:r w:rsidRPr="009F3415">
              <w:rPr>
                <w:szCs w:val="24"/>
              </w:rPr>
              <w:t>20</w:t>
            </w:r>
          </w:p>
        </w:tc>
        <w:tc>
          <w:tcPr>
            <w:tcW w:w="283" w:type="dxa"/>
            <w:tcBorders>
              <w:top w:val="nil"/>
              <w:left w:val="nil"/>
              <w:bottom w:val="single" w:sz="4" w:space="0" w:color="auto"/>
              <w:right w:val="nil"/>
            </w:tcBorders>
            <w:vAlign w:val="bottom"/>
          </w:tcPr>
          <w:p w:rsidR="0055447B" w:rsidRPr="009F3415" w:rsidRDefault="0055447B" w:rsidP="00B91DCC">
            <w:pPr>
              <w:rPr>
                <w:szCs w:val="24"/>
              </w:rPr>
            </w:pPr>
          </w:p>
        </w:tc>
        <w:tc>
          <w:tcPr>
            <w:tcW w:w="371" w:type="dxa"/>
            <w:tcBorders>
              <w:top w:val="nil"/>
              <w:left w:val="nil"/>
              <w:bottom w:val="nil"/>
              <w:right w:val="nil"/>
            </w:tcBorders>
            <w:vAlign w:val="bottom"/>
          </w:tcPr>
          <w:p w:rsidR="0055447B" w:rsidRPr="009F3415" w:rsidRDefault="0055447B" w:rsidP="00B91DCC">
            <w:pPr>
              <w:ind w:left="57"/>
              <w:rPr>
                <w:szCs w:val="24"/>
              </w:rPr>
            </w:pPr>
            <w:r w:rsidRPr="009F3415">
              <w:rPr>
                <w:szCs w:val="24"/>
              </w:rPr>
              <w:t>г.</w:t>
            </w:r>
          </w:p>
        </w:tc>
      </w:tr>
    </w:tbl>
    <w:p w:rsidR="0055447B" w:rsidRPr="009F3415" w:rsidRDefault="0055447B" w:rsidP="0055447B">
      <w:pPr>
        <w:ind w:left="4111"/>
        <w:rPr>
          <w:szCs w:val="24"/>
        </w:rPr>
      </w:pPr>
      <w:r w:rsidRPr="009F3415">
        <w:rPr>
          <w:szCs w:val="24"/>
        </w:rPr>
        <w:t xml:space="preserve">№  </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55447B" w:rsidRPr="009F3415">
        <w:tc>
          <w:tcPr>
            <w:tcW w:w="4281" w:type="dxa"/>
            <w:tcBorders>
              <w:top w:val="nil"/>
              <w:left w:val="nil"/>
              <w:bottom w:val="nil"/>
              <w:right w:val="nil"/>
            </w:tcBorders>
            <w:vAlign w:val="bottom"/>
          </w:tcPr>
          <w:p w:rsidR="0055447B" w:rsidRPr="009F3415" w:rsidRDefault="0055447B" w:rsidP="00B91DCC">
            <w:pPr>
              <w:tabs>
                <w:tab w:val="left" w:pos="4082"/>
              </w:tabs>
              <w:rPr>
                <w:szCs w:val="24"/>
              </w:rPr>
            </w:pPr>
            <w:r w:rsidRPr="009F3415">
              <w:rPr>
                <w:szCs w:val="24"/>
              </w:rPr>
              <w:t>Расписку получил</w:t>
            </w:r>
            <w:r w:rsidRPr="009F3415">
              <w:rPr>
                <w:szCs w:val="24"/>
              </w:rPr>
              <w:tab/>
              <w:t>“</w:t>
            </w:r>
          </w:p>
        </w:tc>
        <w:tc>
          <w:tcPr>
            <w:tcW w:w="567"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283" w:type="dxa"/>
            <w:tcBorders>
              <w:top w:val="nil"/>
              <w:left w:val="nil"/>
              <w:bottom w:val="nil"/>
              <w:right w:val="nil"/>
            </w:tcBorders>
            <w:vAlign w:val="bottom"/>
          </w:tcPr>
          <w:p w:rsidR="0055447B" w:rsidRPr="009F3415" w:rsidRDefault="0055447B" w:rsidP="00B91DCC">
            <w:pPr>
              <w:rPr>
                <w:szCs w:val="24"/>
              </w:rPr>
            </w:pPr>
            <w:r w:rsidRPr="009F3415">
              <w:rPr>
                <w:szCs w:val="24"/>
              </w:rPr>
              <w:t>”</w:t>
            </w:r>
          </w:p>
        </w:tc>
        <w:tc>
          <w:tcPr>
            <w:tcW w:w="1928"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537" w:type="dxa"/>
            <w:tcBorders>
              <w:top w:val="nil"/>
              <w:left w:val="nil"/>
              <w:bottom w:val="nil"/>
              <w:right w:val="nil"/>
            </w:tcBorders>
            <w:vAlign w:val="bottom"/>
          </w:tcPr>
          <w:p w:rsidR="0055447B" w:rsidRPr="009F3415" w:rsidRDefault="0055447B" w:rsidP="00B91DCC">
            <w:pPr>
              <w:jc w:val="right"/>
              <w:rPr>
                <w:szCs w:val="24"/>
              </w:rPr>
            </w:pPr>
            <w:r w:rsidRPr="009F3415">
              <w:rPr>
                <w:szCs w:val="24"/>
              </w:rPr>
              <w:t>20</w:t>
            </w:r>
          </w:p>
        </w:tc>
        <w:tc>
          <w:tcPr>
            <w:tcW w:w="283" w:type="dxa"/>
            <w:tcBorders>
              <w:top w:val="nil"/>
              <w:left w:val="nil"/>
              <w:bottom w:val="single" w:sz="4" w:space="0" w:color="auto"/>
              <w:right w:val="nil"/>
            </w:tcBorders>
            <w:vAlign w:val="bottom"/>
          </w:tcPr>
          <w:p w:rsidR="0055447B" w:rsidRPr="009F3415" w:rsidRDefault="0055447B" w:rsidP="00B91DCC">
            <w:pPr>
              <w:rPr>
                <w:szCs w:val="24"/>
              </w:rPr>
            </w:pPr>
          </w:p>
        </w:tc>
        <w:tc>
          <w:tcPr>
            <w:tcW w:w="371" w:type="dxa"/>
            <w:tcBorders>
              <w:top w:val="nil"/>
              <w:left w:val="nil"/>
              <w:bottom w:val="nil"/>
              <w:right w:val="nil"/>
            </w:tcBorders>
            <w:vAlign w:val="bottom"/>
          </w:tcPr>
          <w:p w:rsidR="0055447B" w:rsidRPr="009F3415" w:rsidRDefault="0055447B" w:rsidP="00B91DCC">
            <w:pPr>
              <w:ind w:left="57"/>
              <w:rPr>
                <w:szCs w:val="24"/>
              </w:rPr>
            </w:pPr>
            <w:r w:rsidRPr="009F3415">
              <w:rPr>
                <w:szCs w:val="24"/>
              </w:rPr>
              <w:t>г.</w:t>
            </w:r>
          </w:p>
        </w:tc>
      </w:tr>
    </w:tbl>
    <w:p w:rsidR="0055447B" w:rsidRPr="009F3415" w:rsidRDefault="0055447B" w:rsidP="0055447B">
      <w:pPr>
        <w:ind w:left="4253"/>
        <w:rPr>
          <w:szCs w:val="24"/>
        </w:rPr>
      </w:pPr>
    </w:p>
    <w:p w:rsidR="0055447B" w:rsidRPr="009F3415" w:rsidRDefault="0055447B" w:rsidP="0055447B">
      <w:pPr>
        <w:pBdr>
          <w:top w:val="single" w:sz="4" w:space="1" w:color="auto"/>
        </w:pBdr>
        <w:ind w:left="4253" w:right="1841"/>
        <w:jc w:val="center"/>
        <w:rPr>
          <w:szCs w:val="24"/>
        </w:rPr>
      </w:pPr>
      <w:r w:rsidRPr="009F3415">
        <w:rPr>
          <w:szCs w:val="24"/>
        </w:rPr>
        <w:t>(подпись заявителя)</w:t>
      </w:r>
    </w:p>
    <w:p w:rsidR="0055447B" w:rsidRPr="009F3415" w:rsidRDefault="0055447B" w:rsidP="0055447B">
      <w:pPr>
        <w:pBdr>
          <w:top w:val="single" w:sz="4" w:space="1" w:color="auto"/>
        </w:pBdr>
        <w:ind w:right="5810"/>
        <w:jc w:val="center"/>
        <w:rPr>
          <w:szCs w:val="24"/>
        </w:rPr>
      </w:pPr>
      <w:r w:rsidRPr="009F3415">
        <w:rPr>
          <w:szCs w:val="24"/>
        </w:rPr>
        <w:t>(должность,</w:t>
      </w:r>
    </w:p>
    <w:tbl>
      <w:tblPr>
        <w:tblW w:w="0" w:type="auto"/>
        <w:tblLayout w:type="fixed"/>
        <w:tblCellMar>
          <w:left w:w="28" w:type="dxa"/>
          <w:right w:w="28" w:type="dxa"/>
        </w:tblCellMar>
        <w:tblLook w:val="0000"/>
      </w:tblPr>
      <w:tblGrid>
        <w:gridCol w:w="4706"/>
        <w:gridCol w:w="1276"/>
        <w:gridCol w:w="2126"/>
      </w:tblGrid>
      <w:tr w:rsidR="0055447B" w:rsidRPr="009F3415">
        <w:tc>
          <w:tcPr>
            <w:tcW w:w="4706" w:type="dxa"/>
            <w:tcBorders>
              <w:top w:val="nil"/>
              <w:left w:val="nil"/>
              <w:bottom w:val="single" w:sz="4" w:space="0" w:color="auto"/>
              <w:right w:val="nil"/>
            </w:tcBorders>
            <w:vAlign w:val="bottom"/>
          </w:tcPr>
          <w:p w:rsidR="0055447B" w:rsidRPr="009F3415" w:rsidRDefault="0055447B" w:rsidP="00B91DCC">
            <w:pPr>
              <w:jc w:val="center"/>
              <w:rPr>
                <w:szCs w:val="24"/>
              </w:rPr>
            </w:pPr>
          </w:p>
        </w:tc>
        <w:tc>
          <w:tcPr>
            <w:tcW w:w="1276" w:type="dxa"/>
            <w:tcBorders>
              <w:top w:val="nil"/>
              <w:left w:val="nil"/>
              <w:bottom w:val="nil"/>
              <w:right w:val="nil"/>
            </w:tcBorders>
            <w:vAlign w:val="bottom"/>
          </w:tcPr>
          <w:p w:rsidR="0055447B" w:rsidRPr="009F3415" w:rsidRDefault="0055447B" w:rsidP="00B91DCC">
            <w:pPr>
              <w:rPr>
                <w:szCs w:val="24"/>
              </w:rPr>
            </w:pPr>
          </w:p>
        </w:tc>
        <w:tc>
          <w:tcPr>
            <w:tcW w:w="2126" w:type="dxa"/>
            <w:tcBorders>
              <w:top w:val="nil"/>
              <w:left w:val="nil"/>
              <w:bottom w:val="single" w:sz="4" w:space="0" w:color="auto"/>
              <w:right w:val="nil"/>
            </w:tcBorders>
            <w:vAlign w:val="bottom"/>
          </w:tcPr>
          <w:p w:rsidR="0055447B" w:rsidRPr="009F3415" w:rsidRDefault="0055447B" w:rsidP="00B91DCC">
            <w:pPr>
              <w:jc w:val="center"/>
              <w:rPr>
                <w:szCs w:val="24"/>
              </w:rPr>
            </w:pPr>
          </w:p>
        </w:tc>
      </w:tr>
      <w:tr w:rsidR="0055447B" w:rsidRPr="009F3415">
        <w:tc>
          <w:tcPr>
            <w:tcW w:w="4706"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Ф.И.О. должностного лица, принявшего заявление)</w:t>
            </w:r>
          </w:p>
        </w:tc>
        <w:tc>
          <w:tcPr>
            <w:tcW w:w="1276" w:type="dxa"/>
            <w:tcBorders>
              <w:top w:val="nil"/>
              <w:left w:val="nil"/>
              <w:bottom w:val="nil"/>
              <w:right w:val="nil"/>
            </w:tcBorders>
            <w:vAlign w:val="bottom"/>
          </w:tcPr>
          <w:p w:rsidR="0055447B" w:rsidRPr="009F3415" w:rsidRDefault="0055447B" w:rsidP="00B91DCC">
            <w:pPr>
              <w:rPr>
                <w:szCs w:val="24"/>
              </w:rPr>
            </w:pPr>
          </w:p>
        </w:tc>
        <w:tc>
          <w:tcPr>
            <w:tcW w:w="2126" w:type="dxa"/>
            <w:tcBorders>
              <w:top w:val="nil"/>
              <w:left w:val="nil"/>
              <w:bottom w:val="nil"/>
              <w:right w:val="nil"/>
            </w:tcBorders>
            <w:vAlign w:val="bottom"/>
          </w:tcPr>
          <w:p w:rsidR="0055447B" w:rsidRPr="009F3415" w:rsidRDefault="0055447B" w:rsidP="00B91DCC">
            <w:pPr>
              <w:jc w:val="center"/>
              <w:rPr>
                <w:szCs w:val="24"/>
              </w:rPr>
            </w:pPr>
            <w:r w:rsidRPr="009F3415">
              <w:rPr>
                <w:szCs w:val="24"/>
              </w:rPr>
              <w:t>(подпись)</w:t>
            </w:r>
          </w:p>
        </w:tc>
      </w:tr>
    </w:tbl>
    <w:p w:rsidR="006B4C0C" w:rsidRPr="009F3415" w:rsidRDefault="006B4C0C" w:rsidP="00DD2910">
      <w:pPr>
        <w:autoSpaceDE w:val="0"/>
        <w:autoSpaceDN w:val="0"/>
        <w:adjustRightInd w:val="0"/>
        <w:ind w:left="4536"/>
        <w:jc w:val="right"/>
        <w:rPr>
          <w:szCs w:val="24"/>
        </w:rPr>
      </w:pPr>
      <w:bookmarkStart w:id="6" w:name="_GoBack"/>
      <w:bookmarkEnd w:id="6"/>
    </w:p>
    <w:p w:rsidR="006B4C0C" w:rsidRPr="009F3415" w:rsidRDefault="006B4C0C" w:rsidP="00DD2910">
      <w:pPr>
        <w:autoSpaceDE w:val="0"/>
        <w:autoSpaceDN w:val="0"/>
        <w:adjustRightInd w:val="0"/>
        <w:ind w:left="4536"/>
        <w:jc w:val="right"/>
        <w:rPr>
          <w:szCs w:val="24"/>
        </w:rPr>
      </w:pPr>
    </w:p>
    <w:p w:rsidR="007F479B" w:rsidRPr="009F3415" w:rsidRDefault="007F479B" w:rsidP="00DD2910">
      <w:pPr>
        <w:autoSpaceDE w:val="0"/>
        <w:autoSpaceDN w:val="0"/>
        <w:adjustRightInd w:val="0"/>
        <w:ind w:left="4536"/>
        <w:jc w:val="right"/>
        <w:rPr>
          <w:szCs w:val="24"/>
        </w:rPr>
      </w:pPr>
    </w:p>
    <w:p w:rsidR="007F479B" w:rsidRPr="009F3415" w:rsidRDefault="007F479B" w:rsidP="00DD2910">
      <w:pPr>
        <w:autoSpaceDE w:val="0"/>
        <w:autoSpaceDN w:val="0"/>
        <w:adjustRightInd w:val="0"/>
        <w:ind w:left="4536"/>
        <w:jc w:val="right"/>
        <w:rPr>
          <w:szCs w:val="24"/>
        </w:rPr>
      </w:pPr>
    </w:p>
    <w:p w:rsidR="007F479B" w:rsidRPr="009F3415" w:rsidRDefault="007F479B" w:rsidP="00DD2910">
      <w:pPr>
        <w:autoSpaceDE w:val="0"/>
        <w:autoSpaceDN w:val="0"/>
        <w:adjustRightInd w:val="0"/>
        <w:ind w:left="4536"/>
        <w:jc w:val="right"/>
        <w:rPr>
          <w:szCs w:val="24"/>
        </w:rPr>
      </w:pPr>
    </w:p>
    <w:p w:rsidR="007F479B" w:rsidRPr="009F3415" w:rsidRDefault="007F479B" w:rsidP="00DD2910">
      <w:pPr>
        <w:autoSpaceDE w:val="0"/>
        <w:autoSpaceDN w:val="0"/>
        <w:adjustRightInd w:val="0"/>
        <w:ind w:left="4536"/>
        <w:jc w:val="right"/>
        <w:rPr>
          <w:szCs w:val="24"/>
        </w:rPr>
      </w:pPr>
    </w:p>
    <w:p w:rsidR="007F479B" w:rsidRPr="009F3415" w:rsidRDefault="007F479B" w:rsidP="009F3415">
      <w:pPr>
        <w:autoSpaceDE w:val="0"/>
        <w:autoSpaceDN w:val="0"/>
        <w:adjustRightInd w:val="0"/>
        <w:rPr>
          <w:szCs w:val="24"/>
        </w:rPr>
      </w:pPr>
    </w:p>
    <w:p w:rsidR="00DD2910" w:rsidRPr="009F3415" w:rsidRDefault="006B4C0C" w:rsidP="00DD2910">
      <w:pPr>
        <w:autoSpaceDE w:val="0"/>
        <w:autoSpaceDN w:val="0"/>
        <w:adjustRightInd w:val="0"/>
        <w:ind w:left="4536"/>
        <w:jc w:val="right"/>
        <w:rPr>
          <w:szCs w:val="24"/>
        </w:rPr>
      </w:pPr>
      <w:r w:rsidRPr="009F3415">
        <w:rPr>
          <w:szCs w:val="24"/>
        </w:rPr>
        <w:t>Приложение</w:t>
      </w:r>
      <w:r w:rsidR="00DD2910" w:rsidRPr="009F3415">
        <w:rPr>
          <w:szCs w:val="24"/>
        </w:rPr>
        <w:t xml:space="preserve"> № 4</w:t>
      </w:r>
    </w:p>
    <w:p w:rsidR="00DD2910" w:rsidRPr="009F3415" w:rsidRDefault="00DD2910" w:rsidP="00DD2910">
      <w:pPr>
        <w:tabs>
          <w:tab w:val="left" w:pos="3544"/>
          <w:tab w:val="left" w:pos="10206"/>
        </w:tabs>
        <w:ind w:left="4536"/>
        <w:rPr>
          <w:szCs w:val="24"/>
        </w:rPr>
      </w:pPr>
      <w:r w:rsidRPr="009F3415">
        <w:rPr>
          <w:bCs/>
          <w:szCs w:val="24"/>
        </w:rPr>
        <w:t>к Административному регламенту предоставления муниципальной услуги «</w:t>
      </w:r>
      <w:r w:rsidRPr="009F3415">
        <w:rPr>
          <w:color w:val="000000"/>
          <w:szCs w:val="24"/>
        </w:rPr>
        <w:t>Прием заявлений и выдача документов о согласовании переустройства и (или) перепланировки жилого помещения</w:t>
      </w:r>
      <w:r w:rsidRPr="009F3415">
        <w:rPr>
          <w:bCs/>
          <w:szCs w:val="24"/>
        </w:rPr>
        <w:t xml:space="preserve">» </w:t>
      </w:r>
    </w:p>
    <w:p w:rsidR="003B058C" w:rsidRPr="009F3415" w:rsidRDefault="003B058C" w:rsidP="003B058C">
      <w:pPr>
        <w:ind w:firstLine="600"/>
        <w:rPr>
          <w:bCs/>
          <w:szCs w:val="24"/>
        </w:rPr>
      </w:pPr>
    </w:p>
    <w:p w:rsidR="003B058C" w:rsidRPr="009F3415" w:rsidRDefault="003B058C" w:rsidP="003B058C">
      <w:pPr>
        <w:jc w:val="center"/>
        <w:rPr>
          <w:b/>
          <w:szCs w:val="24"/>
        </w:rPr>
      </w:pPr>
    </w:p>
    <w:p w:rsidR="003B058C" w:rsidRPr="009F3415" w:rsidRDefault="003B058C" w:rsidP="003B058C">
      <w:pPr>
        <w:jc w:val="center"/>
        <w:rPr>
          <w:b/>
          <w:szCs w:val="24"/>
        </w:rPr>
      </w:pPr>
      <w:r w:rsidRPr="009F3415">
        <w:rPr>
          <w:b/>
          <w:szCs w:val="24"/>
        </w:rPr>
        <w:t>Блок-схема последовательности административных процедур</w:t>
      </w:r>
    </w:p>
    <w:p w:rsidR="003B058C" w:rsidRPr="009F3415" w:rsidRDefault="003B058C" w:rsidP="003B058C">
      <w:pPr>
        <w:jc w:val="center"/>
        <w:rPr>
          <w:b/>
          <w:szCs w:val="24"/>
        </w:rPr>
      </w:pPr>
      <w:r w:rsidRPr="009F3415">
        <w:rPr>
          <w:b/>
          <w:szCs w:val="24"/>
        </w:rPr>
        <w:t>при предоставлении муниципальной услуги</w:t>
      </w:r>
    </w:p>
    <w:p w:rsidR="00A77ECE" w:rsidRPr="009F3415" w:rsidRDefault="00A8051B" w:rsidP="00A77ECE">
      <w:pPr>
        <w:tabs>
          <w:tab w:val="left" w:pos="1155"/>
        </w:tabs>
        <w:rPr>
          <w:rStyle w:val="rvts6"/>
          <w:b/>
          <w:szCs w:val="24"/>
        </w:rPr>
      </w:pPr>
      <w:r w:rsidRPr="009F3415">
        <w:rPr>
          <w:noProof/>
          <w:szCs w:val="24"/>
        </w:rPr>
        <w:pict>
          <v:line id="Line 4" o:spid="_x0000_s1026" style="position:absolute;left:0;text-align:left;z-index:251649024;visibility:visible" from="3in,310.65pt" to="3in,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BKDAIAACM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"/>
        </w:pict>
      </w:r>
      <w:r w:rsidRPr="009F3415">
        <w:rPr>
          <w:noProof/>
          <w:szCs w:val="24"/>
        </w:rPr>
        <w:pict>
          <v:line id="Line 3" o:spid="_x0000_s1045" style="position:absolute;left:0;text-align:left;z-index:251648000;visibility:visible" from="3in,-1in" to="3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UXIQIAAEUEAAAOAAAAZHJzL2Uyb0RvYy54bWysU82O2jAQvlfqO1i+QxI2U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">
            <v:stroke endarrow="block"/>
          </v:line>
        </w:pict>
      </w:r>
    </w:p>
    <w:tbl>
      <w:tblPr>
        <w:tblpPr w:leftFromText="180" w:rightFromText="180" w:vertAnchor="text" w:tblpX="1284" w:tblpY="1"/>
        <w:tblOverlap w:val="never"/>
        <w:tblW w:w="6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8"/>
      </w:tblGrid>
      <w:tr w:rsidR="00C92CE0" w:rsidRPr="009F3415">
        <w:trPr>
          <w:trHeight w:val="709"/>
        </w:trPr>
        <w:tc>
          <w:tcPr>
            <w:tcW w:w="6828" w:type="dxa"/>
            <w:tcBorders>
              <w:top w:val="single" w:sz="4" w:space="0" w:color="auto"/>
              <w:left w:val="single" w:sz="4" w:space="0" w:color="auto"/>
              <w:bottom w:val="single" w:sz="4" w:space="0" w:color="auto"/>
              <w:right w:val="single" w:sz="4" w:space="0" w:color="auto"/>
            </w:tcBorders>
          </w:tcPr>
          <w:p w:rsidR="00C92CE0" w:rsidRPr="009F3415" w:rsidRDefault="00C92CE0" w:rsidP="005D5E0C">
            <w:pPr>
              <w:widowControl w:val="0"/>
              <w:tabs>
                <w:tab w:val="left" w:pos="0"/>
                <w:tab w:val="left" w:pos="10080"/>
              </w:tabs>
              <w:ind w:firstLine="540"/>
              <w:rPr>
                <w:szCs w:val="24"/>
              </w:rPr>
            </w:pPr>
          </w:p>
          <w:p w:rsidR="00C92CE0" w:rsidRPr="009F3415" w:rsidRDefault="00CF5BE8" w:rsidP="005D5E0C">
            <w:pPr>
              <w:widowControl w:val="0"/>
              <w:tabs>
                <w:tab w:val="left" w:pos="0"/>
                <w:tab w:val="left" w:pos="10080"/>
              </w:tabs>
              <w:ind w:firstLine="540"/>
              <w:jc w:val="center"/>
              <w:rPr>
                <w:szCs w:val="24"/>
              </w:rPr>
            </w:pPr>
            <w:r w:rsidRPr="009F3415">
              <w:rPr>
                <w:szCs w:val="24"/>
              </w:rPr>
              <w:t xml:space="preserve">Регистрация </w:t>
            </w:r>
            <w:r w:rsidR="00C92CE0" w:rsidRPr="009F3415">
              <w:rPr>
                <w:szCs w:val="24"/>
              </w:rPr>
              <w:t xml:space="preserve">заявления и </w:t>
            </w:r>
            <w:r w:rsidR="00A50CD8" w:rsidRPr="009F3415">
              <w:rPr>
                <w:szCs w:val="24"/>
              </w:rPr>
              <w:t>прилагаемых</w:t>
            </w:r>
            <w:r w:rsidR="00C92CE0" w:rsidRPr="009F3415">
              <w:rPr>
                <w:szCs w:val="24"/>
              </w:rPr>
              <w:t xml:space="preserve"> документов.</w:t>
            </w:r>
          </w:p>
          <w:p w:rsidR="00C92CE0" w:rsidRPr="009F3415" w:rsidRDefault="00A8051B" w:rsidP="005D5E0C">
            <w:pPr>
              <w:ind w:right="894"/>
              <w:jc w:val="center"/>
              <w:rPr>
                <w:szCs w:val="24"/>
              </w:rPr>
            </w:pPr>
            <w:r w:rsidRPr="009F3415">
              <w:rPr>
                <w:noProof/>
                <w:szCs w:val="24"/>
              </w:rPr>
              <w:pict>
                <v:line id="Line 46" o:spid="_x0000_s1044" style="position:absolute;left:0;text-align:left;z-index:251654144;visibility:visible" from="120.95pt,11.7pt" to="120.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">
                  <v:stroke endarrow="block"/>
                </v:line>
              </w:pict>
            </w:r>
            <w:r w:rsidRPr="009F3415">
              <w:rPr>
                <w:noProof/>
                <w:szCs w:val="24"/>
              </w:rPr>
              <w:pict>
                <v:line id="Line 51" o:spid="_x0000_s1043" style="position:absolute;left:0;text-align:left;z-index:251657216;visibility:visible" from="279.35pt,11.75pt" to="279.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">
                  <v:stroke endarrow="block"/>
                </v:line>
              </w:pict>
            </w:r>
          </w:p>
        </w:tc>
      </w:tr>
    </w:tbl>
    <w:p w:rsidR="00C92CE0" w:rsidRPr="009F3415" w:rsidRDefault="00C92CE0" w:rsidP="00C92CE0">
      <w:pPr>
        <w:jc w:val="center"/>
        <w:rPr>
          <w:noProof/>
          <w:szCs w:val="24"/>
        </w:rPr>
      </w:pPr>
    </w:p>
    <w:p w:rsidR="00C92CE0" w:rsidRPr="009F3415" w:rsidRDefault="00C92CE0" w:rsidP="00C92CE0">
      <w:pPr>
        <w:jc w:val="center"/>
        <w:rPr>
          <w:noProof/>
          <w:szCs w:val="24"/>
        </w:rPr>
      </w:pPr>
    </w:p>
    <w:p w:rsidR="00C92CE0" w:rsidRPr="009F3415" w:rsidRDefault="00C92CE0" w:rsidP="00C92CE0">
      <w:pPr>
        <w:jc w:val="center"/>
        <w:rPr>
          <w:szCs w:val="24"/>
        </w:rPr>
      </w:pPr>
    </w:p>
    <w:p w:rsidR="00C92CE0" w:rsidRPr="009F3415" w:rsidRDefault="00C92CE0" w:rsidP="00C92CE0">
      <w:pPr>
        <w:jc w:val="center"/>
        <w:rPr>
          <w:szCs w:val="24"/>
        </w:rPr>
      </w:pPr>
    </w:p>
    <w:p w:rsidR="00C92CE0" w:rsidRPr="009F3415" w:rsidRDefault="00C92CE0" w:rsidP="00C92CE0">
      <w:pPr>
        <w:rPr>
          <w:szCs w:val="24"/>
        </w:rPr>
      </w:pPr>
    </w:p>
    <w:tbl>
      <w:tblPr>
        <w:tblpPr w:leftFromText="180" w:rightFromText="180" w:vertAnchor="text" w:horzAnchor="page" w:tblpX="514" w:tblpY="315"/>
        <w:tblOverlap w:val="never"/>
        <w:tblW w:w="5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9"/>
      </w:tblGrid>
      <w:tr w:rsidR="00A50CD8" w:rsidRPr="009F3415">
        <w:trPr>
          <w:trHeight w:val="624"/>
        </w:trPr>
        <w:tc>
          <w:tcPr>
            <w:tcW w:w="5639" w:type="dxa"/>
            <w:tcBorders>
              <w:top w:val="single" w:sz="4" w:space="0" w:color="auto"/>
              <w:left w:val="single" w:sz="4" w:space="0" w:color="auto"/>
              <w:bottom w:val="single" w:sz="4" w:space="0" w:color="auto"/>
              <w:right w:val="single" w:sz="4" w:space="0" w:color="auto"/>
            </w:tcBorders>
          </w:tcPr>
          <w:p w:rsidR="00A50CD8" w:rsidRPr="009F3415" w:rsidRDefault="00A50CD8" w:rsidP="00A50CD8">
            <w:pPr>
              <w:widowControl w:val="0"/>
              <w:tabs>
                <w:tab w:val="left" w:pos="0"/>
                <w:tab w:val="left" w:pos="10080"/>
              </w:tabs>
              <w:rPr>
                <w:szCs w:val="24"/>
              </w:rPr>
            </w:pPr>
          </w:p>
          <w:p w:rsidR="00A50CD8" w:rsidRPr="009F3415" w:rsidRDefault="00A50CD8" w:rsidP="00A50CD8">
            <w:pPr>
              <w:rPr>
                <w:szCs w:val="24"/>
              </w:rPr>
            </w:pPr>
            <w:r w:rsidRPr="009F3415">
              <w:rPr>
                <w:szCs w:val="24"/>
              </w:rPr>
              <w:t xml:space="preserve">Прием заявления и представленных документовк производству </w:t>
            </w:r>
          </w:p>
          <w:p w:rsidR="00A50CD8" w:rsidRPr="009F3415" w:rsidRDefault="00A50CD8" w:rsidP="00A50CD8">
            <w:pPr>
              <w:ind w:right="894"/>
              <w:jc w:val="center"/>
              <w:rPr>
                <w:szCs w:val="24"/>
              </w:rPr>
            </w:pPr>
          </w:p>
        </w:tc>
      </w:tr>
    </w:tbl>
    <w:p w:rsidR="00C92CE0" w:rsidRPr="009F3415" w:rsidRDefault="00C92CE0" w:rsidP="00C92CE0">
      <w:pPr>
        <w:tabs>
          <w:tab w:val="center" w:pos="4875"/>
        </w:tabs>
        <w:rPr>
          <w:szCs w:val="24"/>
        </w:rPr>
      </w:pPr>
      <w:r w:rsidRPr="009F3415">
        <w:rPr>
          <w:szCs w:val="24"/>
        </w:rPr>
        <w:tab/>
      </w:r>
    </w:p>
    <w:tbl>
      <w:tblPr>
        <w:tblpPr w:leftFromText="180" w:rightFromText="180" w:vertAnchor="text" w:horzAnchor="margin" w:tblpXSpec="right" w:tblpY="85"/>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tblGrid>
      <w:tr w:rsidR="00A50CD8" w:rsidRPr="009F3415">
        <w:trPr>
          <w:trHeight w:val="709"/>
        </w:trPr>
        <w:tc>
          <w:tcPr>
            <w:tcW w:w="4077" w:type="dxa"/>
            <w:tcBorders>
              <w:top w:val="single" w:sz="4" w:space="0" w:color="auto"/>
              <w:left w:val="single" w:sz="4" w:space="0" w:color="auto"/>
              <w:bottom w:val="single" w:sz="4" w:space="0" w:color="auto"/>
              <w:right w:val="single" w:sz="4" w:space="0" w:color="auto"/>
            </w:tcBorders>
          </w:tcPr>
          <w:p w:rsidR="00A50CD8" w:rsidRPr="009F3415" w:rsidRDefault="00A50CD8" w:rsidP="00A50CD8">
            <w:pPr>
              <w:widowControl w:val="0"/>
              <w:tabs>
                <w:tab w:val="left" w:pos="0"/>
                <w:tab w:val="left" w:pos="10080"/>
              </w:tabs>
              <w:ind w:firstLine="540"/>
              <w:rPr>
                <w:szCs w:val="24"/>
              </w:rPr>
            </w:pPr>
          </w:p>
          <w:p w:rsidR="00A50CD8" w:rsidRPr="009F3415" w:rsidRDefault="00A50CD8" w:rsidP="00A50CD8">
            <w:pPr>
              <w:jc w:val="center"/>
              <w:rPr>
                <w:szCs w:val="24"/>
              </w:rPr>
            </w:pPr>
            <w:r w:rsidRPr="009F3415">
              <w:rPr>
                <w:szCs w:val="24"/>
              </w:rPr>
              <w:t>Отказ в приеме документов</w:t>
            </w:r>
          </w:p>
          <w:p w:rsidR="00A50CD8" w:rsidRPr="009F3415" w:rsidRDefault="00A50CD8" w:rsidP="00A50CD8">
            <w:pPr>
              <w:ind w:right="894"/>
              <w:jc w:val="center"/>
              <w:rPr>
                <w:szCs w:val="24"/>
              </w:rPr>
            </w:pPr>
          </w:p>
        </w:tc>
      </w:tr>
    </w:tbl>
    <w:p w:rsidR="00C92CE0" w:rsidRPr="009F3415" w:rsidRDefault="00C92CE0" w:rsidP="00C92CE0">
      <w:pPr>
        <w:rPr>
          <w:szCs w:val="24"/>
        </w:rPr>
      </w:pPr>
    </w:p>
    <w:p w:rsidR="00C92CE0" w:rsidRPr="009F3415" w:rsidRDefault="00A8051B" w:rsidP="00C92CE0">
      <w:pPr>
        <w:rPr>
          <w:szCs w:val="24"/>
        </w:rPr>
      </w:pPr>
      <w:r w:rsidRPr="009F3415">
        <w:rPr>
          <w:noProof/>
          <w:szCs w:val="24"/>
        </w:rPr>
        <w:pict>
          <v:line id="Line 55" o:spid="_x0000_s1042" style="position:absolute;left:0;text-align:left;z-index:251659264;visibility:visible" from="100.5pt,4.4pt" to="10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F7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">
            <v:stroke endarrow="block"/>
          </v:line>
        </w:pict>
      </w:r>
    </w:p>
    <w:p w:rsidR="00C92CE0" w:rsidRPr="009F3415" w:rsidRDefault="00C92CE0" w:rsidP="007D106C">
      <w:pPr>
        <w:tabs>
          <w:tab w:val="left" w:pos="390"/>
          <w:tab w:val="left" w:pos="7725"/>
        </w:tabs>
        <w:rPr>
          <w:szCs w:val="24"/>
        </w:rPr>
      </w:pPr>
      <w:r w:rsidRPr="009F3415">
        <w:rPr>
          <w:szCs w:val="24"/>
        </w:rPr>
        <w:tab/>
      </w:r>
      <w:r w:rsidR="00A8051B" w:rsidRPr="009F3415">
        <w:rPr>
          <w:noProof/>
          <w:szCs w:val="24"/>
        </w:rPr>
        <w:pict>
          <v:line id="Line 43" o:spid="_x0000_s1040" style="position:absolute;left:0;text-align:left;z-index:251651072;visibility:visible;mso-position-horizontal-relative:text;mso-position-vertical-relative:text" from="405pt,10.5pt" to="4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gIgIAAEYEAAAOAAAAZHJzL2Uyb0RvYy54bWysU82O2jAQvlfqO1i+QxI2U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">
            <v:stroke endarrow="block"/>
          </v:line>
        </w:pict>
      </w:r>
      <w:r w:rsidR="00A8051B" w:rsidRPr="009F3415">
        <w:rPr>
          <w:noProof/>
          <w:szCs w:val="24"/>
        </w:rPr>
        <w:pict>
          <v:line id="Line 42" o:spid="_x0000_s1039" style="position:absolute;left:0;text-align:left;z-index:251650048;visibility:visible;mso-position-horizontal-relative:text;mso-position-vertical-relative:text" from="405pt,10.5pt" to="4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IgIAAEYEAAAOAAAAZHJzL2Uyb0RvYy54bWysU82O2jAQvlfqO1i+QxI2U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">
            <v:stroke endarrow="block"/>
          </v:line>
        </w:pict>
      </w:r>
    </w:p>
    <w:tbl>
      <w:tblPr>
        <w:tblpPr w:leftFromText="180" w:rightFromText="180" w:vertAnchor="text" w:horzAnchor="page" w:tblpX="694" w:tblpY="15"/>
        <w:tblOverlap w:val="never"/>
        <w:tblW w:w="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6"/>
      </w:tblGrid>
      <w:tr w:rsidR="00A50CD8" w:rsidRPr="009F3415">
        <w:trPr>
          <w:trHeight w:val="1446"/>
        </w:trPr>
        <w:tc>
          <w:tcPr>
            <w:tcW w:w="5256" w:type="dxa"/>
            <w:tcBorders>
              <w:top w:val="single" w:sz="4" w:space="0" w:color="auto"/>
              <w:left w:val="single" w:sz="4" w:space="0" w:color="auto"/>
              <w:bottom w:val="single" w:sz="4" w:space="0" w:color="auto"/>
              <w:right w:val="single" w:sz="4" w:space="0" w:color="auto"/>
            </w:tcBorders>
          </w:tcPr>
          <w:p w:rsidR="00A50CD8" w:rsidRPr="009F3415" w:rsidRDefault="00A50CD8" w:rsidP="00A50CD8">
            <w:pPr>
              <w:widowControl w:val="0"/>
              <w:tabs>
                <w:tab w:val="left" w:pos="0"/>
                <w:tab w:val="left" w:pos="10080"/>
              </w:tabs>
              <w:ind w:firstLine="540"/>
              <w:rPr>
                <w:szCs w:val="24"/>
              </w:rPr>
            </w:pPr>
          </w:p>
          <w:p w:rsidR="00A50CD8" w:rsidRPr="009F3415" w:rsidRDefault="00A50CD8" w:rsidP="00A50CD8">
            <w:pPr>
              <w:jc w:val="center"/>
              <w:rPr>
                <w:szCs w:val="24"/>
              </w:rPr>
            </w:pPr>
            <w:r w:rsidRPr="009F3415">
              <w:rPr>
                <w:szCs w:val="24"/>
              </w:rPr>
              <w:t>Принятие решения о</w:t>
            </w:r>
            <w:r w:rsidR="007D106C" w:rsidRPr="009F3415">
              <w:rPr>
                <w:szCs w:val="24"/>
              </w:rPr>
              <w:t xml:space="preserve"> </w:t>
            </w:r>
            <w:r w:rsidRPr="009F3415">
              <w:rPr>
                <w:szCs w:val="24"/>
              </w:rPr>
              <w:t>выдаче  решения о согласовании переустройства и (или) перепланировки жилого помещенияили об отказе в предоставлении муниципальной услуги</w:t>
            </w:r>
          </w:p>
          <w:p w:rsidR="00A50CD8" w:rsidRPr="009F3415" w:rsidRDefault="00A8051B" w:rsidP="00A50CD8">
            <w:pPr>
              <w:ind w:right="894"/>
              <w:jc w:val="center"/>
              <w:rPr>
                <w:szCs w:val="24"/>
              </w:rPr>
            </w:pPr>
            <w:r w:rsidRPr="009F3415">
              <w:rPr>
                <w:noProof/>
                <w:szCs w:val="24"/>
              </w:rPr>
              <w:pict>
                <v:line id="Line 58" o:spid="_x0000_s1038" style="position:absolute;left:0;text-align:left;z-index:251661312;visibility:visible" from="239.4pt,11pt" to="239.4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">
                  <v:stroke endarrow="block"/>
                </v:line>
              </w:pict>
            </w:r>
          </w:p>
        </w:tc>
      </w:tr>
    </w:tbl>
    <w:p w:rsidR="00C92CE0" w:rsidRPr="009F3415" w:rsidRDefault="00C92CE0" w:rsidP="00C92CE0">
      <w:pPr>
        <w:tabs>
          <w:tab w:val="left" w:pos="8565"/>
        </w:tabs>
        <w:rPr>
          <w:szCs w:val="24"/>
        </w:rPr>
      </w:pPr>
      <w:r w:rsidRPr="009F3415">
        <w:rPr>
          <w:szCs w:val="24"/>
        </w:rPr>
        <w:tab/>
      </w:r>
    </w:p>
    <w:p w:rsidR="00C92CE0" w:rsidRPr="009F3415" w:rsidRDefault="00C92CE0" w:rsidP="00C92CE0">
      <w:pPr>
        <w:tabs>
          <w:tab w:val="left" w:pos="8190"/>
        </w:tabs>
        <w:rPr>
          <w:szCs w:val="24"/>
        </w:rPr>
      </w:pPr>
      <w:r w:rsidRPr="009F3415">
        <w:rPr>
          <w:szCs w:val="24"/>
        </w:rPr>
        <w:tab/>
      </w:r>
    </w:p>
    <w:p w:rsidR="00C92CE0" w:rsidRPr="009F3415" w:rsidRDefault="00C92CE0" w:rsidP="00C92CE0">
      <w:pPr>
        <w:tabs>
          <w:tab w:val="left" w:pos="2745"/>
        </w:tabs>
        <w:rPr>
          <w:szCs w:val="24"/>
        </w:rPr>
      </w:pPr>
    </w:p>
    <w:p w:rsidR="00C92CE0" w:rsidRPr="009F3415" w:rsidRDefault="00C92CE0" w:rsidP="00C92CE0">
      <w:pPr>
        <w:rPr>
          <w:szCs w:val="24"/>
        </w:rPr>
      </w:pPr>
    </w:p>
    <w:p w:rsidR="00C92CE0" w:rsidRPr="009F3415" w:rsidRDefault="00C92CE0" w:rsidP="00C92CE0">
      <w:pPr>
        <w:tabs>
          <w:tab w:val="left" w:pos="2295"/>
        </w:tabs>
        <w:rPr>
          <w:szCs w:val="24"/>
        </w:rPr>
      </w:pPr>
      <w:r w:rsidRPr="009F3415">
        <w:rPr>
          <w:szCs w:val="24"/>
        </w:rPr>
        <w:tab/>
      </w:r>
    </w:p>
    <w:p w:rsidR="00C92CE0" w:rsidRPr="009F3415" w:rsidRDefault="00C92CE0" w:rsidP="00C92CE0">
      <w:pPr>
        <w:rPr>
          <w:szCs w:val="24"/>
        </w:rPr>
      </w:pPr>
    </w:p>
    <w:p w:rsidR="00C92CE0" w:rsidRPr="009F3415" w:rsidRDefault="00A8051B" w:rsidP="00C92CE0">
      <w:pPr>
        <w:rPr>
          <w:szCs w:val="24"/>
        </w:rPr>
      </w:pPr>
      <w:r w:rsidRPr="009F3415">
        <w:rPr>
          <w:noProof/>
          <w:szCs w:val="24"/>
        </w:rPr>
        <w:pict>
          <v:line id="Line 57" o:spid="_x0000_s1037" style="position:absolute;left:0;text-align:left;z-index:251660288;visibility:visible" from="-162.25pt,5.6pt" to="-16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">
            <v:stroke endarrow="block"/>
          </v:line>
        </w:pict>
      </w:r>
    </w:p>
    <w:p w:rsidR="00C92CE0" w:rsidRPr="009F3415" w:rsidRDefault="00C92CE0" w:rsidP="00C92CE0">
      <w:pPr>
        <w:rPr>
          <w:szCs w:val="24"/>
        </w:rPr>
      </w:pPr>
    </w:p>
    <w:p w:rsidR="00C92CE0" w:rsidRPr="009F3415" w:rsidRDefault="00C92CE0" w:rsidP="00C92CE0">
      <w:pPr>
        <w:rPr>
          <w:szCs w:val="24"/>
        </w:rPr>
      </w:pPr>
    </w:p>
    <w:p w:rsidR="00C92CE0" w:rsidRPr="009F3415" w:rsidRDefault="00C92CE0" w:rsidP="00C92CE0">
      <w:pPr>
        <w:tabs>
          <w:tab w:val="left" w:pos="7185"/>
        </w:tabs>
        <w:rPr>
          <w:szCs w:val="24"/>
        </w:rPr>
      </w:pPr>
      <w:r w:rsidRPr="009F3415">
        <w:rPr>
          <w:szCs w:val="24"/>
        </w:rPr>
        <w:tab/>
      </w:r>
    </w:p>
    <w:p w:rsidR="00C92CE0" w:rsidRPr="009F3415" w:rsidRDefault="00C92CE0" w:rsidP="00C92CE0">
      <w:pPr>
        <w:rPr>
          <w:szCs w:val="24"/>
        </w:rPr>
      </w:pPr>
    </w:p>
    <w:tbl>
      <w:tblPr>
        <w:tblpPr w:leftFromText="180" w:rightFromText="180" w:vertAnchor="text" w:horzAnchor="page" w:tblpX="334" w:tblpY="32"/>
        <w:tblOverlap w:val="never"/>
        <w:tblW w:w="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5"/>
      </w:tblGrid>
      <w:tr w:rsidR="00A50CD8" w:rsidRPr="009F3415">
        <w:trPr>
          <w:trHeight w:val="903"/>
        </w:trPr>
        <w:tc>
          <w:tcPr>
            <w:tcW w:w="4195" w:type="dxa"/>
            <w:tcBorders>
              <w:top w:val="single" w:sz="4" w:space="0" w:color="auto"/>
              <w:left w:val="single" w:sz="4" w:space="0" w:color="auto"/>
              <w:bottom w:val="single" w:sz="4" w:space="0" w:color="auto"/>
              <w:right w:val="single" w:sz="4" w:space="0" w:color="auto"/>
            </w:tcBorders>
          </w:tcPr>
          <w:p w:rsidR="00A50CD8" w:rsidRPr="009F3415" w:rsidRDefault="00A50CD8" w:rsidP="00A50CD8">
            <w:pPr>
              <w:widowControl w:val="0"/>
              <w:tabs>
                <w:tab w:val="left" w:pos="0"/>
                <w:tab w:val="left" w:pos="10080"/>
              </w:tabs>
              <w:ind w:firstLine="142"/>
              <w:jc w:val="center"/>
              <w:rPr>
                <w:szCs w:val="24"/>
              </w:rPr>
            </w:pPr>
            <w:r w:rsidRPr="009F3415">
              <w:rPr>
                <w:szCs w:val="24"/>
              </w:rPr>
              <w:t>Подготовка решения о согласовании переустройства и (или) перепланировки жилого помещения</w:t>
            </w:r>
          </w:p>
          <w:p w:rsidR="00A50CD8" w:rsidRPr="009F3415" w:rsidRDefault="00A8051B" w:rsidP="00A50CD8">
            <w:pPr>
              <w:ind w:right="894"/>
              <w:jc w:val="center"/>
              <w:rPr>
                <w:szCs w:val="24"/>
              </w:rPr>
            </w:pPr>
            <w:r w:rsidRPr="009F3415">
              <w:rPr>
                <w:noProof/>
                <w:szCs w:val="24"/>
              </w:rPr>
              <w:pict>
                <v:line id="Line 89" o:spid="_x0000_s1036" style="position:absolute;left:0;text-align:left;z-index:251666432;visibility:visible" from="181.75pt,11.05pt" to="181.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">
                  <v:stroke endarrow="block"/>
                </v:line>
              </w:pict>
            </w:r>
          </w:p>
        </w:tc>
      </w:tr>
    </w:tbl>
    <w:p w:rsidR="00F565CC" w:rsidRPr="009F3415" w:rsidRDefault="00F565CC" w:rsidP="00F565CC">
      <w:pPr>
        <w:rPr>
          <w:vanish/>
          <w:szCs w:val="24"/>
        </w:rPr>
      </w:pPr>
    </w:p>
    <w:tbl>
      <w:tblPr>
        <w:tblpPr w:leftFromText="180" w:rightFromText="180" w:vertAnchor="text" w:horzAnchor="page" w:tblpX="5014" w:tblpY="32"/>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tblGrid>
      <w:tr w:rsidR="00A50CD8" w:rsidRPr="009F3415">
        <w:trPr>
          <w:trHeight w:val="709"/>
        </w:trPr>
        <w:tc>
          <w:tcPr>
            <w:tcW w:w="4077" w:type="dxa"/>
            <w:tcBorders>
              <w:top w:val="single" w:sz="4" w:space="0" w:color="auto"/>
              <w:left w:val="single" w:sz="4" w:space="0" w:color="auto"/>
              <w:bottom w:val="single" w:sz="4" w:space="0" w:color="auto"/>
              <w:right w:val="single" w:sz="4" w:space="0" w:color="auto"/>
            </w:tcBorders>
          </w:tcPr>
          <w:p w:rsidR="00A50CD8" w:rsidRPr="009F3415" w:rsidRDefault="00A50CD8" w:rsidP="00A50CD8">
            <w:pPr>
              <w:widowControl w:val="0"/>
              <w:tabs>
                <w:tab w:val="left" w:pos="0"/>
                <w:tab w:val="left" w:pos="10080"/>
              </w:tabs>
              <w:jc w:val="center"/>
              <w:rPr>
                <w:szCs w:val="24"/>
              </w:rPr>
            </w:pPr>
            <w:r w:rsidRPr="009F3415">
              <w:rPr>
                <w:szCs w:val="24"/>
              </w:rPr>
              <w:t>Отказ в предоставлении муниципальной услуги</w:t>
            </w:r>
          </w:p>
          <w:p w:rsidR="00A50CD8" w:rsidRPr="009F3415" w:rsidRDefault="00A50CD8" w:rsidP="00A50CD8">
            <w:pPr>
              <w:ind w:right="894"/>
              <w:jc w:val="center"/>
              <w:rPr>
                <w:szCs w:val="24"/>
              </w:rPr>
            </w:pPr>
          </w:p>
        </w:tc>
      </w:tr>
    </w:tbl>
    <w:p w:rsidR="00C92CE0" w:rsidRPr="009F3415" w:rsidRDefault="00C92CE0" w:rsidP="00C92CE0">
      <w:pPr>
        <w:rPr>
          <w:szCs w:val="24"/>
        </w:rPr>
      </w:pPr>
    </w:p>
    <w:p w:rsidR="00C92CE0" w:rsidRPr="009F3415" w:rsidRDefault="00C92CE0" w:rsidP="00C92CE0">
      <w:pPr>
        <w:rPr>
          <w:szCs w:val="24"/>
        </w:rPr>
      </w:pPr>
    </w:p>
    <w:p w:rsidR="00C92CE0" w:rsidRPr="009F3415" w:rsidRDefault="00C92CE0" w:rsidP="00C92CE0">
      <w:pPr>
        <w:rPr>
          <w:szCs w:val="24"/>
        </w:rPr>
      </w:pPr>
    </w:p>
    <w:p w:rsidR="00C92CE0" w:rsidRPr="009F3415" w:rsidRDefault="00C92CE0" w:rsidP="00C92CE0">
      <w:pPr>
        <w:tabs>
          <w:tab w:val="left" w:pos="2970"/>
          <w:tab w:val="left" w:pos="3390"/>
        </w:tabs>
        <w:rPr>
          <w:szCs w:val="24"/>
        </w:rPr>
      </w:pPr>
      <w:r w:rsidRPr="009F3415">
        <w:rPr>
          <w:szCs w:val="24"/>
        </w:rPr>
        <w:tab/>
      </w:r>
      <w:r w:rsidRPr="009F3415">
        <w:rPr>
          <w:szCs w:val="24"/>
        </w:rPr>
        <w:tab/>
      </w:r>
    </w:p>
    <w:p w:rsidR="00C92CE0" w:rsidRPr="009F3415" w:rsidRDefault="00C92CE0" w:rsidP="00C92CE0">
      <w:pPr>
        <w:rPr>
          <w:szCs w:val="24"/>
        </w:rPr>
      </w:pPr>
    </w:p>
    <w:p w:rsidR="00C92CE0" w:rsidRPr="009F3415" w:rsidRDefault="00C92CE0" w:rsidP="00C92CE0">
      <w:pPr>
        <w:tabs>
          <w:tab w:val="center" w:pos="4677"/>
        </w:tabs>
        <w:rPr>
          <w:szCs w:val="24"/>
        </w:rPr>
      </w:pPr>
      <w:r w:rsidRPr="009F3415">
        <w:rPr>
          <w:szCs w:val="24"/>
        </w:rPr>
        <w:tab/>
      </w:r>
    </w:p>
    <w:p w:rsidR="00C92CE0" w:rsidRPr="009F3415" w:rsidRDefault="00C92CE0" w:rsidP="00C92CE0">
      <w:pPr>
        <w:rPr>
          <w:szCs w:val="24"/>
        </w:rPr>
      </w:pPr>
    </w:p>
    <w:tbl>
      <w:tblPr>
        <w:tblpPr w:leftFromText="180" w:rightFromText="180" w:vertAnchor="text" w:horzAnchor="page" w:tblpX="2674" w:tblpY="-38"/>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tblGrid>
      <w:tr w:rsidR="00A50CD8" w:rsidRPr="009F3415">
        <w:trPr>
          <w:trHeight w:val="709"/>
        </w:trPr>
        <w:tc>
          <w:tcPr>
            <w:tcW w:w="4077" w:type="dxa"/>
            <w:tcBorders>
              <w:top w:val="single" w:sz="4" w:space="0" w:color="auto"/>
              <w:left w:val="single" w:sz="4" w:space="0" w:color="auto"/>
              <w:bottom w:val="single" w:sz="4" w:space="0" w:color="auto"/>
              <w:right w:val="single" w:sz="4" w:space="0" w:color="auto"/>
            </w:tcBorders>
          </w:tcPr>
          <w:p w:rsidR="00A50CD8" w:rsidRPr="009F3415" w:rsidRDefault="00A50CD8" w:rsidP="00A50CD8">
            <w:pPr>
              <w:widowControl w:val="0"/>
              <w:tabs>
                <w:tab w:val="left" w:pos="0"/>
                <w:tab w:val="left" w:pos="10080"/>
              </w:tabs>
              <w:ind w:firstLine="540"/>
              <w:rPr>
                <w:szCs w:val="24"/>
              </w:rPr>
            </w:pPr>
          </w:p>
          <w:p w:rsidR="00A50CD8" w:rsidRPr="009F3415" w:rsidRDefault="00A50CD8" w:rsidP="00A50CD8">
            <w:pPr>
              <w:jc w:val="center"/>
              <w:rPr>
                <w:szCs w:val="24"/>
              </w:rPr>
            </w:pPr>
            <w:r w:rsidRPr="009F3415">
              <w:rPr>
                <w:szCs w:val="24"/>
              </w:rPr>
              <w:t>Получение результата предоставления муниципальной услуги</w:t>
            </w:r>
          </w:p>
          <w:p w:rsidR="00A50CD8" w:rsidRPr="009F3415" w:rsidRDefault="00A50CD8" w:rsidP="00A50CD8">
            <w:pPr>
              <w:ind w:right="894"/>
              <w:jc w:val="center"/>
              <w:rPr>
                <w:szCs w:val="24"/>
              </w:rPr>
            </w:pPr>
          </w:p>
        </w:tc>
      </w:tr>
    </w:tbl>
    <w:p w:rsidR="00C92CE0" w:rsidRPr="009F3415" w:rsidRDefault="00C92CE0" w:rsidP="00C92CE0">
      <w:pPr>
        <w:rPr>
          <w:i/>
          <w:szCs w:val="24"/>
        </w:rPr>
      </w:pPr>
    </w:p>
    <w:p w:rsidR="00C92CE0" w:rsidRPr="009F3415" w:rsidRDefault="00C92CE0" w:rsidP="00C92CE0">
      <w:pPr>
        <w:rPr>
          <w:szCs w:val="24"/>
        </w:rPr>
      </w:pPr>
    </w:p>
    <w:p w:rsidR="00C92CE0" w:rsidRPr="009F3415" w:rsidRDefault="00A8051B" w:rsidP="00C92CE0">
      <w:pPr>
        <w:tabs>
          <w:tab w:val="left" w:pos="1155"/>
        </w:tabs>
        <w:rPr>
          <w:szCs w:val="24"/>
        </w:rPr>
      </w:pPr>
      <w:r w:rsidRPr="009F3415">
        <w:rPr>
          <w:noProof/>
          <w:szCs w:val="24"/>
        </w:rPr>
        <w:pict>
          <v:line id="Line 45" o:spid="_x0000_s1034" style="position:absolute;left:0;text-align:left;z-index:251653120;visibility:visible" from="3in,310.65pt" to="3in,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ai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"/>
        </w:pict>
      </w:r>
      <w:r w:rsidRPr="009F3415">
        <w:rPr>
          <w:noProof/>
          <w:szCs w:val="24"/>
        </w:rPr>
        <w:pict>
          <v:shapetype id="_x0000_t202" coordsize="21600,21600" o:spt="202" path="m,l,21600r21600,l21600,xe">
            <v:stroke joinstyle="miter"/>
            <v:path gradientshapeok="t" o:connecttype="rect"/>
          </v:shapetype>
          <v:shape id="Text Box 47" o:spid="_x0000_s1033" type="#_x0000_t202" style="position:absolute;left:0;text-align:left;margin-left:-18pt;margin-top:618.05pt;width:108pt;height:208.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">
            <v:textbox>
              <w:txbxContent>
                <w:p w:rsidR="006E42FC" w:rsidRDefault="006E42FC" w:rsidP="00C92CE0">
                  <w:pPr>
                    <w:jc w:val="center"/>
                  </w:pPr>
                  <w:r>
                    <w:rPr>
                      <w:rFonts w:ascii="Courier New" w:hAnsi="Courier New" w:cs="Courier New"/>
                      <w:sz w:val="20"/>
                    </w:rPr>
                    <w:t>Подготовка и выдача разрешения на строительство в течение десяти рабочих дней со дняполучения заявления о выдаче разрешения на строительство</w:t>
                  </w:r>
                </w:p>
              </w:txbxContent>
            </v:textbox>
          </v:shape>
        </w:pict>
      </w:r>
      <w:r w:rsidRPr="009F3415">
        <w:rPr>
          <w:noProof/>
          <w:szCs w:val="24"/>
        </w:rPr>
        <w:pict>
          <v:shape id="Text Box 48" o:spid="_x0000_s1027" type="#_x0000_t202" style="position:absolute;left:0;text-align:left;margin-left:-27pt;margin-top:627.05pt;width:108pt;height:208.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">
            <v:textbox>
              <w:txbxContent>
                <w:p w:rsidR="006E42FC" w:rsidRDefault="006E42FC" w:rsidP="00C92CE0">
                  <w:pPr>
                    <w:jc w:val="center"/>
                  </w:pPr>
                  <w:r>
                    <w:rPr>
                      <w:rFonts w:ascii="Courier New" w:hAnsi="Courier New" w:cs="Courier New"/>
                      <w:sz w:val="20"/>
                    </w:rPr>
                    <w:t>Подготовка и выдача разрешения на строительство в течение десяти рабочих дней со дняполучения заявления о выдаче разрешения на строительство</w:t>
                  </w:r>
                </w:p>
              </w:txbxContent>
            </v:textbox>
          </v:shape>
        </w:pict>
      </w:r>
      <w:r w:rsidRPr="009F3415">
        <w:rPr>
          <w:noProof/>
          <w:szCs w:val="24"/>
        </w:rPr>
        <w:pict>
          <v:line id="Line 44" o:spid="_x0000_s1032" style="position:absolute;left:0;text-align:left;z-index:251652096;visibility:visible" from="3in,-1in" to="3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DG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">
            <v:stroke endarrow="block"/>
          </v:line>
        </w:pict>
      </w:r>
    </w:p>
    <w:p w:rsidR="00C92CE0" w:rsidRPr="009F3415" w:rsidRDefault="00C92CE0" w:rsidP="00C92CE0">
      <w:pPr>
        <w:rPr>
          <w:szCs w:val="24"/>
        </w:rPr>
      </w:pPr>
    </w:p>
    <w:p w:rsidR="00F8625C" w:rsidRPr="009F3415" w:rsidRDefault="00F8625C" w:rsidP="00F8625C">
      <w:pPr>
        <w:rPr>
          <w:szCs w:val="24"/>
        </w:rPr>
      </w:pPr>
    </w:p>
    <w:p w:rsidR="00F8625C" w:rsidRDefault="00F8625C" w:rsidP="00F8625C">
      <w:pPr>
        <w:ind w:right="340"/>
        <w:jc w:val="center"/>
        <w:rPr>
          <w:bCs/>
          <w:szCs w:val="24"/>
        </w:rPr>
      </w:pPr>
    </w:p>
    <w:p w:rsidR="006B4C0C" w:rsidRPr="009F3415" w:rsidRDefault="006B4C0C" w:rsidP="009F3415">
      <w:pPr>
        <w:jc w:val="left"/>
        <w:rPr>
          <w:bCs/>
          <w:szCs w:val="24"/>
        </w:rPr>
      </w:pPr>
    </w:p>
    <w:sectPr w:rsidR="006B4C0C" w:rsidRPr="009F3415" w:rsidSect="009F3415">
      <w:footerReference w:type="default" r:id="rId13"/>
      <w:pgSz w:w="11907" w:h="16273" w:code="9"/>
      <w:pgMar w:top="1134" w:right="851" w:bottom="851" w:left="1418" w:header="567"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908" w:rsidRDefault="00197908" w:rsidP="007D106C">
      <w:r>
        <w:separator/>
      </w:r>
    </w:p>
  </w:endnote>
  <w:endnote w:type="continuationSeparator" w:id="1">
    <w:p w:rsidR="00197908" w:rsidRDefault="00197908" w:rsidP="007D1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FC" w:rsidRDefault="006E42FC">
    <w:pPr>
      <w:pStyle w:val="a5"/>
      <w:jc w:val="right"/>
    </w:pPr>
  </w:p>
  <w:p w:rsidR="006E42FC" w:rsidRDefault="006E42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908" w:rsidRDefault="00197908" w:rsidP="007D106C">
      <w:r>
        <w:separator/>
      </w:r>
    </w:p>
  </w:footnote>
  <w:footnote w:type="continuationSeparator" w:id="1">
    <w:p w:rsidR="00197908" w:rsidRDefault="00197908" w:rsidP="007D10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D344226"/>
    <w:name w:val="WW8Num6"/>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decimal"/>
      <w:lvlText w:val="%3."/>
      <w:lvlJc w:val="left"/>
      <w:pPr>
        <w:tabs>
          <w:tab w:val="num" w:pos="1070"/>
        </w:tabs>
        <w:ind w:left="1070" w:hanging="360"/>
      </w:pPr>
      <w:rPr>
        <w:rFonts w:hint="default"/>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1">
    <w:nsid w:val="033B2DA4"/>
    <w:multiLevelType w:val="hybridMultilevel"/>
    <w:tmpl w:val="A5402D36"/>
    <w:lvl w:ilvl="0" w:tplc="809C4CA4">
      <w:start w:val="1"/>
      <w:numFmt w:val="decimal"/>
      <w:lvlText w:val="%1."/>
      <w:lvlJc w:val="left"/>
      <w:pPr>
        <w:tabs>
          <w:tab w:val="num" w:pos="690"/>
        </w:tabs>
        <w:ind w:left="690" w:hanging="39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930251B"/>
    <w:multiLevelType w:val="hybridMultilevel"/>
    <w:tmpl w:val="7564EAD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B475914"/>
    <w:multiLevelType w:val="hybridMultilevel"/>
    <w:tmpl w:val="0B6C96FA"/>
    <w:lvl w:ilvl="0" w:tplc="B352C6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6CA78EA"/>
    <w:multiLevelType w:val="singleLevel"/>
    <w:tmpl w:val="02CC886A"/>
    <w:lvl w:ilvl="0">
      <w:start w:val="4"/>
      <w:numFmt w:val="decimal"/>
      <w:lvlText w:val="%1)"/>
      <w:legacy w:legacy="1" w:legacySpace="0" w:legacyIndent="355"/>
      <w:lvlJc w:val="left"/>
      <w:rPr>
        <w:rFonts w:ascii="Times New Roman" w:hAnsi="Times New Roman" w:cs="Times New Roman" w:hint="default"/>
      </w:rPr>
    </w:lvl>
  </w:abstractNum>
  <w:abstractNum w:abstractNumId="5">
    <w:nsid w:val="2EF64FC5"/>
    <w:multiLevelType w:val="hybridMultilevel"/>
    <w:tmpl w:val="4824DDDA"/>
    <w:lvl w:ilvl="0" w:tplc="7ADA63A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B7074D"/>
    <w:multiLevelType w:val="multilevel"/>
    <w:tmpl w:val="B0E4982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3DAF3383"/>
    <w:multiLevelType w:val="hybridMultilevel"/>
    <w:tmpl w:val="AAC0243A"/>
    <w:lvl w:ilvl="0" w:tplc="0419000F">
      <w:start w:val="1"/>
      <w:numFmt w:val="decimal"/>
      <w:lvlText w:val="%1."/>
      <w:lvlJc w:val="left"/>
      <w:pPr>
        <w:tabs>
          <w:tab w:val="num" w:pos="795"/>
        </w:tabs>
        <w:ind w:left="795" w:hanging="360"/>
      </w:pPr>
      <w:rPr>
        <w:rFont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400372BC"/>
    <w:multiLevelType w:val="singleLevel"/>
    <w:tmpl w:val="ADE84074"/>
    <w:lvl w:ilvl="0">
      <w:start w:val="2"/>
      <w:numFmt w:val="decimal"/>
      <w:lvlText w:val="%1)"/>
      <w:legacy w:legacy="1" w:legacySpace="0" w:legacyIndent="302"/>
      <w:lvlJc w:val="left"/>
      <w:rPr>
        <w:rFonts w:ascii="Times New Roman" w:hAnsi="Times New Roman" w:cs="Times New Roman" w:hint="default"/>
      </w:rPr>
    </w:lvl>
  </w:abstractNum>
  <w:abstractNum w:abstractNumId="9">
    <w:nsid w:val="4C0779EA"/>
    <w:multiLevelType w:val="hybridMultilevel"/>
    <w:tmpl w:val="8D50B208"/>
    <w:lvl w:ilvl="0" w:tplc="23642A5C">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49D4E47"/>
    <w:multiLevelType w:val="hybridMultilevel"/>
    <w:tmpl w:val="A1F833EE"/>
    <w:lvl w:ilvl="0" w:tplc="D688A1CC">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52A6376"/>
    <w:multiLevelType w:val="singleLevel"/>
    <w:tmpl w:val="04546B20"/>
    <w:lvl w:ilvl="0">
      <w:start w:val="3"/>
      <w:numFmt w:val="decimal"/>
      <w:lvlText w:val="%1)"/>
      <w:legacy w:legacy="1" w:legacySpace="0" w:legacyIndent="341"/>
      <w:lvlJc w:val="left"/>
      <w:rPr>
        <w:rFonts w:ascii="Times New Roman" w:hAnsi="Times New Roman" w:cs="Times New Roman" w:hint="default"/>
      </w:rPr>
    </w:lvl>
  </w:abstractNum>
  <w:abstractNum w:abstractNumId="12">
    <w:nsid w:val="59EB60F7"/>
    <w:multiLevelType w:val="singleLevel"/>
    <w:tmpl w:val="7D1C1C94"/>
    <w:lvl w:ilvl="0">
      <w:start w:val="1"/>
      <w:numFmt w:val="decimal"/>
      <w:lvlText w:val="%1."/>
      <w:legacy w:legacy="1" w:legacySpace="0" w:legacyIndent="360"/>
      <w:lvlJc w:val="left"/>
      <w:pPr>
        <w:ind w:left="927" w:hanging="360"/>
      </w:pPr>
    </w:lvl>
  </w:abstractNum>
  <w:abstractNum w:abstractNumId="13">
    <w:nsid w:val="732C3108"/>
    <w:multiLevelType w:val="hybridMultilevel"/>
    <w:tmpl w:val="69D6B26C"/>
    <w:lvl w:ilvl="0" w:tplc="CAE08664">
      <w:start w:val="2"/>
      <w:numFmt w:val="bullet"/>
      <w:lvlText w:val="-"/>
      <w:lvlJc w:val="left"/>
      <w:pPr>
        <w:tabs>
          <w:tab w:val="num" w:pos="502"/>
        </w:tabs>
        <w:ind w:left="502" w:hanging="360"/>
      </w:pPr>
      <w:rPr>
        <w:rFonts w:ascii="Times New Roman" w:eastAsia="Times New Roman" w:hAnsi="Times New Roman" w:cs="Times New Roman" w:hint="default"/>
      </w:rPr>
    </w:lvl>
    <w:lvl w:ilvl="1" w:tplc="04190003" w:tentative="1">
      <w:start w:val="1"/>
      <w:numFmt w:val="bullet"/>
      <w:lvlText w:val="o"/>
      <w:lvlJc w:val="left"/>
      <w:pPr>
        <w:tabs>
          <w:tab w:val="num" w:pos="1072"/>
        </w:tabs>
        <w:ind w:left="1072" w:hanging="360"/>
      </w:pPr>
      <w:rPr>
        <w:rFonts w:ascii="Courier New" w:hAnsi="Courier New" w:cs="Courier New" w:hint="default"/>
      </w:rPr>
    </w:lvl>
    <w:lvl w:ilvl="2" w:tplc="04190005" w:tentative="1">
      <w:start w:val="1"/>
      <w:numFmt w:val="bullet"/>
      <w:lvlText w:val=""/>
      <w:lvlJc w:val="left"/>
      <w:pPr>
        <w:tabs>
          <w:tab w:val="num" w:pos="1792"/>
        </w:tabs>
        <w:ind w:left="1792" w:hanging="360"/>
      </w:pPr>
      <w:rPr>
        <w:rFonts w:ascii="Wingdings" w:hAnsi="Wingdings" w:hint="default"/>
      </w:rPr>
    </w:lvl>
    <w:lvl w:ilvl="3" w:tplc="04190001" w:tentative="1">
      <w:start w:val="1"/>
      <w:numFmt w:val="bullet"/>
      <w:lvlText w:val=""/>
      <w:lvlJc w:val="left"/>
      <w:pPr>
        <w:tabs>
          <w:tab w:val="num" w:pos="2512"/>
        </w:tabs>
        <w:ind w:left="2512" w:hanging="360"/>
      </w:pPr>
      <w:rPr>
        <w:rFonts w:ascii="Symbol" w:hAnsi="Symbol" w:hint="default"/>
      </w:rPr>
    </w:lvl>
    <w:lvl w:ilvl="4" w:tplc="04190003" w:tentative="1">
      <w:start w:val="1"/>
      <w:numFmt w:val="bullet"/>
      <w:lvlText w:val="o"/>
      <w:lvlJc w:val="left"/>
      <w:pPr>
        <w:tabs>
          <w:tab w:val="num" w:pos="3232"/>
        </w:tabs>
        <w:ind w:left="3232" w:hanging="360"/>
      </w:pPr>
      <w:rPr>
        <w:rFonts w:ascii="Courier New" w:hAnsi="Courier New" w:cs="Courier New" w:hint="default"/>
      </w:rPr>
    </w:lvl>
    <w:lvl w:ilvl="5" w:tplc="04190005" w:tentative="1">
      <w:start w:val="1"/>
      <w:numFmt w:val="bullet"/>
      <w:lvlText w:val=""/>
      <w:lvlJc w:val="left"/>
      <w:pPr>
        <w:tabs>
          <w:tab w:val="num" w:pos="3952"/>
        </w:tabs>
        <w:ind w:left="3952" w:hanging="360"/>
      </w:pPr>
      <w:rPr>
        <w:rFonts w:ascii="Wingdings" w:hAnsi="Wingdings" w:hint="default"/>
      </w:rPr>
    </w:lvl>
    <w:lvl w:ilvl="6" w:tplc="04190001" w:tentative="1">
      <w:start w:val="1"/>
      <w:numFmt w:val="bullet"/>
      <w:lvlText w:val=""/>
      <w:lvlJc w:val="left"/>
      <w:pPr>
        <w:tabs>
          <w:tab w:val="num" w:pos="4672"/>
        </w:tabs>
        <w:ind w:left="4672" w:hanging="360"/>
      </w:pPr>
      <w:rPr>
        <w:rFonts w:ascii="Symbol" w:hAnsi="Symbol" w:hint="default"/>
      </w:rPr>
    </w:lvl>
    <w:lvl w:ilvl="7" w:tplc="04190003" w:tentative="1">
      <w:start w:val="1"/>
      <w:numFmt w:val="bullet"/>
      <w:lvlText w:val="o"/>
      <w:lvlJc w:val="left"/>
      <w:pPr>
        <w:tabs>
          <w:tab w:val="num" w:pos="5392"/>
        </w:tabs>
        <w:ind w:left="5392" w:hanging="360"/>
      </w:pPr>
      <w:rPr>
        <w:rFonts w:ascii="Courier New" w:hAnsi="Courier New" w:cs="Courier New" w:hint="default"/>
      </w:rPr>
    </w:lvl>
    <w:lvl w:ilvl="8" w:tplc="04190005" w:tentative="1">
      <w:start w:val="1"/>
      <w:numFmt w:val="bullet"/>
      <w:lvlText w:val=""/>
      <w:lvlJc w:val="left"/>
      <w:pPr>
        <w:tabs>
          <w:tab w:val="num" w:pos="6112"/>
        </w:tabs>
        <w:ind w:left="6112" w:hanging="360"/>
      </w:pPr>
      <w:rPr>
        <w:rFonts w:ascii="Wingdings" w:hAnsi="Wingdings" w:hint="default"/>
      </w:rPr>
    </w:lvl>
  </w:abstractNum>
  <w:num w:numId="1">
    <w:abstractNumId w:val="12"/>
  </w:num>
  <w:num w:numId="2">
    <w:abstractNumId w:val="9"/>
  </w:num>
  <w:num w:numId="3">
    <w:abstractNumId w:val="1"/>
  </w:num>
  <w:num w:numId="4">
    <w:abstractNumId w:val="2"/>
  </w:num>
  <w:num w:numId="5">
    <w:abstractNumId w:val="7"/>
  </w:num>
  <w:num w:numId="6">
    <w:abstractNumId w:val="6"/>
  </w:num>
  <w:num w:numId="7">
    <w:abstractNumId w:val="10"/>
  </w:num>
  <w:num w:numId="8">
    <w:abstractNumId w:val="8"/>
  </w:num>
  <w:num w:numId="9">
    <w:abstractNumId w:val="4"/>
  </w:num>
  <w:num w:numId="10">
    <w:abstractNumId w:val="11"/>
  </w:num>
  <w:num w:numId="11">
    <w:abstractNumId w:val="3"/>
  </w:num>
  <w:num w:numId="12">
    <w:abstractNumId w:val="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65FA8"/>
    <w:rsid w:val="00005FE2"/>
    <w:rsid w:val="00010BFE"/>
    <w:rsid w:val="00025804"/>
    <w:rsid w:val="00025871"/>
    <w:rsid w:val="00030A15"/>
    <w:rsid w:val="00043934"/>
    <w:rsid w:val="00050334"/>
    <w:rsid w:val="00070FC9"/>
    <w:rsid w:val="00086736"/>
    <w:rsid w:val="00087A4B"/>
    <w:rsid w:val="00092D13"/>
    <w:rsid w:val="00093497"/>
    <w:rsid w:val="000A7BC7"/>
    <w:rsid w:val="000B4222"/>
    <w:rsid w:val="000B5544"/>
    <w:rsid w:val="000C2BC7"/>
    <w:rsid w:val="000F0E9B"/>
    <w:rsid w:val="001146D5"/>
    <w:rsid w:val="00116BBF"/>
    <w:rsid w:val="00120075"/>
    <w:rsid w:val="00130E3F"/>
    <w:rsid w:val="001326B8"/>
    <w:rsid w:val="00136E0C"/>
    <w:rsid w:val="001457FB"/>
    <w:rsid w:val="00151100"/>
    <w:rsid w:val="00153409"/>
    <w:rsid w:val="00165BE2"/>
    <w:rsid w:val="0016670C"/>
    <w:rsid w:val="00166D39"/>
    <w:rsid w:val="00175766"/>
    <w:rsid w:val="00183C2F"/>
    <w:rsid w:val="001871A5"/>
    <w:rsid w:val="00190A51"/>
    <w:rsid w:val="00191626"/>
    <w:rsid w:val="00197908"/>
    <w:rsid w:val="00197AED"/>
    <w:rsid w:val="001A39F7"/>
    <w:rsid w:val="001A51F2"/>
    <w:rsid w:val="001B0857"/>
    <w:rsid w:val="001C10AF"/>
    <w:rsid w:val="001C6BE1"/>
    <w:rsid w:val="001D561B"/>
    <w:rsid w:val="001E695C"/>
    <w:rsid w:val="001F0A70"/>
    <w:rsid w:val="002028C0"/>
    <w:rsid w:val="00202F7A"/>
    <w:rsid w:val="002053FA"/>
    <w:rsid w:val="002143CB"/>
    <w:rsid w:val="0021458E"/>
    <w:rsid w:val="00217566"/>
    <w:rsid w:val="00222E8E"/>
    <w:rsid w:val="00223A26"/>
    <w:rsid w:val="002242BB"/>
    <w:rsid w:val="00227AB0"/>
    <w:rsid w:val="00240827"/>
    <w:rsid w:val="00244AE7"/>
    <w:rsid w:val="002450C8"/>
    <w:rsid w:val="002468B2"/>
    <w:rsid w:val="00250585"/>
    <w:rsid w:val="002538CC"/>
    <w:rsid w:val="00254A64"/>
    <w:rsid w:val="0025666A"/>
    <w:rsid w:val="00256CCF"/>
    <w:rsid w:val="00260FFC"/>
    <w:rsid w:val="00283557"/>
    <w:rsid w:val="002930E9"/>
    <w:rsid w:val="002A03DF"/>
    <w:rsid w:val="002A34D0"/>
    <w:rsid w:val="002B2588"/>
    <w:rsid w:val="002B2B31"/>
    <w:rsid w:val="002C05AC"/>
    <w:rsid w:val="002C4ECC"/>
    <w:rsid w:val="002D52E9"/>
    <w:rsid w:val="002D76DC"/>
    <w:rsid w:val="002E3FAF"/>
    <w:rsid w:val="002E4DC0"/>
    <w:rsid w:val="002F1CCB"/>
    <w:rsid w:val="002F4F0C"/>
    <w:rsid w:val="002F5FD3"/>
    <w:rsid w:val="00307E39"/>
    <w:rsid w:val="0032420A"/>
    <w:rsid w:val="003243CD"/>
    <w:rsid w:val="00324814"/>
    <w:rsid w:val="00332678"/>
    <w:rsid w:val="00342BC1"/>
    <w:rsid w:val="00342E51"/>
    <w:rsid w:val="00343670"/>
    <w:rsid w:val="00354F8D"/>
    <w:rsid w:val="003558A2"/>
    <w:rsid w:val="00360431"/>
    <w:rsid w:val="0036075C"/>
    <w:rsid w:val="00374B30"/>
    <w:rsid w:val="003A5AE6"/>
    <w:rsid w:val="003B058C"/>
    <w:rsid w:val="003B505A"/>
    <w:rsid w:val="003B75B3"/>
    <w:rsid w:val="003D78FE"/>
    <w:rsid w:val="003E2138"/>
    <w:rsid w:val="003F2E23"/>
    <w:rsid w:val="003F5E35"/>
    <w:rsid w:val="00405078"/>
    <w:rsid w:val="004177C7"/>
    <w:rsid w:val="00420931"/>
    <w:rsid w:val="00423B4C"/>
    <w:rsid w:val="00424DC1"/>
    <w:rsid w:val="00430926"/>
    <w:rsid w:val="0043780C"/>
    <w:rsid w:val="0044358D"/>
    <w:rsid w:val="00444217"/>
    <w:rsid w:val="00446776"/>
    <w:rsid w:val="004531F2"/>
    <w:rsid w:val="00453DC8"/>
    <w:rsid w:val="00454616"/>
    <w:rsid w:val="00462D68"/>
    <w:rsid w:val="00471F56"/>
    <w:rsid w:val="0047646C"/>
    <w:rsid w:val="004766DD"/>
    <w:rsid w:val="00477A7D"/>
    <w:rsid w:val="00485888"/>
    <w:rsid w:val="00487DBE"/>
    <w:rsid w:val="00497A1F"/>
    <w:rsid w:val="004A34E2"/>
    <w:rsid w:val="004A6412"/>
    <w:rsid w:val="004B2454"/>
    <w:rsid w:val="004B2DD7"/>
    <w:rsid w:val="004B308A"/>
    <w:rsid w:val="004B3202"/>
    <w:rsid w:val="004B6554"/>
    <w:rsid w:val="004B7DF8"/>
    <w:rsid w:val="004C1886"/>
    <w:rsid w:val="004C3217"/>
    <w:rsid w:val="004C4B87"/>
    <w:rsid w:val="004E3959"/>
    <w:rsid w:val="004F11AD"/>
    <w:rsid w:val="004F4848"/>
    <w:rsid w:val="004F4CB0"/>
    <w:rsid w:val="00523120"/>
    <w:rsid w:val="00531B91"/>
    <w:rsid w:val="00531C1B"/>
    <w:rsid w:val="00534AC9"/>
    <w:rsid w:val="00540AC8"/>
    <w:rsid w:val="00544275"/>
    <w:rsid w:val="0055447B"/>
    <w:rsid w:val="00576D78"/>
    <w:rsid w:val="005807C3"/>
    <w:rsid w:val="005818D3"/>
    <w:rsid w:val="00583BA4"/>
    <w:rsid w:val="00587730"/>
    <w:rsid w:val="005915DD"/>
    <w:rsid w:val="005978FF"/>
    <w:rsid w:val="005A0EF8"/>
    <w:rsid w:val="005A7F6D"/>
    <w:rsid w:val="005B26E7"/>
    <w:rsid w:val="005B33C3"/>
    <w:rsid w:val="005B6A56"/>
    <w:rsid w:val="005C13F9"/>
    <w:rsid w:val="005C1DC4"/>
    <w:rsid w:val="005C4706"/>
    <w:rsid w:val="005D5E0C"/>
    <w:rsid w:val="005E5F51"/>
    <w:rsid w:val="005E6CAA"/>
    <w:rsid w:val="005F1F93"/>
    <w:rsid w:val="00600A72"/>
    <w:rsid w:val="00604030"/>
    <w:rsid w:val="00605E75"/>
    <w:rsid w:val="00606AA8"/>
    <w:rsid w:val="006111F5"/>
    <w:rsid w:val="006119A7"/>
    <w:rsid w:val="00612389"/>
    <w:rsid w:val="00621472"/>
    <w:rsid w:val="00630313"/>
    <w:rsid w:val="006578E3"/>
    <w:rsid w:val="00662315"/>
    <w:rsid w:val="0067607B"/>
    <w:rsid w:val="00687449"/>
    <w:rsid w:val="00693B06"/>
    <w:rsid w:val="00695C8D"/>
    <w:rsid w:val="00696246"/>
    <w:rsid w:val="00696DD6"/>
    <w:rsid w:val="006A5DD9"/>
    <w:rsid w:val="006B4C0C"/>
    <w:rsid w:val="006C39ED"/>
    <w:rsid w:val="006E42FC"/>
    <w:rsid w:val="00701739"/>
    <w:rsid w:val="00701DCE"/>
    <w:rsid w:val="00702707"/>
    <w:rsid w:val="00711354"/>
    <w:rsid w:val="00713B4F"/>
    <w:rsid w:val="007179BC"/>
    <w:rsid w:val="00717BB0"/>
    <w:rsid w:val="00736F90"/>
    <w:rsid w:val="00741085"/>
    <w:rsid w:val="00743445"/>
    <w:rsid w:val="007452A8"/>
    <w:rsid w:val="00754A3F"/>
    <w:rsid w:val="007663AA"/>
    <w:rsid w:val="00780EC1"/>
    <w:rsid w:val="00787DED"/>
    <w:rsid w:val="007951C5"/>
    <w:rsid w:val="00796092"/>
    <w:rsid w:val="007A7F58"/>
    <w:rsid w:val="007B145F"/>
    <w:rsid w:val="007B4017"/>
    <w:rsid w:val="007B4C9F"/>
    <w:rsid w:val="007B5A88"/>
    <w:rsid w:val="007D0B2C"/>
    <w:rsid w:val="007D106C"/>
    <w:rsid w:val="007D76F2"/>
    <w:rsid w:val="007D78A6"/>
    <w:rsid w:val="007E210B"/>
    <w:rsid w:val="007E65C6"/>
    <w:rsid w:val="007F479B"/>
    <w:rsid w:val="00803D47"/>
    <w:rsid w:val="0082050D"/>
    <w:rsid w:val="008262FB"/>
    <w:rsid w:val="00842156"/>
    <w:rsid w:val="00851714"/>
    <w:rsid w:val="00862BF8"/>
    <w:rsid w:val="00877542"/>
    <w:rsid w:val="00880769"/>
    <w:rsid w:val="00885526"/>
    <w:rsid w:val="00887522"/>
    <w:rsid w:val="00894572"/>
    <w:rsid w:val="008A4196"/>
    <w:rsid w:val="008A44AA"/>
    <w:rsid w:val="008B3239"/>
    <w:rsid w:val="008B3C2F"/>
    <w:rsid w:val="008C55F9"/>
    <w:rsid w:val="008C7CF6"/>
    <w:rsid w:val="008D344E"/>
    <w:rsid w:val="008E0161"/>
    <w:rsid w:val="008E097B"/>
    <w:rsid w:val="008F213B"/>
    <w:rsid w:val="008F2E43"/>
    <w:rsid w:val="008F5B93"/>
    <w:rsid w:val="008F7F80"/>
    <w:rsid w:val="009016B9"/>
    <w:rsid w:val="00903E09"/>
    <w:rsid w:val="0090507E"/>
    <w:rsid w:val="00911952"/>
    <w:rsid w:val="00911F72"/>
    <w:rsid w:val="00912D50"/>
    <w:rsid w:val="0093308D"/>
    <w:rsid w:val="009408EA"/>
    <w:rsid w:val="009413B5"/>
    <w:rsid w:val="00941F04"/>
    <w:rsid w:val="0095442E"/>
    <w:rsid w:val="00954991"/>
    <w:rsid w:val="00973113"/>
    <w:rsid w:val="00975462"/>
    <w:rsid w:val="00976E2A"/>
    <w:rsid w:val="00981AD0"/>
    <w:rsid w:val="00984192"/>
    <w:rsid w:val="00984BB7"/>
    <w:rsid w:val="0098540A"/>
    <w:rsid w:val="00987A7F"/>
    <w:rsid w:val="00987DD7"/>
    <w:rsid w:val="009B4CF6"/>
    <w:rsid w:val="009C01AF"/>
    <w:rsid w:val="009C2D48"/>
    <w:rsid w:val="009C307B"/>
    <w:rsid w:val="009D39C1"/>
    <w:rsid w:val="009D4B6C"/>
    <w:rsid w:val="009E7D4B"/>
    <w:rsid w:val="009F3415"/>
    <w:rsid w:val="009F4842"/>
    <w:rsid w:val="00A208AA"/>
    <w:rsid w:val="00A30CFC"/>
    <w:rsid w:val="00A32F34"/>
    <w:rsid w:val="00A351B7"/>
    <w:rsid w:val="00A353CF"/>
    <w:rsid w:val="00A50CD8"/>
    <w:rsid w:val="00A531B7"/>
    <w:rsid w:val="00A537C9"/>
    <w:rsid w:val="00A539B6"/>
    <w:rsid w:val="00A54131"/>
    <w:rsid w:val="00A57D60"/>
    <w:rsid w:val="00A65FA8"/>
    <w:rsid w:val="00A722C1"/>
    <w:rsid w:val="00A77ECE"/>
    <w:rsid w:val="00A8051B"/>
    <w:rsid w:val="00A81779"/>
    <w:rsid w:val="00A85959"/>
    <w:rsid w:val="00A86160"/>
    <w:rsid w:val="00AA2A5E"/>
    <w:rsid w:val="00AB046F"/>
    <w:rsid w:val="00AB482F"/>
    <w:rsid w:val="00AB68E0"/>
    <w:rsid w:val="00AC633C"/>
    <w:rsid w:val="00AD27BC"/>
    <w:rsid w:val="00AE5164"/>
    <w:rsid w:val="00B13CAC"/>
    <w:rsid w:val="00B15F4A"/>
    <w:rsid w:val="00B168DE"/>
    <w:rsid w:val="00B20B37"/>
    <w:rsid w:val="00B35240"/>
    <w:rsid w:val="00B5462C"/>
    <w:rsid w:val="00B66FFA"/>
    <w:rsid w:val="00B715AC"/>
    <w:rsid w:val="00B742A6"/>
    <w:rsid w:val="00B742FA"/>
    <w:rsid w:val="00B819EE"/>
    <w:rsid w:val="00B81D80"/>
    <w:rsid w:val="00B837DF"/>
    <w:rsid w:val="00B873C3"/>
    <w:rsid w:val="00B91DCC"/>
    <w:rsid w:val="00B93855"/>
    <w:rsid w:val="00B946E3"/>
    <w:rsid w:val="00BA7CAA"/>
    <w:rsid w:val="00BB103C"/>
    <w:rsid w:val="00BB285E"/>
    <w:rsid w:val="00BD346A"/>
    <w:rsid w:val="00BD6AA6"/>
    <w:rsid w:val="00BD6E46"/>
    <w:rsid w:val="00BE3318"/>
    <w:rsid w:val="00BE34AD"/>
    <w:rsid w:val="00BE5B7A"/>
    <w:rsid w:val="00BF2046"/>
    <w:rsid w:val="00BF2C51"/>
    <w:rsid w:val="00BF6FC6"/>
    <w:rsid w:val="00C10095"/>
    <w:rsid w:val="00C15416"/>
    <w:rsid w:val="00C418B8"/>
    <w:rsid w:val="00C47B56"/>
    <w:rsid w:val="00C544BF"/>
    <w:rsid w:val="00C57BE8"/>
    <w:rsid w:val="00C63499"/>
    <w:rsid w:val="00C6696F"/>
    <w:rsid w:val="00C72C46"/>
    <w:rsid w:val="00C84777"/>
    <w:rsid w:val="00C92CE0"/>
    <w:rsid w:val="00C93E27"/>
    <w:rsid w:val="00C965CF"/>
    <w:rsid w:val="00CA4B6B"/>
    <w:rsid w:val="00CA5EA0"/>
    <w:rsid w:val="00CB0032"/>
    <w:rsid w:val="00CC0CCB"/>
    <w:rsid w:val="00CC4817"/>
    <w:rsid w:val="00CC5A53"/>
    <w:rsid w:val="00CC72C5"/>
    <w:rsid w:val="00CD26EA"/>
    <w:rsid w:val="00CD3514"/>
    <w:rsid w:val="00CE2696"/>
    <w:rsid w:val="00CE461C"/>
    <w:rsid w:val="00CF0EB6"/>
    <w:rsid w:val="00CF5BE8"/>
    <w:rsid w:val="00CF65F5"/>
    <w:rsid w:val="00D067F3"/>
    <w:rsid w:val="00D21A3A"/>
    <w:rsid w:val="00D245E1"/>
    <w:rsid w:val="00D2491C"/>
    <w:rsid w:val="00D30FB9"/>
    <w:rsid w:val="00D3237C"/>
    <w:rsid w:val="00D3310A"/>
    <w:rsid w:val="00D43E0D"/>
    <w:rsid w:val="00D44C46"/>
    <w:rsid w:val="00D47501"/>
    <w:rsid w:val="00D47E0C"/>
    <w:rsid w:val="00D50711"/>
    <w:rsid w:val="00D60A06"/>
    <w:rsid w:val="00D61176"/>
    <w:rsid w:val="00D80111"/>
    <w:rsid w:val="00D85114"/>
    <w:rsid w:val="00D9195C"/>
    <w:rsid w:val="00D92D67"/>
    <w:rsid w:val="00DA54B5"/>
    <w:rsid w:val="00DB1886"/>
    <w:rsid w:val="00DB3C91"/>
    <w:rsid w:val="00DC293B"/>
    <w:rsid w:val="00DD1AAC"/>
    <w:rsid w:val="00DD2910"/>
    <w:rsid w:val="00DD355B"/>
    <w:rsid w:val="00DD71C3"/>
    <w:rsid w:val="00DE17FA"/>
    <w:rsid w:val="00DF4DE0"/>
    <w:rsid w:val="00E02E31"/>
    <w:rsid w:val="00E0519C"/>
    <w:rsid w:val="00E227A1"/>
    <w:rsid w:val="00E24094"/>
    <w:rsid w:val="00E343AB"/>
    <w:rsid w:val="00E40730"/>
    <w:rsid w:val="00E45F9B"/>
    <w:rsid w:val="00E5114C"/>
    <w:rsid w:val="00E6797B"/>
    <w:rsid w:val="00E7389F"/>
    <w:rsid w:val="00E76FC3"/>
    <w:rsid w:val="00E935B9"/>
    <w:rsid w:val="00EA6EB9"/>
    <w:rsid w:val="00EA7972"/>
    <w:rsid w:val="00EC1E34"/>
    <w:rsid w:val="00EC2FDC"/>
    <w:rsid w:val="00EC5D89"/>
    <w:rsid w:val="00EC6924"/>
    <w:rsid w:val="00EC7C45"/>
    <w:rsid w:val="00ED2401"/>
    <w:rsid w:val="00ED316D"/>
    <w:rsid w:val="00ED6222"/>
    <w:rsid w:val="00ED668A"/>
    <w:rsid w:val="00EF131B"/>
    <w:rsid w:val="00F00BAD"/>
    <w:rsid w:val="00F0554D"/>
    <w:rsid w:val="00F1636F"/>
    <w:rsid w:val="00F17832"/>
    <w:rsid w:val="00F26D7A"/>
    <w:rsid w:val="00F47D28"/>
    <w:rsid w:val="00F551BF"/>
    <w:rsid w:val="00F565CC"/>
    <w:rsid w:val="00F60F09"/>
    <w:rsid w:val="00F61FD7"/>
    <w:rsid w:val="00F81C4C"/>
    <w:rsid w:val="00F82464"/>
    <w:rsid w:val="00F827DB"/>
    <w:rsid w:val="00F830BE"/>
    <w:rsid w:val="00F8625C"/>
    <w:rsid w:val="00F91A66"/>
    <w:rsid w:val="00F92CE9"/>
    <w:rsid w:val="00FB527E"/>
    <w:rsid w:val="00FB5493"/>
    <w:rsid w:val="00FC19C8"/>
    <w:rsid w:val="00FC733F"/>
    <w:rsid w:val="00FD1F4A"/>
    <w:rsid w:val="00FD3715"/>
    <w:rsid w:val="00FE2230"/>
    <w:rsid w:val="00FE68C2"/>
    <w:rsid w:val="00FE7ED2"/>
    <w:rsid w:val="00FF3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C45"/>
    <w:pPr>
      <w:jc w:val="both"/>
    </w:pPr>
    <w:rPr>
      <w:sz w:val="24"/>
    </w:rPr>
  </w:style>
  <w:style w:type="paragraph" w:styleId="1">
    <w:name w:val="heading 1"/>
    <w:basedOn w:val="a"/>
    <w:next w:val="a"/>
    <w:qFormat/>
    <w:rsid w:val="00EC7C45"/>
    <w:pPr>
      <w:keepNext/>
      <w:spacing w:before="240" w:after="60" w:line="360" w:lineRule="auto"/>
      <w:jc w:val="center"/>
      <w:outlineLvl w:val="0"/>
    </w:pPr>
    <w:rPr>
      <w:rFonts w:ascii="Arial" w:hAnsi="Arial"/>
      <w:b/>
      <w:kern w:val="28"/>
      <w:sz w:val="28"/>
    </w:rPr>
  </w:style>
  <w:style w:type="paragraph" w:styleId="2">
    <w:name w:val="heading 2"/>
    <w:basedOn w:val="a"/>
    <w:next w:val="a"/>
    <w:qFormat/>
    <w:rsid w:val="00EC7C45"/>
    <w:pPr>
      <w:keepNext/>
      <w:spacing w:before="240" w:after="60" w:line="360" w:lineRule="auto"/>
      <w:jc w:val="center"/>
      <w:outlineLvl w:val="1"/>
    </w:pPr>
    <w:rPr>
      <w:rFonts w:ascii="Arial" w:hAnsi="Arial"/>
      <w:b/>
      <w:i/>
      <w:sz w:val="28"/>
    </w:rPr>
  </w:style>
  <w:style w:type="paragraph" w:styleId="3">
    <w:name w:val="heading 3"/>
    <w:basedOn w:val="a"/>
    <w:next w:val="a"/>
    <w:qFormat/>
    <w:rsid w:val="00EC7C45"/>
    <w:pPr>
      <w:keepNext/>
      <w:spacing w:before="240" w:after="60" w:line="360" w:lineRule="auto"/>
      <w:jc w:val="center"/>
      <w:outlineLvl w:val="2"/>
    </w:pPr>
    <w:rPr>
      <w:b/>
      <w:sz w:val="28"/>
    </w:rPr>
  </w:style>
  <w:style w:type="paragraph" w:styleId="4">
    <w:name w:val="heading 4"/>
    <w:basedOn w:val="a"/>
    <w:next w:val="a"/>
    <w:qFormat/>
    <w:rsid w:val="00EC7C45"/>
    <w:pPr>
      <w:keepNext/>
      <w:ind w:right="3402"/>
      <w:jc w:val="left"/>
      <w:outlineLvl w:val="3"/>
    </w:pPr>
    <w:rPr>
      <w:sz w:val="28"/>
    </w:rPr>
  </w:style>
  <w:style w:type="paragraph" w:styleId="5">
    <w:name w:val="heading 5"/>
    <w:basedOn w:val="a"/>
    <w:next w:val="a"/>
    <w:qFormat/>
    <w:rsid w:val="00EC7C45"/>
    <w:pPr>
      <w:keepNext/>
      <w:tabs>
        <w:tab w:val="left" w:pos="7088"/>
      </w:tabs>
      <w:ind w:right="-1" w:firstLine="567"/>
      <w:outlineLvl w:val="4"/>
    </w:pPr>
    <w:rPr>
      <w:sz w:val="28"/>
    </w:rPr>
  </w:style>
  <w:style w:type="paragraph" w:styleId="6">
    <w:name w:val="heading 6"/>
    <w:basedOn w:val="a"/>
    <w:next w:val="a"/>
    <w:qFormat/>
    <w:rsid w:val="00EC7C45"/>
    <w:pPr>
      <w:keepNext/>
      <w:ind w:right="-1"/>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yniaieaiieyaaiaa">
    <w:name w:val="iiyniaiea iiey aaiaa"/>
    <w:basedOn w:val="a"/>
    <w:next w:val="iieaaaiaa"/>
    <w:rsid w:val="00EC7C45"/>
    <w:pPr>
      <w:jc w:val="center"/>
    </w:pPr>
    <w:rPr>
      <w:sz w:val="20"/>
    </w:rPr>
  </w:style>
  <w:style w:type="paragraph" w:customStyle="1" w:styleId="iieaaaiaa">
    <w:name w:val="iiea aaiaa"/>
    <w:basedOn w:val="a"/>
    <w:rsid w:val="00EC7C45"/>
    <w:pPr>
      <w:tabs>
        <w:tab w:val="right" w:leader="underscore" w:pos="10206"/>
      </w:tabs>
    </w:pPr>
  </w:style>
  <w:style w:type="paragraph" w:styleId="a3">
    <w:name w:val="Title"/>
    <w:basedOn w:val="a"/>
    <w:next w:val="a"/>
    <w:qFormat/>
    <w:rsid w:val="00EC7C45"/>
    <w:pPr>
      <w:suppressAutoHyphens/>
      <w:spacing w:before="240" w:after="60"/>
      <w:jc w:val="center"/>
    </w:pPr>
    <w:rPr>
      <w:rFonts w:ascii="Arial" w:hAnsi="Arial"/>
      <w:b/>
      <w:kern w:val="28"/>
      <w:sz w:val="32"/>
    </w:rPr>
  </w:style>
  <w:style w:type="paragraph" w:styleId="a4">
    <w:name w:val="header"/>
    <w:basedOn w:val="a"/>
    <w:rsid w:val="00EC7C45"/>
    <w:pPr>
      <w:tabs>
        <w:tab w:val="center" w:pos="4536"/>
        <w:tab w:val="right" w:pos="9072"/>
      </w:tabs>
    </w:pPr>
  </w:style>
  <w:style w:type="paragraph" w:styleId="a5">
    <w:name w:val="footer"/>
    <w:basedOn w:val="a"/>
    <w:link w:val="a6"/>
    <w:uiPriority w:val="99"/>
    <w:rsid w:val="00EC7C45"/>
    <w:pPr>
      <w:tabs>
        <w:tab w:val="center" w:pos="4536"/>
        <w:tab w:val="right" w:pos="9072"/>
      </w:tabs>
    </w:pPr>
  </w:style>
  <w:style w:type="character" w:styleId="a7">
    <w:name w:val="page number"/>
    <w:basedOn w:val="a0"/>
    <w:rsid w:val="00EC7C45"/>
  </w:style>
  <w:style w:type="paragraph" w:styleId="a8">
    <w:name w:val="Body Text Indent"/>
    <w:basedOn w:val="a"/>
    <w:rsid w:val="00EC7C45"/>
    <w:pPr>
      <w:ind w:left="2836" w:hanging="2836"/>
    </w:pPr>
    <w:rPr>
      <w:sz w:val="28"/>
    </w:rPr>
  </w:style>
  <w:style w:type="paragraph" w:styleId="a9">
    <w:name w:val="Balloon Text"/>
    <w:basedOn w:val="a"/>
    <w:semiHidden/>
    <w:rsid w:val="00E0519C"/>
    <w:rPr>
      <w:rFonts w:ascii="Tahoma" w:hAnsi="Tahoma" w:cs="Tahoma"/>
      <w:sz w:val="16"/>
      <w:szCs w:val="16"/>
    </w:rPr>
  </w:style>
  <w:style w:type="table" w:styleId="aa">
    <w:name w:val="Table Grid"/>
    <w:basedOn w:val="a1"/>
    <w:rsid w:val="00BF6FC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23120"/>
    <w:pPr>
      <w:widowControl w:val="0"/>
      <w:autoSpaceDE w:val="0"/>
      <w:autoSpaceDN w:val="0"/>
      <w:adjustRightInd w:val="0"/>
    </w:pPr>
    <w:rPr>
      <w:rFonts w:ascii="Arial" w:hAnsi="Arial" w:cs="Arial"/>
      <w:b/>
      <w:bCs/>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413B5"/>
    <w:pPr>
      <w:spacing w:before="100" w:beforeAutospacing="1" w:after="100" w:afterAutospacing="1"/>
      <w:jc w:val="left"/>
    </w:pPr>
    <w:rPr>
      <w:szCs w:val="24"/>
    </w:rPr>
  </w:style>
  <w:style w:type="character" w:styleId="ac">
    <w:name w:val="Strong"/>
    <w:qFormat/>
    <w:rsid w:val="009413B5"/>
    <w:rPr>
      <w:b/>
      <w:bCs/>
    </w:rPr>
  </w:style>
  <w:style w:type="paragraph" w:customStyle="1" w:styleId="ConsTitle">
    <w:name w:val="ConsTitle"/>
    <w:rsid w:val="004C1886"/>
    <w:pPr>
      <w:widowControl w:val="0"/>
      <w:autoSpaceDE w:val="0"/>
      <w:autoSpaceDN w:val="0"/>
      <w:adjustRightInd w:val="0"/>
    </w:pPr>
    <w:rPr>
      <w:rFonts w:ascii="Arial" w:hAnsi="Arial" w:cs="Arial"/>
      <w:b/>
      <w:bCs/>
      <w:sz w:val="16"/>
      <w:szCs w:val="16"/>
    </w:rPr>
  </w:style>
  <w:style w:type="paragraph" w:customStyle="1" w:styleId="ad">
    <w:name w:val="Знак Знак Знак"/>
    <w:basedOn w:val="a"/>
    <w:rsid w:val="0093308D"/>
    <w:pPr>
      <w:spacing w:after="160" w:line="240" w:lineRule="exact"/>
      <w:jc w:val="left"/>
    </w:pPr>
    <w:rPr>
      <w:rFonts w:ascii="Verdana" w:hAnsi="Verdana" w:cs="Verdana"/>
      <w:sz w:val="20"/>
      <w:lang w:val="en-US" w:eastAsia="en-US"/>
    </w:rPr>
  </w:style>
  <w:style w:type="paragraph" w:customStyle="1" w:styleId="Heading">
    <w:name w:val="Heading"/>
    <w:rsid w:val="0093308D"/>
    <w:pPr>
      <w:widowControl w:val="0"/>
      <w:autoSpaceDE w:val="0"/>
      <w:autoSpaceDN w:val="0"/>
    </w:pPr>
    <w:rPr>
      <w:rFonts w:ascii="Arial" w:hAnsi="Arial" w:cs="Arial"/>
      <w:b/>
      <w:bCs/>
      <w:sz w:val="22"/>
      <w:szCs w:val="22"/>
    </w:rPr>
  </w:style>
  <w:style w:type="paragraph" w:customStyle="1" w:styleId="ae">
    <w:name w:val="Знак Знак Знак"/>
    <w:basedOn w:val="a"/>
    <w:rsid w:val="00130E3F"/>
    <w:pPr>
      <w:spacing w:before="100" w:beforeAutospacing="1" w:after="100" w:afterAutospacing="1"/>
    </w:pPr>
    <w:rPr>
      <w:rFonts w:ascii="Tahoma" w:hAnsi="Tahoma" w:cs="Tahoma"/>
      <w:sz w:val="20"/>
      <w:lang w:val="en-US" w:eastAsia="en-US"/>
    </w:rPr>
  </w:style>
  <w:style w:type="paragraph" w:styleId="30">
    <w:name w:val="Body Text Indent 3"/>
    <w:basedOn w:val="a"/>
    <w:rsid w:val="00F830BE"/>
    <w:pPr>
      <w:spacing w:after="120"/>
      <w:ind w:left="283"/>
    </w:pPr>
    <w:rPr>
      <w:sz w:val="16"/>
      <w:szCs w:val="16"/>
    </w:rPr>
  </w:style>
  <w:style w:type="character" w:styleId="af">
    <w:name w:val="Hyperlink"/>
    <w:rsid w:val="00F830BE"/>
    <w:rPr>
      <w:color w:val="0000FF"/>
      <w:u w:val="single"/>
    </w:rPr>
  </w:style>
  <w:style w:type="paragraph" w:customStyle="1" w:styleId="ConsNormal">
    <w:name w:val="ConsNormal"/>
    <w:rsid w:val="00F830BE"/>
    <w:pPr>
      <w:widowControl w:val="0"/>
      <w:autoSpaceDE w:val="0"/>
      <w:autoSpaceDN w:val="0"/>
      <w:adjustRightInd w:val="0"/>
      <w:ind w:right="19772" w:firstLine="720"/>
    </w:pPr>
    <w:rPr>
      <w:rFonts w:ascii="Arial" w:hAnsi="Arial" w:cs="Arial"/>
    </w:rPr>
  </w:style>
  <w:style w:type="paragraph" w:customStyle="1" w:styleId="ConsPlusNormal">
    <w:name w:val="ConsPlusNormal"/>
    <w:rsid w:val="00D245E1"/>
    <w:pPr>
      <w:widowControl w:val="0"/>
      <w:autoSpaceDE w:val="0"/>
      <w:autoSpaceDN w:val="0"/>
      <w:ind w:firstLine="720"/>
    </w:pPr>
    <w:rPr>
      <w:sz w:val="24"/>
      <w:szCs w:val="24"/>
    </w:rPr>
  </w:style>
  <w:style w:type="paragraph" w:customStyle="1" w:styleId="Standard">
    <w:name w:val="Standard"/>
    <w:rsid w:val="00D245E1"/>
    <w:pPr>
      <w:suppressAutoHyphens/>
      <w:textAlignment w:val="baseline"/>
    </w:pPr>
    <w:rPr>
      <w:rFonts w:eastAsia="Arial"/>
      <w:kern w:val="1"/>
      <w:sz w:val="24"/>
      <w:szCs w:val="24"/>
      <w:lang w:eastAsia="ar-SA"/>
    </w:rPr>
  </w:style>
  <w:style w:type="paragraph" w:styleId="af0">
    <w:name w:val="No Spacing"/>
    <w:qFormat/>
    <w:rsid w:val="00D245E1"/>
    <w:rPr>
      <w:sz w:val="24"/>
      <w:szCs w:val="24"/>
    </w:rPr>
  </w:style>
  <w:style w:type="paragraph" w:styleId="af1">
    <w:name w:val="List Paragraph"/>
    <w:basedOn w:val="a"/>
    <w:link w:val="af2"/>
    <w:qFormat/>
    <w:rsid w:val="00D245E1"/>
    <w:pPr>
      <w:spacing w:after="200" w:line="276" w:lineRule="auto"/>
      <w:ind w:left="720"/>
      <w:jc w:val="left"/>
    </w:pPr>
    <w:rPr>
      <w:rFonts w:ascii="Calibri" w:hAnsi="Calibri" w:cs="Calibri"/>
      <w:sz w:val="22"/>
      <w:szCs w:val="22"/>
      <w:lang w:eastAsia="en-US"/>
    </w:rPr>
  </w:style>
  <w:style w:type="paragraph" w:customStyle="1" w:styleId="Default">
    <w:name w:val="Default"/>
    <w:rsid w:val="00D245E1"/>
    <w:pPr>
      <w:autoSpaceDE w:val="0"/>
      <w:autoSpaceDN w:val="0"/>
      <w:adjustRightInd w:val="0"/>
    </w:pPr>
    <w:rPr>
      <w:color w:val="000000"/>
      <w:sz w:val="24"/>
      <w:szCs w:val="24"/>
    </w:rPr>
  </w:style>
  <w:style w:type="paragraph" w:customStyle="1" w:styleId="af3">
    <w:name w:val="Таблицы (моноширинный)"/>
    <w:basedOn w:val="a"/>
    <w:next w:val="a"/>
    <w:rsid w:val="003B058C"/>
    <w:pPr>
      <w:widowControl w:val="0"/>
      <w:autoSpaceDE w:val="0"/>
      <w:autoSpaceDN w:val="0"/>
      <w:adjustRightInd w:val="0"/>
    </w:pPr>
    <w:rPr>
      <w:rFonts w:ascii="Courier New" w:hAnsi="Courier New" w:cs="Courier New"/>
      <w:sz w:val="20"/>
    </w:rPr>
  </w:style>
  <w:style w:type="paragraph" w:customStyle="1" w:styleId="style">
    <w:name w:val="style"/>
    <w:basedOn w:val="a"/>
    <w:rsid w:val="005E5F51"/>
    <w:pPr>
      <w:spacing w:before="100" w:beforeAutospacing="1" w:after="100" w:afterAutospacing="1"/>
      <w:jc w:val="left"/>
    </w:pPr>
    <w:rPr>
      <w:szCs w:val="24"/>
    </w:rPr>
  </w:style>
  <w:style w:type="paragraph" w:styleId="20">
    <w:name w:val="Body Text Indent 2"/>
    <w:basedOn w:val="a"/>
    <w:link w:val="21"/>
    <w:rsid w:val="00A208AA"/>
    <w:pPr>
      <w:spacing w:after="120" w:line="480" w:lineRule="auto"/>
      <w:ind w:left="283"/>
      <w:jc w:val="left"/>
    </w:pPr>
    <w:rPr>
      <w:szCs w:val="24"/>
    </w:rPr>
  </w:style>
  <w:style w:type="character" w:customStyle="1" w:styleId="21">
    <w:name w:val="Основной текст с отступом 2 Знак"/>
    <w:link w:val="20"/>
    <w:rsid w:val="00A208AA"/>
    <w:rPr>
      <w:sz w:val="24"/>
      <w:szCs w:val="24"/>
      <w:lang w:val="ru-RU" w:eastAsia="ru-RU" w:bidi="ar-SA"/>
    </w:rPr>
  </w:style>
  <w:style w:type="paragraph" w:styleId="22">
    <w:name w:val="Body Text 2"/>
    <w:basedOn w:val="a"/>
    <w:rsid w:val="00A208AA"/>
    <w:pPr>
      <w:spacing w:after="120" w:line="480" w:lineRule="auto"/>
      <w:jc w:val="left"/>
    </w:pPr>
    <w:rPr>
      <w:szCs w:val="24"/>
    </w:rPr>
  </w:style>
  <w:style w:type="paragraph" w:customStyle="1" w:styleId="ConsPlusDocList">
    <w:name w:val="ConsPlusDocList"/>
    <w:next w:val="a"/>
    <w:rsid w:val="00CB0032"/>
    <w:pPr>
      <w:widowControl w:val="0"/>
      <w:suppressAutoHyphens/>
    </w:pPr>
    <w:rPr>
      <w:rFonts w:ascii="Arial" w:eastAsia="Arial" w:hAnsi="Arial" w:cs="Arial"/>
      <w:lang w:eastAsia="hi-IN" w:bidi="hi-IN"/>
    </w:rPr>
  </w:style>
  <w:style w:type="character" w:customStyle="1" w:styleId="rvts6">
    <w:name w:val="rvts6"/>
    <w:basedOn w:val="a0"/>
    <w:rsid w:val="00A77ECE"/>
  </w:style>
  <w:style w:type="character" w:customStyle="1" w:styleId="apple-converted-space">
    <w:name w:val="apple-converted-space"/>
    <w:basedOn w:val="a0"/>
    <w:rsid w:val="002468B2"/>
  </w:style>
  <w:style w:type="paragraph" w:customStyle="1" w:styleId="10">
    <w:name w:val="Знак1"/>
    <w:basedOn w:val="a"/>
    <w:rsid w:val="00FE68C2"/>
    <w:pPr>
      <w:spacing w:before="100" w:beforeAutospacing="1" w:after="100" w:afterAutospacing="1"/>
      <w:jc w:val="left"/>
    </w:pPr>
    <w:rPr>
      <w:rFonts w:ascii="Tahoma" w:hAnsi="Tahoma" w:cs="Tahoma"/>
      <w:sz w:val="20"/>
      <w:lang w:val="en-US" w:eastAsia="en-US"/>
    </w:rPr>
  </w:style>
  <w:style w:type="character" w:customStyle="1" w:styleId="af4">
    <w:name w:val="Гипертекстовая ссылка"/>
    <w:rsid w:val="00695C8D"/>
    <w:rPr>
      <w:color w:val="008000"/>
    </w:rPr>
  </w:style>
  <w:style w:type="character" w:styleId="af5">
    <w:name w:val="Emphasis"/>
    <w:qFormat/>
    <w:rsid w:val="006C39ED"/>
    <w:rPr>
      <w:i/>
      <w:iCs/>
    </w:rPr>
  </w:style>
  <w:style w:type="paragraph" w:customStyle="1" w:styleId="contentpane">
    <w:name w:val="contentpane"/>
    <w:basedOn w:val="a"/>
    <w:rsid w:val="006C39ED"/>
    <w:pPr>
      <w:spacing w:before="100" w:beforeAutospacing="1" w:after="100" w:afterAutospacing="1"/>
      <w:jc w:val="left"/>
    </w:pPr>
    <w:rPr>
      <w:szCs w:val="24"/>
    </w:rPr>
  </w:style>
  <w:style w:type="character" w:customStyle="1" w:styleId="af2">
    <w:name w:val="Абзац списка Знак"/>
    <w:link w:val="af1"/>
    <w:rsid w:val="00796092"/>
    <w:rPr>
      <w:rFonts w:ascii="Calibri" w:hAnsi="Calibri" w:cs="Calibri"/>
      <w:sz w:val="22"/>
      <w:szCs w:val="22"/>
      <w:lang w:val="ru-RU" w:eastAsia="en-US" w:bidi="ar-SA"/>
    </w:rPr>
  </w:style>
  <w:style w:type="paragraph" w:styleId="af6">
    <w:name w:val="Plain Text"/>
    <w:basedOn w:val="a"/>
    <w:link w:val="af7"/>
    <w:rsid w:val="00116BBF"/>
    <w:pPr>
      <w:jc w:val="left"/>
    </w:pPr>
    <w:rPr>
      <w:rFonts w:ascii="Courier New" w:hAnsi="Courier New"/>
      <w:sz w:val="20"/>
    </w:rPr>
  </w:style>
  <w:style w:type="character" w:customStyle="1" w:styleId="af7">
    <w:name w:val="Текст Знак"/>
    <w:basedOn w:val="a0"/>
    <w:link w:val="af6"/>
    <w:rsid w:val="00116BBF"/>
    <w:rPr>
      <w:rFonts w:ascii="Courier New" w:hAnsi="Courier New"/>
    </w:rPr>
  </w:style>
  <w:style w:type="paragraph" w:customStyle="1" w:styleId="ConsPlusNonformat">
    <w:name w:val="ConsPlusNonformat"/>
    <w:rsid w:val="006B4C0C"/>
    <w:pPr>
      <w:widowControl w:val="0"/>
      <w:autoSpaceDE w:val="0"/>
      <w:autoSpaceDN w:val="0"/>
      <w:adjustRightInd w:val="0"/>
    </w:pPr>
    <w:rPr>
      <w:rFonts w:ascii="Courier New" w:hAnsi="Courier New" w:cs="Courier New"/>
    </w:rPr>
  </w:style>
  <w:style w:type="character" w:customStyle="1" w:styleId="a6">
    <w:name w:val="Нижний колонтитул Знак"/>
    <w:basedOn w:val="a0"/>
    <w:link w:val="a5"/>
    <w:uiPriority w:val="99"/>
    <w:rsid w:val="007D106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4"/>
    </w:rPr>
  </w:style>
  <w:style w:type="paragraph" w:styleId="1">
    <w:name w:val="heading 1"/>
    <w:basedOn w:val="a"/>
    <w:next w:val="a"/>
    <w:qFormat/>
    <w:pPr>
      <w:keepNext/>
      <w:spacing w:before="240" w:after="60" w:line="360" w:lineRule="auto"/>
      <w:jc w:val="center"/>
      <w:outlineLvl w:val="0"/>
    </w:pPr>
    <w:rPr>
      <w:rFonts w:ascii="Arial" w:hAnsi="Arial"/>
      <w:b/>
      <w:kern w:val="28"/>
      <w:sz w:val="28"/>
    </w:rPr>
  </w:style>
  <w:style w:type="paragraph" w:styleId="2">
    <w:name w:val="heading 2"/>
    <w:basedOn w:val="a"/>
    <w:next w:val="a"/>
    <w:qFormat/>
    <w:pPr>
      <w:keepNext/>
      <w:spacing w:before="240" w:after="60" w:line="360" w:lineRule="auto"/>
      <w:jc w:val="center"/>
      <w:outlineLvl w:val="1"/>
    </w:pPr>
    <w:rPr>
      <w:rFonts w:ascii="Arial" w:hAnsi="Arial"/>
      <w:b/>
      <w:i/>
      <w:sz w:val="28"/>
    </w:rPr>
  </w:style>
  <w:style w:type="paragraph" w:styleId="3">
    <w:name w:val="heading 3"/>
    <w:basedOn w:val="a"/>
    <w:next w:val="a"/>
    <w:qFormat/>
    <w:pPr>
      <w:keepNext/>
      <w:spacing w:before="240" w:after="60" w:line="360" w:lineRule="auto"/>
      <w:jc w:val="center"/>
      <w:outlineLvl w:val="2"/>
    </w:pPr>
    <w:rPr>
      <w:b/>
      <w:sz w:val="28"/>
    </w:rPr>
  </w:style>
  <w:style w:type="paragraph" w:styleId="4">
    <w:name w:val="heading 4"/>
    <w:basedOn w:val="a"/>
    <w:next w:val="a"/>
    <w:qFormat/>
    <w:pPr>
      <w:keepNext/>
      <w:ind w:right="3402"/>
      <w:jc w:val="left"/>
      <w:outlineLvl w:val="3"/>
    </w:pPr>
    <w:rPr>
      <w:sz w:val="28"/>
    </w:rPr>
  </w:style>
  <w:style w:type="paragraph" w:styleId="5">
    <w:name w:val="heading 5"/>
    <w:basedOn w:val="a"/>
    <w:next w:val="a"/>
    <w:qFormat/>
    <w:pPr>
      <w:keepNext/>
      <w:tabs>
        <w:tab w:val="left" w:pos="7088"/>
      </w:tabs>
      <w:ind w:right="-1" w:firstLine="567"/>
      <w:outlineLvl w:val="4"/>
    </w:pPr>
    <w:rPr>
      <w:sz w:val="28"/>
    </w:rPr>
  </w:style>
  <w:style w:type="paragraph" w:styleId="6">
    <w:name w:val="heading 6"/>
    <w:basedOn w:val="a"/>
    <w:next w:val="a"/>
    <w:qFormat/>
    <w:pPr>
      <w:keepNext/>
      <w:ind w:right="-1"/>
      <w:outlineLvl w:val="5"/>
    </w:pPr>
    <w:rPr>
      <w:sz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iiyniaieaiieyaaiaa">
    <w:name w:val="iiyniaiea iiey aaiaa"/>
    <w:basedOn w:val="a"/>
    <w:next w:val="iieaaaiaa"/>
    <w:pPr>
      <w:jc w:val="center"/>
    </w:pPr>
    <w:rPr>
      <w:sz w:val="20"/>
    </w:rPr>
  </w:style>
  <w:style w:type="paragraph" w:customStyle="1" w:styleId="iieaaaiaa">
    <w:name w:val="iiea aaiaa"/>
    <w:basedOn w:val="a"/>
    <w:pPr>
      <w:tabs>
        <w:tab w:val="right" w:leader="underscore" w:pos="10206"/>
      </w:tabs>
    </w:pPr>
  </w:style>
  <w:style w:type="paragraph" w:styleId="a4">
    <w:name w:val="Title"/>
    <w:basedOn w:val="a"/>
    <w:next w:val="a"/>
    <w:qFormat/>
    <w:pPr>
      <w:suppressAutoHyphens/>
      <w:spacing w:before="240" w:after="60"/>
      <w:jc w:val="center"/>
    </w:pPr>
    <w:rPr>
      <w:rFonts w:ascii="Arial" w:hAnsi="Arial"/>
      <w:b/>
      <w:kern w:val="28"/>
      <w:sz w:val="32"/>
    </w:rPr>
  </w:style>
  <w:style w:type="paragraph" w:styleId="a5">
    <w:name w:val="header"/>
    <w:basedOn w:val="a"/>
    <w:pPr>
      <w:tabs>
        <w:tab w:val="center" w:pos="4536"/>
        <w:tab w:val="right" w:pos="9072"/>
      </w:tabs>
    </w:pPr>
  </w:style>
  <w:style w:type="paragraph" w:styleId="a6">
    <w:name w:val="footer"/>
    <w:basedOn w:val="a"/>
    <w:pPr>
      <w:tabs>
        <w:tab w:val="center" w:pos="4536"/>
        <w:tab w:val="right" w:pos="9072"/>
      </w:tabs>
    </w:pPr>
  </w:style>
  <w:style w:type="character" w:styleId="a7">
    <w:name w:val="page number"/>
    <w:basedOn w:val="a0"/>
  </w:style>
  <w:style w:type="paragraph" w:styleId="a8">
    <w:name w:val="Body Text Indent"/>
    <w:basedOn w:val="a"/>
    <w:pPr>
      <w:ind w:left="2836" w:hanging="2836"/>
    </w:pPr>
    <w:rPr>
      <w:sz w:val="28"/>
    </w:rPr>
  </w:style>
  <w:style w:type="paragraph" w:styleId="a9">
    <w:name w:val="Balloon Text"/>
    <w:basedOn w:val="a"/>
    <w:semiHidden/>
    <w:rsid w:val="00E0519C"/>
    <w:rPr>
      <w:rFonts w:ascii="Tahoma" w:hAnsi="Tahoma" w:cs="Tahoma"/>
      <w:sz w:val="16"/>
      <w:szCs w:val="16"/>
    </w:rPr>
  </w:style>
  <w:style w:type="table" w:styleId="aa">
    <w:name w:val="Table Grid"/>
    <w:basedOn w:val="a2"/>
    <w:rsid w:val="00BF6FC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23120"/>
    <w:pPr>
      <w:widowControl w:val="0"/>
      <w:autoSpaceDE w:val="0"/>
      <w:autoSpaceDN w:val="0"/>
      <w:adjustRightInd w:val="0"/>
    </w:pPr>
    <w:rPr>
      <w:rFonts w:ascii="Arial" w:hAnsi="Arial" w:cs="Arial"/>
      <w:b/>
      <w:bCs/>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413B5"/>
    <w:pPr>
      <w:spacing w:before="100" w:beforeAutospacing="1" w:after="100" w:afterAutospacing="1"/>
      <w:jc w:val="left"/>
    </w:pPr>
    <w:rPr>
      <w:szCs w:val="24"/>
    </w:rPr>
  </w:style>
  <w:style w:type="character" w:styleId="ac">
    <w:name w:val="Strong"/>
    <w:qFormat/>
    <w:rsid w:val="009413B5"/>
    <w:rPr>
      <w:b/>
      <w:bCs/>
    </w:rPr>
  </w:style>
  <w:style w:type="paragraph" w:customStyle="1" w:styleId="ConsTitle">
    <w:name w:val="ConsTitle"/>
    <w:rsid w:val="004C1886"/>
    <w:pPr>
      <w:widowControl w:val="0"/>
      <w:autoSpaceDE w:val="0"/>
      <w:autoSpaceDN w:val="0"/>
      <w:adjustRightInd w:val="0"/>
    </w:pPr>
    <w:rPr>
      <w:rFonts w:ascii="Arial" w:hAnsi="Arial" w:cs="Arial"/>
      <w:b/>
      <w:bCs/>
      <w:sz w:val="16"/>
      <w:szCs w:val="16"/>
    </w:rPr>
  </w:style>
  <w:style w:type="paragraph" w:customStyle="1" w:styleId="a1">
    <w:name w:val="Знак Знак Знак"/>
    <w:basedOn w:val="a"/>
    <w:link w:val="a0"/>
    <w:rsid w:val="0093308D"/>
    <w:pPr>
      <w:spacing w:after="160" w:line="240" w:lineRule="exact"/>
      <w:jc w:val="left"/>
    </w:pPr>
    <w:rPr>
      <w:rFonts w:ascii="Verdana" w:hAnsi="Verdana" w:cs="Verdana"/>
      <w:sz w:val="20"/>
      <w:lang w:val="en-US" w:eastAsia="en-US"/>
    </w:rPr>
  </w:style>
  <w:style w:type="paragraph" w:customStyle="1" w:styleId="Heading">
    <w:name w:val="Heading"/>
    <w:rsid w:val="0093308D"/>
    <w:pPr>
      <w:widowControl w:val="0"/>
      <w:autoSpaceDE w:val="0"/>
      <w:autoSpaceDN w:val="0"/>
    </w:pPr>
    <w:rPr>
      <w:rFonts w:ascii="Arial" w:hAnsi="Arial" w:cs="Arial"/>
      <w:b/>
      <w:bCs/>
      <w:sz w:val="22"/>
      <w:szCs w:val="22"/>
    </w:rPr>
  </w:style>
  <w:style w:type="paragraph" w:customStyle="1" w:styleId="ad">
    <w:name w:val=" Знак Знак Знак"/>
    <w:basedOn w:val="a"/>
    <w:rsid w:val="00130E3F"/>
    <w:pPr>
      <w:spacing w:before="100" w:beforeAutospacing="1" w:after="100" w:afterAutospacing="1"/>
    </w:pPr>
    <w:rPr>
      <w:rFonts w:ascii="Tahoma" w:hAnsi="Tahoma" w:cs="Tahoma"/>
      <w:sz w:val="20"/>
      <w:lang w:val="en-US" w:eastAsia="en-US"/>
    </w:rPr>
  </w:style>
  <w:style w:type="paragraph" w:styleId="30">
    <w:name w:val="Body Text Indent 3"/>
    <w:basedOn w:val="a"/>
    <w:rsid w:val="00F830BE"/>
    <w:pPr>
      <w:spacing w:after="120"/>
      <w:ind w:left="283"/>
    </w:pPr>
    <w:rPr>
      <w:sz w:val="16"/>
      <w:szCs w:val="16"/>
    </w:rPr>
  </w:style>
  <w:style w:type="character" w:styleId="ae">
    <w:name w:val="Hyperlink"/>
    <w:rsid w:val="00F830BE"/>
    <w:rPr>
      <w:color w:val="0000FF"/>
      <w:u w:val="single"/>
    </w:rPr>
  </w:style>
  <w:style w:type="paragraph" w:customStyle="1" w:styleId="ConsNormal">
    <w:name w:val="ConsNormal"/>
    <w:rsid w:val="00F830BE"/>
    <w:pPr>
      <w:widowControl w:val="0"/>
      <w:autoSpaceDE w:val="0"/>
      <w:autoSpaceDN w:val="0"/>
      <w:adjustRightInd w:val="0"/>
      <w:ind w:right="19772" w:firstLine="720"/>
    </w:pPr>
    <w:rPr>
      <w:rFonts w:ascii="Arial" w:hAnsi="Arial" w:cs="Arial"/>
    </w:rPr>
  </w:style>
  <w:style w:type="paragraph" w:customStyle="1" w:styleId="ConsPlusNormal">
    <w:name w:val="ConsPlusNormal"/>
    <w:rsid w:val="00D245E1"/>
    <w:pPr>
      <w:widowControl w:val="0"/>
      <w:autoSpaceDE w:val="0"/>
      <w:autoSpaceDN w:val="0"/>
      <w:ind w:firstLine="720"/>
    </w:pPr>
    <w:rPr>
      <w:sz w:val="24"/>
      <w:szCs w:val="24"/>
    </w:rPr>
  </w:style>
  <w:style w:type="paragraph" w:customStyle="1" w:styleId="Standard">
    <w:name w:val="Standard"/>
    <w:rsid w:val="00D245E1"/>
    <w:pPr>
      <w:suppressAutoHyphens/>
      <w:textAlignment w:val="baseline"/>
    </w:pPr>
    <w:rPr>
      <w:rFonts w:eastAsia="Arial"/>
      <w:kern w:val="1"/>
      <w:sz w:val="24"/>
      <w:szCs w:val="24"/>
      <w:lang w:eastAsia="ar-SA"/>
    </w:rPr>
  </w:style>
  <w:style w:type="paragraph" w:styleId="af">
    <w:name w:val="No Spacing"/>
    <w:qFormat/>
    <w:rsid w:val="00D245E1"/>
    <w:rPr>
      <w:sz w:val="24"/>
      <w:szCs w:val="24"/>
    </w:rPr>
  </w:style>
  <w:style w:type="paragraph" w:styleId="af0">
    <w:name w:val="List Paragraph"/>
    <w:basedOn w:val="a"/>
    <w:link w:val="af1"/>
    <w:qFormat/>
    <w:rsid w:val="00D245E1"/>
    <w:pPr>
      <w:spacing w:after="200" w:line="276" w:lineRule="auto"/>
      <w:ind w:left="720"/>
      <w:jc w:val="left"/>
    </w:pPr>
    <w:rPr>
      <w:rFonts w:ascii="Calibri" w:hAnsi="Calibri" w:cs="Calibri"/>
      <w:sz w:val="22"/>
      <w:szCs w:val="22"/>
      <w:lang w:eastAsia="en-US"/>
    </w:rPr>
  </w:style>
  <w:style w:type="paragraph" w:customStyle="1" w:styleId="Default">
    <w:name w:val="Default"/>
    <w:rsid w:val="00D245E1"/>
    <w:pPr>
      <w:autoSpaceDE w:val="0"/>
      <w:autoSpaceDN w:val="0"/>
      <w:adjustRightInd w:val="0"/>
    </w:pPr>
    <w:rPr>
      <w:color w:val="000000"/>
      <w:sz w:val="24"/>
      <w:szCs w:val="24"/>
    </w:rPr>
  </w:style>
  <w:style w:type="paragraph" w:customStyle="1" w:styleId="af2">
    <w:name w:val="Таблицы (моноширинный)"/>
    <w:basedOn w:val="a"/>
    <w:next w:val="a"/>
    <w:rsid w:val="003B058C"/>
    <w:pPr>
      <w:widowControl w:val="0"/>
      <w:autoSpaceDE w:val="0"/>
      <w:autoSpaceDN w:val="0"/>
      <w:adjustRightInd w:val="0"/>
    </w:pPr>
    <w:rPr>
      <w:rFonts w:ascii="Courier New" w:hAnsi="Courier New" w:cs="Courier New"/>
      <w:sz w:val="20"/>
    </w:rPr>
  </w:style>
  <w:style w:type="paragraph" w:customStyle="1" w:styleId="style">
    <w:name w:val="style"/>
    <w:basedOn w:val="a"/>
    <w:rsid w:val="005E5F51"/>
    <w:pPr>
      <w:spacing w:before="100" w:beforeAutospacing="1" w:after="100" w:afterAutospacing="1"/>
      <w:jc w:val="left"/>
    </w:pPr>
    <w:rPr>
      <w:szCs w:val="24"/>
    </w:rPr>
  </w:style>
  <w:style w:type="paragraph" w:styleId="20">
    <w:name w:val="Body Text Indent 2"/>
    <w:basedOn w:val="a"/>
    <w:link w:val="21"/>
    <w:rsid w:val="00A208AA"/>
    <w:pPr>
      <w:spacing w:after="120" w:line="480" w:lineRule="auto"/>
      <w:ind w:left="283"/>
      <w:jc w:val="left"/>
    </w:pPr>
    <w:rPr>
      <w:szCs w:val="24"/>
    </w:rPr>
  </w:style>
  <w:style w:type="character" w:customStyle="1" w:styleId="21">
    <w:name w:val="Основной текст с отступом 2 Знак"/>
    <w:link w:val="20"/>
    <w:rsid w:val="00A208AA"/>
    <w:rPr>
      <w:sz w:val="24"/>
      <w:szCs w:val="24"/>
      <w:lang w:val="ru-RU" w:eastAsia="ru-RU" w:bidi="ar-SA"/>
    </w:rPr>
  </w:style>
  <w:style w:type="paragraph" w:styleId="22">
    <w:name w:val="Body Text 2"/>
    <w:basedOn w:val="a"/>
    <w:rsid w:val="00A208AA"/>
    <w:pPr>
      <w:spacing w:after="120" w:line="480" w:lineRule="auto"/>
      <w:jc w:val="left"/>
    </w:pPr>
    <w:rPr>
      <w:szCs w:val="24"/>
    </w:rPr>
  </w:style>
  <w:style w:type="paragraph" w:customStyle="1" w:styleId="ConsPlusDocList">
    <w:name w:val="  ConsPlusDocList"/>
    <w:next w:val="a"/>
    <w:rsid w:val="00CB0032"/>
    <w:pPr>
      <w:widowControl w:val="0"/>
      <w:suppressAutoHyphens/>
    </w:pPr>
    <w:rPr>
      <w:rFonts w:ascii="Arial" w:eastAsia="Arial" w:hAnsi="Arial" w:cs="Arial"/>
      <w:lang w:eastAsia="hi-IN" w:bidi="hi-IN"/>
    </w:rPr>
  </w:style>
  <w:style w:type="character" w:customStyle="1" w:styleId="rvts6">
    <w:name w:val="rvts6"/>
    <w:basedOn w:val="a0"/>
    <w:rsid w:val="00A77ECE"/>
  </w:style>
  <w:style w:type="character" w:customStyle="1" w:styleId="apple-converted-space">
    <w:name w:val="apple-converted-space"/>
    <w:basedOn w:val="a0"/>
    <w:rsid w:val="002468B2"/>
  </w:style>
  <w:style w:type="paragraph" w:customStyle="1" w:styleId="10">
    <w:name w:val="Знак1"/>
    <w:basedOn w:val="a"/>
    <w:rsid w:val="00FE68C2"/>
    <w:pPr>
      <w:spacing w:before="100" w:beforeAutospacing="1" w:after="100" w:afterAutospacing="1"/>
      <w:jc w:val="left"/>
    </w:pPr>
    <w:rPr>
      <w:rFonts w:ascii="Tahoma" w:hAnsi="Tahoma" w:cs="Tahoma"/>
      <w:sz w:val="20"/>
      <w:lang w:val="en-US" w:eastAsia="en-US"/>
    </w:rPr>
  </w:style>
  <w:style w:type="character" w:customStyle="1" w:styleId="af3">
    <w:name w:val="Гипертекстовая ссылка"/>
    <w:rsid w:val="00695C8D"/>
    <w:rPr>
      <w:color w:val="008000"/>
    </w:rPr>
  </w:style>
  <w:style w:type="character" w:styleId="af4">
    <w:name w:val="Emphasis"/>
    <w:qFormat/>
    <w:rsid w:val="006C39ED"/>
    <w:rPr>
      <w:i/>
      <w:iCs/>
    </w:rPr>
  </w:style>
  <w:style w:type="paragraph" w:customStyle="1" w:styleId="contentpane">
    <w:name w:val="contentpane"/>
    <w:basedOn w:val="a"/>
    <w:rsid w:val="006C39ED"/>
    <w:pPr>
      <w:spacing w:before="100" w:beforeAutospacing="1" w:after="100" w:afterAutospacing="1"/>
      <w:jc w:val="left"/>
    </w:pPr>
    <w:rPr>
      <w:szCs w:val="24"/>
    </w:rPr>
  </w:style>
  <w:style w:type="character" w:customStyle="1" w:styleId="af1">
    <w:name w:val="Абзац списка Знак"/>
    <w:link w:val="af0"/>
    <w:rsid w:val="00796092"/>
    <w:rPr>
      <w:rFonts w:ascii="Calibri" w:hAnsi="Calibri" w:cs="Calibr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939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DB360358D0AFF04C86C86628D478638699922ECF06E2B49A7F1720CE64FED36E17F7BA290A03EF8e3g9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2EF54646006C500DD4D5AEE2468C7BBFE4F7361981EEC8C2A4BFDBF9C07B3B93C2434E0F1CE612B2kE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A238D4453E00A0D2FCA3A029DB260CAF1956704CDF27E8F5F7E99DB8F88393FA9C8212095a4n2G" TargetMode="External"/><Relationship Id="rId4" Type="http://schemas.openxmlformats.org/officeDocument/2006/relationships/webSettings" Target="webSettings.xml"/><Relationship Id="rId9" Type="http://schemas.openxmlformats.org/officeDocument/2006/relationships/hyperlink" Target="consultantplus://offline/ref=64E9B3CD078380C8E3E185902F9352D02817FC0A95F86C595B102A2D8BF6AE832AC33945I0M0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7735</Words>
  <Characters>44093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О выделении денег</vt:lpstr>
    </vt:vector>
  </TitlesOfParts>
  <Company/>
  <LinksUpToDate>false</LinksUpToDate>
  <CharactersWithSpaces>51725</CharactersWithSpaces>
  <SharedDoc>false</SharedDoc>
  <HLinks>
    <vt:vector size="36" baseType="variant">
      <vt:variant>
        <vt:i4>7733308</vt:i4>
      </vt:variant>
      <vt:variant>
        <vt:i4>15</vt:i4>
      </vt:variant>
      <vt:variant>
        <vt:i4>0</vt:i4>
      </vt:variant>
      <vt:variant>
        <vt:i4>5</vt:i4>
      </vt:variant>
      <vt:variant>
        <vt:lpwstr>consultantplus://offline/ref=9DB360358D0AFF04C86C86628D478638699922ECF06E2B49A7F1720CE64FED36E17F7BA290A03EF8e3g9L</vt:lpwstr>
      </vt:variant>
      <vt:variant>
        <vt:lpwstr/>
      </vt:variant>
      <vt:variant>
        <vt:i4>2883693</vt:i4>
      </vt:variant>
      <vt:variant>
        <vt:i4>12</vt:i4>
      </vt:variant>
      <vt:variant>
        <vt:i4>0</vt:i4>
      </vt:variant>
      <vt:variant>
        <vt:i4>5</vt:i4>
      </vt:variant>
      <vt:variant>
        <vt:lpwstr>consultantplus://offline/ref=762EF54646006C500DD4D5AEE2468C7BBFE4F7361981EEC8C2A4BFDBF9C07B3B93C2434E0F1CE612B2kEI</vt:lpwstr>
      </vt:variant>
      <vt:variant>
        <vt:lpwstr/>
      </vt:variant>
      <vt:variant>
        <vt:i4>1572878</vt:i4>
      </vt:variant>
      <vt:variant>
        <vt:i4>9</vt:i4>
      </vt:variant>
      <vt:variant>
        <vt:i4>0</vt:i4>
      </vt:variant>
      <vt:variant>
        <vt:i4>5</vt:i4>
      </vt:variant>
      <vt:variant>
        <vt:lpwstr>consultantplus://offline/ref=1A238D4453E00A0D2FCA3A029DB260CAF1956704CDF27E8F5F7E99DB8F88393FA9C8212095a4n2G</vt:lpwstr>
      </vt:variant>
      <vt:variant>
        <vt:lpwstr/>
      </vt:variant>
      <vt:variant>
        <vt:i4>2752566</vt:i4>
      </vt:variant>
      <vt:variant>
        <vt:i4>6</vt:i4>
      </vt:variant>
      <vt:variant>
        <vt:i4>0</vt:i4>
      </vt:variant>
      <vt:variant>
        <vt:i4>5</vt:i4>
      </vt:variant>
      <vt:variant>
        <vt:lpwstr>consultantplus://offline/ref=64E9B3CD078380C8E3E185902F9352D02817FC0A95F86C595B102A2D8BF6AE832AC33945I0M0L</vt:lpwstr>
      </vt:variant>
      <vt:variant>
        <vt:lpwstr/>
      </vt:variant>
      <vt:variant>
        <vt:i4>786437</vt:i4>
      </vt:variant>
      <vt:variant>
        <vt:i4>3</vt:i4>
      </vt:variant>
      <vt:variant>
        <vt:i4>0</vt:i4>
      </vt:variant>
      <vt:variant>
        <vt:i4>5</vt:i4>
      </vt:variant>
      <vt:variant>
        <vt:lpwstr>http://konstadmin.ru/</vt:lpwstr>
      </vt:variant>
      <vt:variant>
        <vt:lpwstr/>
      </vt:variant>
      <vt:variant>
        <vt:i4>6553721</vt:i4>
      </vt:variant>
      <vt:variant>
        <vt:i4>0</vt:i4>
      </vt:variant>
      <vt:variant>
        <vt:i4>0</vt:i4>
      </vt:variant>
      <vt:variant>
        <vt:i4>5</vt:i4>
      </vt:variant>
      <vt:variant>
        <vt:lpwstr>http://docs.cntd.ru/document/499093917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выделении денег</dc:title>
  <dc:creator>Кузменькова</dc:creator>
  <cp:lastModifiedBy>1</cp:lastModifiedBy>
  <cp:revision>4</cp:revision>
  <cp:lastPrinted>2017-08-22T11:31:00Z</cp:lastPrinted>
  <dcterms:created xsi:type="dcterms:W3CDTF">2017-08-22T11:23:00Z</dcterms:created>
  <dcterms:modified xsi:type="dcterms:W3CDTF">2017-08-22T11:32:00Z</dcterms:modified>
</cp:coreProperties>
</file>