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11" w:rsidRDefault="00157111">
      <w:pPr>
        <w:ind w:left="4728" w:right="4224"/>
        <w:rPr>
          <w:sz w:val="24"/>
          <w:szCs w:val="24"/>
        </w:rPr>
      </w:pPr>
      <w:r w:rsidRPr="007F0017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2.75pt;visibility:visible">
            <v:imagedata r:id="rId5" o:title=""/>
          </v:shape>
        </w:pict>
      </w:r>
    </w:p>
    <w:p w:rsidR="00157111" w:rsidRDefault="00157111">
      <w:pPr>
        <w:shd w:val="clear" w:color="auto" w:fill="FFFFFF"/>
        <w:spacing w:before="240" w:line="274" w:lineRule="exact"/>
        <w:ind w:left="3605" w:right="1440" w:hanging="1267"/>
      </w:pPr>
      <w:r>
        <w:rPr>
          <w:spacing w:val="-3"/>
          <w:sz w:val="26"/>
          <w:szCs w:val="26"/>
        </w:rPr>
        <w:t xml:space="preserve">АДМИНИСТРАЦИЯ ЦИМЛЯНСКОГО РАЙОНА </w:t>
      </w:r>
      <w:r>
        <w:rPr>
          <w:sz w:val="26"/>
          <w:szCs w:val="26"/>
        </w:rPr>
        <w:t>РОСТОВСКОЙ ОБЛАСТИ</w:t>
      </w:r>
    </w:p>
    <w:p w:rsidR="00157111" w:rsidRDefault="00157111">
      <w:pPr>
        <w:shd w:val="clear" w:color="auto" w:fill="FFFFFF"/>
        <w:spacing w:before="312"/>
        <w:ind w:left="3778"/>
      </w:pPr>
      <w:r>
        <w:rPr>
          <w:b/>
          <w:bCs/>
          <w:sz w:val="28"/>
          <w:szCs w:val="28"/>
        </w:rPr>
        <w:t>ПОСТАНОВЛЕНИЕ</w:t>
      </w:r>
    </w:p>
    <w:p w:rsidR="00157111" w:rsidRDefault="00157111">
      <w:pPr>
        <w:shd w:val="clear" w:color="auto" w:fill="FFFFFF"/>
        <w:tabs>
          <w:tab w:val="left" w:pos="4776"/>
          <w:tab w:val="left" w:pos="7834"/>
        </w:tabs>
        <w:spacing w:before="312"/>
        <w:ind w:left="19"/>
      </w:pPr>
      <w:r>
        <w:rPr>
          <w:spacing w:val="-7"/>
          <w:sz w:val="28"/>
          <w:szCs w:val="28"/>
        </w:rPr>
        <w:t>17.12.2013 г.</w:t>
      </w:r>
      <w:r>
        <w:rPr>
          <w:rFonts w:ascii="Arial"/>
          <w:sz w:val="28"/>
          <w:szCs w:val="28"/>
        </w:rPr>
        <w:tab/>
      </w:r>
      <w:r>
        <w:rPr>
          <w:spacing w:val="-3"/>
          <w:sz w:val="28"/>
          <w:szCs w:val="28"/>
        </w:rPr>
        <w:t>№ 1488</w:t>
      </w:r>
      <w:r>
        <w:rPr>
          <w:rFonts w:ascii="Arial"/>
          <w:sz w:val="28"/>
          <w:szCs w:val="28"/>
        </w:rPr>
        <w:tab/>
      </w:r>
      <w:r>
        <w:rPr>
          <w:spacing w:val="-2"/>
          <w:sz w:val="28"/>
          <w:szCs w:val="28"/>
        </w:rPr>
        <w:t>г. Цимлянск</w:t>
      </w:r>
    </w:p>
    <w:p w:rsidR="00157111" w:rsidRDefault="00157111">
      <w:pPr>
        <w:shd w:val="clear" w:color="auto" w:fill="FFFFFF"/>
        <w:spacing w:before="264" w:line="322" w:lineRule="exact"/>
        <w:ind w:right="4320"/>
      </w:pPr>
      <w:r>
        <w:rPr>
          <w:sz w:val="28"/>
          <w:szCs w:val="28"/>
        </w:rPr>
        <w:t xml:space="preserve">Об упорядочении документов постоянного срока хранения и </w:t>
      </w:r>
      <w:r>
        <w:rPr>
          <w:spacing w:val="-2"/>
          <w:sz w:val="28"/>
          <w:szCs w:val="28"/>
        </w:rPr>
        <w:t xml:space="preserve">передачи их на хранение в муниципальный </w:t>
      </w:r>
      <w:r>
        <w:rPr>
          <w:spacing w:val="-1"/>
          <w:sz w:val="28"/>
          <w:szCs w:val="28"/>
        </w:rPr>
        <w:t>архив Цимлянского района на 2014г.</w:t>
      </w:r>
    </w:p>
    <w:p w:rsidR="00157111" w:rsidRDefault="00157111">
      <w:pPr>
        <w:shd w:val="clear" w:color="auto" w:fill="FFFFFF"/>
        <w:spacing w:before="302" w:line="322" w:lineRule="exact"/>
        <w:ind w:left="10" w:right="34" w:firstLine="677"/>
        <w:jc w:val="both"/>
      </w:pPr>
      <w:r>
        <w:rPr>
          <w:sz w:val="28"/>
          <w:szCs w:val="28"/>
        </w:rPr>
        <w:t>На основании Федерального закона от 22.10.2004г.№ 125-ФЗ «Об архивном деле в Российской Федерации», в соответствии с планом работы муниципального архива Администрации Цимлянского района на 2014г.,</w:t>
      </w:r>
    </w:p>
    <w:p w:rsidR="00157111" w:rsidRDefault="00157111">
      <w:pPr>
        <w:shd w:val="clear" w:color="auto" w:fill="FFFFFF"/>
        <w:spacing w:before="307"/>
        <w:ind w:right="53"/>
        <w:jc w:val="center"/>
      </w:pPr>
      <w:r>
        <w:rPr>
          <w:spacing w:val="-1"/>
          <w:sz w:val="28"/>
          <w:szCs w:val="28"/>
        </w:rPr>
        <w:t>ПОСТАНОВЛЯЮ:</w:t>
      </w:r>
    </w:p>
    <w:p w:rsidR="00157111" w:rsidRDefault="00157111">
      <w:pPr>
        <w:shd w:val="clear" w:color="auto" w:fill="FFFFFF"/>
        <w:tabs>
          <w:tab w:val="left" w:pos="1272"/>
        </w:tabs>
        <w:spacing w:before="307" w:line="317" w:lineRule="exact"/>
        <w:ind w:left="14" w:right="19" w:firstLine="715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>Рекомендовать руководителям предприятий и организаций,</w:t>
      </w:r>
      <w:r>
        <w:rPr>
          <w:sz w:val="28"/>
          <w:szCs w:val="28"/>
        </w:rPr>
        <w:br/>
        <w:t>являющихся источниками комплектования муниципального архива</w:t>
      </w:r>
      <w:r>
        <w:rPr>
          <w:sz w:val="28"/>
          <w:szCs w:val="28"/>
        </w:rPr>
        <w:br/>
        <w:t>Администрации Цимлянского района упорядочить документы постоянного</w:t>
      </w:r>
      <w:r>
        <w:rPr>
          <w:sz w:val="28"/>
          <w:szCs w:val="28"/>
        </w:rPr>
        <w:br/>
        <w:t>срока хранения и организовать их передачу в архив на хранение, согласно</w:t>
      </w:r>
      <w:r>
        <w:rPr>
          <w:sz w:val="28"/>
          <w:szCs w:val="28"/>
        </w:rPr>
        <w:br/>
        <w:t>приложению.</w:t>
      </w:r>
    </w:p>
    <w:p w:rsidR="00157111" w:rsidRDefault="00157111">
      <w:pPr>
        <w:shd w:val="clear" w:color="auto" w:fill="FFFFFF"/>
        <w:spacing w:line="317" w:lineRule="exact"/>
        <w:ind w:left="29" w:right="14" w:firstLine="677"/>
        <w:jc w:val="both"/>
      </w:pPr>
      <w:r>
        <w:rPr>
          <w:sz w:val="28"/>
          <w:szCs w:val="28"/>
        </w:rPr>
        <w:t>Все работы, связанные с отбором, подготовкой и передачей архивных документов на постоянное хранение, в том числе с их упорядочением и транспортировкой выполняются за счет средств, предприятий и организаций, передающих документы (п.2 ст.23 Федерального закона от 22.10.2004 г. № 125-ФЗ «Об архивном деле в Российской Федерации»).</w:t>
      </w:r>
    </w:p>
    <w:p w:rsidR="00157111" w:rsidRDefault="00157111">
      <w:pPr>
        <w:shd w:val="clear" w:color="auto" w:fill="FFFFFF"/>
        <w:tabs>
          <w:tab w:val="left" w:pos="998"/>
        </w:tabs>
        <w:spacing w:line="317" w:lineRule="exact"/>
        <w:ind w:left="29" w:right="14" w:firstLine="69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Главному специалисту Администрации Цимлянского района Данченко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Н.Н. организовать прием и хранение документов постоянного срока хранения.</w:t>
      </w:r>
    </w:p>
    <w:p w:rsidR="00157111" w:rsidRDefault="00157111" w:rsidP="00404650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317" w:lineRule="exact"/>
        <w:ind w:left="34" w:firstLine="624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Постановление Администрации района от 27.11.2012г. № 1567 «Об упорядочении документов постоянного срока хранения и передачи их на хранение в муниципальный архив Цимлянского района на 2013 год» считать утратившим силу.</w:t>
      </w:r>
    </w:p>
    <w:p w:rsidR="00157111" w:rsidRDefault="00157111" w:rsidP="00404650">
      <w:pPr>
        <w:numPr>
          <w:ilvl w:val="0"/>
          <w:numId w:val="1"/>
        </w:numPr>
        <w:shd w:val="clear" w:color="auto" w:fill="FFFFFF"/>
        <w:tabs>
          <w:tab w:val="left" w:pos="998"/>
        </w:tabs>
        <w:spacing w:before="14" w:line="317" w:lineRule="exact"/>
        <w:ind w:left="34" w:right="19" w:firstLine="624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Контроль за выполнением постановления возложить на управляющего </w:t>
      </w:r>
      <w:r>
        <w:rPr>
          <w:sz w:val="28"/>
          <w:szCs w:val="28"/>
        </w:rPr>
        <w:t>делами Администрации Цимлянского района Безбабнова Н.И.</w:t>
      </w:r>
    </w:p>
    <w:p w:rsidR="00157111" w:rsidRDefault="00157111">
      <w:pPr>
        <w:shd w:val="clear" w:color="auto" w:fill="FFFFFF"/>
        <w:tabs>
          <w:tab w:val="left" w:pos="998"/>
        </w:tabs>
        <w:spacing w:before="14" w:line="317" w:lineRule="exact"/>
        <w:ind w:left="34" w:right="19" w:firstLine="624"/>
        <w:jc w:val="both"/>
        <w:rPr>
          <w:spacing w:val="-11"/>
          <w:sz w:val="28"/>
          <w:szCs w:val="28"/>
        </w:rPr>
      </w:pPr>
    </w:p>
    <w:p w:rsidR="00157111" w:rsidRDefault="00157111">
      <w:pPr>
        <w:shd w:val="clear" w:color="auto" w:fill="FFFFFF"/>
        <w:tabs>
          <w:tab w:val="left" w:pos="998"/>
        </w:tabs>
        <w:spacing w:before="14" w:line="317" w:lineRule="exact"/>
        <w:ind w:left="34" w:right="19" w:firstLine="624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Глава Цимлянского района                                                                    А.К. Садымов</w:t>
      </w:r>
    </w:p>
    <w:p w:rsidR="00157111" w:rsidRDefault="00157111" w:rsidP="008D598E">
      <w:pPr>
        <w:shd w:val="clear" w:color="auto" w:fill="FFFFFF"/>
        <w:tabs>
          <w:tab w:val="left" w:pos="0"/>
        </w:tabs>
        <w:jc w:val="both"/>
        <w:rPr>
          <w:spacing w:val="-11"/>
        </w:rPr>
      </w:pPr>
    </w:p>
    <w:p w:rsidR="00157111" w:rsidRDefault="00157111" w:rsidP="008D598E">
      <w:pPr>
        <w:shd w:val="clear" w:color="auto" w:fill="FFFFFF"/>
        <w:tabs>
          <w:tab w:val="left" w:pos="0"/>
        </w:tabs>
        <w:jc w:val="both"/>
        <w:rPr>
          <w:spacing w:val="-11"/>
        </w:rPr>
      </w:pPr>
    </w:p>
    <w:p w:rsidR="00157111" w:rsidRPr="00AF3CCD" w:rsidRDefault="00157111" w:rsidP="008D598E">
      <w:pPr>
        <w:shd w:val="clear" w:color="auto" w:fill="FFFFFF"/>
        <w:tabs>
          <w:tab w:val="left" w:pos="0"/>
        </w:tabs>
        <w:jc w:val="both"/>
        <w:rPr>
          <w:spacing w:val="-11"/>
        </w:rPr>
      </w:pPr>
      <w:r w:rsidRPr="00AF3CCD">
        <w:rPr>
          <w:spacing w:val="-11"/>
        </w:rPr>
        <w:t>Постановление вносит</w:t>
      </w:r>
    </w:p>
    <w:p w:rsidR="00157111" w:rsidRPr="00AF3CCD" w:rsidRDefault="00157111" w:rsidP="008D598E">
      <w:pPr>
        <w:shd w:val="clear" w:color="auto" w:fill="FFFFFF"/>
        <w:tabs>
          <w:tab w:val="left" w:pos="0"/>
        </w:tabs>
        <w:jc w:val="both"/>
        <w:rPr>
          <w:spacing w:val="-11"/>
        </w:rPr>
      </w:pPr>
      <w:r>
        <w:rPr>
          <w:spacing w:val="-11"/>
        </w:rPr>
        <w:t>с</w:t>
      </w:r>
      <w:r w:rsidRPr="00AF3CCD">
        <w:rPr>
          <w:spacing w:val="-11"/>
        </w:rPr>
        <w:t>ектор делопроизводства,</w:t>
      </w:r>
    </w:p>
    <w:p w:rsidR="00157111" w:rsidRPr="00AF3CCD" w:rsidRDefault="00157111" w:rsidP="008D598E">
      <w:pPr>
        <w:shd w:val="clear" w:color="auto" w:fill="FFFFFF"/>
        <w:tabs>
          <w:tab w:val="left" w:pos="0"/>
        </w:tabs>
        <w:jc w:val="both"/>
        <w:rPr>
          <w:spacing w:val="-11"/>
        </w:rPr>
      </w:pPr>
      <w:r>
        <w:rPr>
          <w:spacing w:val="-11"/>
        </w:rPr>
        <w:t>к</w:t>
      </w:r>
      <w:r w:rsidRPr="00AF3CCD">
        <w:rPr>
          <w:spacing w:val="-11"/>
        </w:rPr>
        <w:t>онтрольной и кадровой работы</w:t>
      </w:r>
    </w:p>
    <w:p w:rsidR="00157111" w:rsidRPr="00AF3CCD" w:rsidRDefault="00157111" w:rsidP="008D598E">
      <w:pPr>
        <w:shd w:val="clear" w:color="auto" w:fill="FFFFFF"/>
        <w:tabs>
          <w:tab w:val="left" w:pos="0"/>
        </w:tabs>
        <w:jc w:val="both"/>
        <w:rPr>
          <w:spacing w:val="-11"/>
        </w:rPr>
      </w:pPr>
      <w:r w:rsidRPr="00AF3CCD">
        <w:rPr>
          <w:spacing w:val="-11"/>
        </w:rPr>
        <w:t>Администрации района</w:t>
      </w:r>
    </w:p>
    <w:p w:rsidR="00157111" w:rsidRDefault="00157111" w:rsidP="00AF3CCD">
      <w:pPr>
        <w:shd w:val="clear" w:color="auto" w:fill="FFFFFF"/>
        <w:tabs>
          <w:tab w:val="left" w:pos="998"/>
        </w:tabs>
        <w:spacing w:before="14" w:line="317" w:lineRule="exact"/>
        <w:ind w:left="34" w:right="19" w:hanging="34"/>
        <w:jc w:val="both"/>
        <w:rPr>
          <w:spacing w:val="-11"/>
          <w:sz w:val="28"/>
          <w:szCs w:val="28"/>
        </w:rPr>
        <w:sectPr w:rsidR="00157111">
          <w:type w:val="continuous"/>
          <w:pgSz w:w="11909" w:h="16834"/>
          <w:pgMar w:top="1134" w:right="821" w:bottom="720" w:left="1387" w:header="720" w:footer="720" w:gutter="0"/>
          <w:cols w:space="60"/>
          <w:noEndnote/>
        </w:sectPr>
      </w:pPr>
    </w:p>
    <w:p w:rsidR="00157111" w:rsidRDefault="00157111" w:rsidP="008D598E">
      <w:pPr>
        <w:shd w:val="clear" w:color="auto" w:fill="FFFFFF"/>
        <w:spacing w:line="312" w:lineRule="exact"/>
        <w:ind w:left="2496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к Постановлению</w:t>
      </w:r>
    </w:p>
    <w:p w:rsidR="00157111" w:rsidRDefault="00157111" w:rsidP="008D598E">
      <w:pPr>
        <w:shd w:val="clear" w:color="auto" w:fill="FFFFFF"/>
        <w:spacing w:line="312" w:lineRule="exact"/>
        <w:ind w:left="2496"/>
        <w:jc w:val="right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Администрации Цимлянского района </w:t>
      </w:r>
    </w:p>
    <w:p w:rsidR="00157111" w:rsidRDefault="00157111" w:rsidP="008D598E">
      <w:pPr>
        <w:shd w:val="clear" w:color="auto" w:fill="FFFFFF"/>
        <w:spacing w:line="312" w:lineRule="exact"/>
        <w:ind w:left="24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17.12.2013г. №1488 </w:t>
      </w:r>
    </w:p>
    <w:p w:rsidR="00157111" w:rsidRDefault="00157111">
      <w:pPr>
        <w:shd w:val="clear" w:color="auto" w:fill="FFFFFF"/>
        <w:spacing w:line="312" w:lineRule="exact"/>
        <w:ind w:left="249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График согласования номенклатуры дел, упорядочения и передачи документов учреждений </w:t>
      </w:r>
    </w:p>
    <w:p w:rsidR="00157111" w:rsidRPr="00011E6F" w:rsidRDefault="00157111">
      <w:pPr>
        <w:shd w:val="clear" w:color="auto" w:fill="FFFFFF"/>
        <w:spacing w:line="312" w:lineRule="exact"/>
        <w:ind w:left="2496"/>
      </w:pPr>
      <w:r w:rsidRPr="00011E6F">
        <w:rPr>
          <w:sz w:val="28"/>
          <w:szCs w:val="28"/>
        </w:rPr>
        <w:t>в муниципальный архив Администрации Цимлянского района на 2014г.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3005"/>
        <w:gridCol w:w="1152"/>
        <w:gridCol w:w="970"/>
        <w:gridCol w:w="1411"/>
        <w:gridCol w:w="1670"/>
        <w:gridCol w:w="1387"/>
        <w:gridCol w:w="994"/>
        <w:gridCol w:w="1118"/>
        <w:gridCol w:w="1502"/>
        <w:gridCol w:w="1157"/>
      </w:tblGrid>
      <w:tr w:rsidR="00157111" w:rsidRPr="007F0017">
        <w:trPr>
          <w:trHeight w:hRule="exact" w:val="298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216" w:firstLine="43"/>
            </w:pPr>
            <w:r>
              <w:rPr>
                <w:b/>
                <w:bCs/>
                <w:sz w:val="18"/>
                <w:szCs w:val="18"/>
              </w:rPr>
              <w:t xml:space="preserve">№■ </w:t>
            </w:r>
            <w:r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Наименование</w:t>
            </w:r>
          </w:p>
          <w:p w:rsidR="00157111" w:rsidRPr="007F0017" w:rsidRDefault="00157111">
            <w:pPr>
              <w:shd w:val="clear" w:color="auto" w:fill="FFFFFF"/>
              <w:spacing w:line="274" w:lineRule="exact"/>
              <w:ind w:left="91"/>
            </w:pPr>
            <w:r>
              <w:rPr>
                <w:spacing w:val="-2"/>
                <w:sz w:val="24"/>
                <w:szCs w:val="24"/>
              </w:rPr>
              <w:t>предприятий, учреждений</w:t>
            </w:r>
          </w:p>
          <w:p w:rsidR="00157111" w:rsidRPr="007F0017" w:rsidRDefault="00157111">
            <w:pPr>
              <w:shd w:val="clear" w:color="auto" w:fill="FFFFFF"/>
              <w:spacing w:line="274" w:lineRule="exact"/>
              <w:ind w:left="91"/>
            </w:pPr>
            <w:r>
              <w:rPr>
                <w:sz w:val="24"/>
                <w:szCs w:val="24"/>
              </w:rPr>
              <w:t>и организаций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430"/>
            </w:pPr>
            <w:r>
              <w:rPr>
                <w:spacing w:val="-6"/>
                <w:sz w:val="24"/>
                <w:szCs w:val="24"/>
              </w:rPr>
              <w:t>Виды работ: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835"/>
        </w:trPr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48" w:firstLine="250"/>
            </w:pPr>
            <w:r>
              <w:rPr>
                <w:spacing w:val="-2"/>
                <w:sz w:val="24"/>
                <w:szCs w:val="24"/>
              </w:rPr>
              <w:t xml:space="preserve">Согласование </w:t>
            </w:r>
            <w:r>
              <w:rPr>
                <w:spacing w:val="-3"/>
                <w:sz w:val="24"/>
                <w:szCs w:val="24"/>
              </w:rPr>
              <w:t>номенклатуры дел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Упорядочение документов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Передача документов постоянного</w:t>
            </w:r>
          </w:p>
          <w:p w:rsidR="00157111" w:rsidRPr="007F0017" w:rsidRDefault="0015711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срока хранения из учреждений</w:t>
            </w:r>
          </w:p>
          <w:p w:rsidR="00157111" w:rsidRPr="007F0017" w:rsidRDefault="00157111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в архив</w:t>
            </w:r>
          </w:p>
        </w:tc>
      </w:tr>
      <w:tr w:rsidR="00157111" w:rsidRPr="007F0017">
        <w:trPr>
          <w:trHeight w:hRule="exact" w:val="293"/>
        </w:trPr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38"/>
            </w:pPr>
            <w:r>
              <w:rPr>
                <w:sz w:val="24"/>
                <w:szCs w:val="24"/>
              </w:rPr>
              <w:t>срок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38"/>
            </w:pPr>
            <w:r>
              <w:rPr>
                <w:spacing w:val="-2"/>
                <w:sz w:val="24"/>
                <w:szCs w:val="24"/>
              </w:rPr>
              <w:t>представ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38"/>
            </w:pPr>
            <w:r>
              <w:rPr>
                <w:sz w:val="24"/>
                <w:szCs w:val="24"/>
              </w:rPr>
              <w:t>ления в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38"/>
            </w:pPr>
            <w:r>
              <w:rPr>
                <w:sz w:val="24"/>
                <w:szCs w:val="24"/>
              </w:rPr>
              <w:t>архив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24"/>
            </w:pPr>
            <w:r>
              <w:rPr>
                <w:sz w:val="24"/>
                <w:szCs w:val="24"/>
              </w:rPr>
              <w:t>дата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24"/>
            </w:pPr>
            <w:r>
              <w:rPr>
                <w:spacing w:val="-6"/>
                <w:sz w:val="24"/>
                <w:szCs w:val="24"/>
              </w:rPr>
              <w:t>согласо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24"/>
            </w:pPr>
            <w:r>
              <w:rPr>
                <w:spacing w:val="-2"/>
                <w:sz w:val="24"/>
                <w:szCs w:val="24"/>
              </w:rPr>
              <w:t>вания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139"/>
            </w:pPr>
            <w:r>
              <w:rPr>
                <w:sz w:val="24"/>
                <w:szCs w:val="24"/>
              </w:rPr>
              <w:t>срок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139" w:right="77"/>
            </w:pPr>
            <w:r>
              <w:rPr>
                <w:spacing w:val="-5"/>
                <w:sz w:val="24"/>
                <w:szCs w:val="24"/>
              </w:rPr>
              <w:t>представ</w:t>
            </w:r>
            <w:r>
              <w:rPr>
                <w:spacing w:val="-5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ления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139" w:right="77"/>
            </w:pPr>
            <w:r>
              <w:rPr>
                <w:spacing w:val="-4"/>
                <w:sz w:val="24"/>
                <w:szCs w:val="24"/>
              </w:rPr>
              <w:t xml:space="preserve">описей в </w:t>
            </w:r>
            <w:r>
              <w:rPr>
                <w:sz w:val="24"/>
                <w:szCs w:val="24"/>
              </w:rPr>
              <w:t>архив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139"/>
            </w:pPr>
            <w:r>
              <w:rPr>
                <w:spacing w:val="-2"/>
                <w:sz w:val="24"/>
                <w:szCs w:val="24"/>
              </w:rPr>
              <w:t>полугод.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667"/>
            </w:pPr>
            <w:r>
              <w:rPr>
                <w:sz w:val="24"/>
                <w:szCs w:val="24"/>
              </w:rPr>
              <w:t>количество дел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дата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утверж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дения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48"/>
              <w:jc w:val="center"/>
            </w:pPr>
            <w:r>
              <w:rPr>
                <w:sz w:val="24"/>
                <w:szCs w:val="24"/>
              </w:rPr>
              <w:t xml:space="preserve">ЭПК </w:t>
            </w:r>
            <w:r>
              <w:rPr>
                <w:spacing w:val="-4"/>
                <w:sz w:val="24"/>
                <w:szCs w:val="24"/>
              </w:rPr>
              <w:t>архивн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48"/>
              <w:jc w:val="center"/>
            </w:pPr>
            <w:r>
              <w:rPr>
                <w:sz w:val="24"/>
                <w:szCs w:val="24"/>
              </w:rPr>
              <w:t xml:space="preserve">ого </w:t>
            </w:r>
            <w:r>
              <w:rPr>
                <w:spacing w:val="-2"/>
                <w:sz w:val="24"/>
                <w:szCs w:val="24"/>
              </w:rPr>
              <w:t>отдела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8" w:lineRule="exact"/>
              <w:ind w:left="10"/>
              <w:jc w:val="center"/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pacing w:val="-5"/>
                <w:sz w:val="24"/>
                <w:szCs w:val="24"/>
              </w:rPr>
              <w:t>передачи</w:t>
            </w:r>
          </w:p>
          <w:p w:rsidR="00157111" w:rsidRPr="007F0017" w:rsidRDefault="00157111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>полугод.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48" w:right="5"/>
              <w:jc w:val="center"/>
            </w:pPr>
            <w:r>
              <w:rPr>
                <w:spacing w:val="-4"/>
                <w:sz w:val="24"/>
                <w:szCs w:val="24"/>
              </w:rPr>
              <w:t xml:space="preserve">количе-ство </w:t>
            </w: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2"/>
                <w:sz w:val="24"/>
                <w:szCs w:val="24"/>
              </w:rPr>
              <w:t>Отметка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5"/>
                <w:sz w:val="24"/>
                <w:szCs w:val="24"/>
              </w:rPr>
              <w:t>о приеме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дел в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архив</w:t>
            </w:r>
          </w:p>
        </w:tc>
      </w:tr>
      <w:tr w:rsidR="00157111" w:rsidRPr="007F0017">
        <w:trPr>
          <w:trHeight w:hRule="exact" w:val="854"/>
        </w:trPr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115"/>
            </w:pPr>
            <w:r>
              <w:rPr>
                <w:spacing w:val="-5"/>
                <w:sz w:val="24"/>
                <w:szCs w:val="24"/>
              </w:rPr>
              <w:t>постоянного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115"/>
            </w:pPr>
            <w:r>
              <w:rPr>
                <w:sz w:val="24"/>
                <w:szCs w:val="24"/>
              </w:rPr>
              <w:t>срока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115"/>
            </w:pPr>
            <w:r>
              <w:rPr>
                <w:sz w:val="24"/>
                <w:szCs w:val="24"/>
              </w:rPr>
              <w:t>хранения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202" w:right="149"/>
            </w:pPr>
            <w:r>
              <w:rPr>
                <w:spacing w:val="-6"/>
                <w:sz w:val="24"/>
                <w:szCs w:val="24"/>
              </w:rPr>
              <w:t xml:space="preserve">личного </w:t>
            </w:r>
            <w:r>
              <w:rPr>
                <w:sz w:val="24"/>
                <w:szCs w:val="24"/>
              </w:rPr>
              <w:t>состава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202" w:right="149"/>
            </w:pPr>
          </w:p>
          <w:p w:rsidR="00157111" w:rsidRPr="007F0017" w:rsidRDefault="00157111">
            <w:pPr>
              <w:shd w:val="clear" w:color="auto" w:fill="FFFFFF"/>
              <w:spacing w:line="283" w:lineRule="exact"/>
              <w:ind w:left="202" w:right="149"/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202" w:right="149"/>
            </w:pPr>
          </w:p>
          <w:p w:rsidR="00157111" w:rsidRPr="007F0017" w:rsidRDefault="00157111">
            <w:pPr>
              <w:shd w:val="clear" w:color="auto" w:fill="FFFFFF"/>
              <w:spacing w:line="283" w:lineRule="exact"/>
              <w:ind w:left="202" w:right="149"/>
            </w:pPr>
          </w:p>
        </w:tc>
        <w:tc>
          <w:tcPr>
            <w:tcW w:w="1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202" w:right="149"/>
            </w:pPr>
          </w:p>
          <w:p w:rsidR="00157111" w:rsidRPr="007F0017" w:rsidRDefault="00157111">
            <w:pPr>
              <w:shd w:val="clear" w:color="auto" w:fill="FFFFFF"/>
              <w:spacing w:line="283" w:lineRule="exact"/>
              <w:ind w:left="202" w:right="149"/>
            </w:pPr>
          </w:p>
        </w:tc>
        <w:tc>
          <w:tcPr>
            <w:tcW w:w="11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202" w:right="149"/>
            </w:pPr>
          </w:p>
          <w:p w:rsidR="00157111" w:rsidRPr="007F0017" w:rsidRDefault="00157111">
            <w:pPr>
              <w:shd w:val="clear" w:color="auto" w:fill="FFFFFF"/>
              <w:spacing w:line="283" w:lineRule="exact"/>
              <w:ind w:left="202" w:right="149"/>
            </w:pPr>
          </w:p>
        </w:tc>
      </w:tr>
      <w:tr w:rsidR="00157111" w:rsidRPr="007F0017">
        <w:trPr>
          <w:trHeight w:hRule="exact" w:val="826"/>
        </w:trPr>
        <w:tc>
          <w:tcPr>
            <w:tcW w:w="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/>
          <w:p w:rsidR="00157111" w:rsidRPr="007F0017" w:rsidRDefault="00157111"/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67" w:right="10"/>
            </w:pPr>
            <w:r>
              <w:rPr>
                <w:spacing w:val="-4"/>
                <w:sz w:val="24"/>
                <w:szCs w:val="24"/>
              </w:rPr>
              <w:t xml:space="preserve">крайние даты </w:t>
            </w: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163" w:right="120" w:firstLine="43"/>
            </w:pPr>
            <w:r>
              <w:rPr>
                <w:spacing w:val="-4"/>
                <w:sz w:val="24"/>
                <w:szCs w:val="24"/>
              </w:rPr>
              <w:t xml:space="preserve">крайние </w:t>
            </w:r>
            <w:r>
              <w:rPr>
                <w:spacing w:val="-6"/>
                <w:sz w:val="24"/>
                <w:szCs w:val="24"/>
              </w:rPr>
              <w:t>даты дел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163" w:right="120" w:firstLine="43"/>
            </w:pPr>
          </w:p>
          <w:p w:rsidR="00157111" w:rsidRPr="007F0017" w:rsidRDefault="00157111">
            <w:pPr>
              <w:shd w:val="clear" w:color="auto" w:fill="FFFFFF"/>
              <w:spacing w:line="278" w:lineRule="exact"/>
              <w:ind w:left="163" w:right="120" w:firstLine="43"/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163" w:right="120" w:firstLine="43"/>
            </w:pPr>
          </w:p>
          <w:p w:rsidR="00157111" w:rsidRPr="007F0017" w:rsidRDefault="00157111">
            <w:pPr>
              <w:shd w:val="clear" w:color="auto" w:fill="FFFFFF"/>
              <w:spacing w:line="278" w:lineRule="exact"/>
              <w:ind w:left="163" w:right="120" w:firstLine="43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206" w:right="168"/>
              <w:jc w:val="center"/>
            </w:pPr>
            <w:r>
              <w:rPr>
                <w:sz w:val="24"/>
                <w:szCs w:val="24"/>
              </w:rPr>
              <w:t xml:space="preserve">крайние </w:t>
            </w:r>
            <w:r>
              <w:rPr>
                <w:spacing w:val="-3"/>
                <w:sz w:val="24"/>
                <w:szCs w:val="24"/>
              </w:rPr>
              <w:t>даты дел</w:t>
            </w:r>
          </w:p>
        </w:tc>
        <w:tc>
          <w:tcPr>
            <w:tcW w:w="11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206" w:right="168"/>
              <w:jc w:val="center"/>
            </w:pPr>
          </w:p>
          <w:p w:rsidR="00157111" w:rsidRPr="007F0017" w:rsidRDefault="00157111">
            <w:pPr>
              <w:shd w:val="clear" w:color="auto" w:fill="FFFFFF"/>
              <w:spacing w:line="278" w:lineRule="exact"/>
              <w:ind w:left="206" w:right="168"/>
              <w:jc w:val="center"/>
            </w:pPr>
          </w:p>
        </w:tc>
      </w:tr>
      <w:tr w:rsidR="00157111" w:rsidRPr="007F0017">
        <w:trPr>
          <w:trHeight w:hRule="exact" w:val="37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07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368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32"/>
            </w:pPr>
            <w:r w:rsidRPr="007F0017"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36"/>
            </w:pPr>
            <w:r w:rsidRPr="007F0017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566"/>
            </w:pPr>
            <w:r w:rsidRPr="007F0017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682"/>
            </w:pPr>
            <w:r w:rsidRPr="007F0017">
              <w:rPr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557"/>
            </w:pPr>
            <w:r w:rsidRPr="007F0017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11</w:t>
            </w:r>
          </w:p>
        </w:tc>
      </w:tr>
      <w:tr w:rsidR="00157111" w:rsidRPr="007F0017">
        <w:trPr>
          <w:trHeight w:hRule="exact" w:val="56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07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331" w:right="278" w:firstLine="259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pacing w:val="-1"/>
                <w:sz w:val="24"/>
                <w:szCs w:val="24"/>
              </w:rPr>
              <w:t>Цимлянского района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27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504" w:right="499" w:firstLine="77"/>
            </w:pPr>
            <w:r w:rsidRPr="007F0017">
              <w:rPr>
                <w:sz w:val="24"/>
                <w:szCs w:val="24"/>
              </w:rPr>
              <w:t>100 2011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74"/>
            </w:pPr>
            <w:r w:rsidRPr="007F0017">
              <w:rPr>
                <w:sz w:val="24"/>
                <w:szCs w:val="24"/>
              </w:rPr>
              <w:t>6</w:t>
            </w:r>
          </w:p>
          <w:p w:rsidR="00157111" w:rsidRPr="007F0017" w:rsidRDefault="00157111">
            <w:pPr>
              <w:shd w:val="clear" w:color="auto" w:fill="FFFFFF"/>
              <w:ind w:left="374"/>
            </w:pP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418" w:right="389"/>
              <w:jc w:val="center"/>
            </w:pPr>
            <w:r w:rsidRPr="00011E6F">
              <w:rPr>
                <w:sz w:val="24"/>
                <w:szCs w:val="24"/>
                <w:u w:val="single"/>
              </w:rPr>
              <w:t xml:space="preserve">89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6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78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3046BA" w:rsidRDefault="00157111">
            <w:pPr>
              <w:shd w:val="clear" w:color="auto" w:fill="FFFFFF"/>
              <w:spacing w:line="278" w:lineRule="exact"/>
              <w:ind w:left="538" w:right="499" w:firstLine="48"/>
            </w:pPr>
            <w:r>
              <w:rPr>
                <w:sz w:val="24"/>
                <w:szCs w:val="24"/>
              </w:rPr>
              <w:t>Администрация Цимлянского г/п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3046B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22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499" w:right="499" w:firstLine="115"/>
            </w:pPr>
            <w:r w:rsidRPr="007F0017">
              <w:rPr>
                <w:sz w:val="24"/>
                <w:szCs w:val="24"/>
              </w:rPr>
              <w:t>45 2011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70"/>
            </w:pPr>
            <w:r w:rsidRPr="007F0017">
              <w:rPr>
                <w:sz w:val="24"/>
                <w:szCs w:val="24"/>
              </w:rPr>
              <w:t>3</w:t>
            </w:r>
          </w:p>
          <w:p w:rsidR="00157111" w:rsidRPr="007F0017" w:rsidRDefault="00157111">
            <w:pPr>
              <w:shd w:val="clear" w:color="auto" w:fill="FFFFFF"/>
              <w:ind w:left="370"/>
            </w:pP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418" w:right="389"/>
              <w:jc w:val="center"/>
            </w:pPr>
            <w:r w:rsidRPr="00011E6F">
              <w:rPr>
                <w:sz w:val="24"/>
                <w:szCs w:val="24"/>
                <w:u w:val="single"/>
              </w:rPr>
              <w:t xml:space="preserve">33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78"/>
            </w:pPr>
            <w:r w:rsidRPr="007F0017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485" w:right="451" w:firstLine="96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pacing w:val="-1"/>
                <w:sz w:val="24"/>
                <w:szCs w:val="24"/>
              </w:rPr>
              <w:t>Калининского с/п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A52AD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70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64" w:lineRule="exact"/>
              <w:ind w:left="494" w:right="499" w:firstLine="120"/>
            </w:pPr>
            <w:r w:rsidRPr="007F0017">
              <w:rPr>
                <w:sz w:val="24"/>
                <w:szCs w:val="24"/>
              </w:rPr>
              <w:t>21 2011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370" w:right="350" w:firstLine="182"/>
            </w:pPr>
            <w:r w:rsidRPr="007F0017">
              <w:rPr>
                <w:sz w:val="24"/>
                <w:szCs w:val="24"/>
              </w:rPr>
              <w:t>3 2011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54" w:lineRule="exact"/>
              <w:ind w:left="418" w:right="389"/>
              <w:jc w:val="center"/>
            </w:pPr>
            <w:r w:rsidRPr="00011E6F">
              <w:rPr>
                <w:sz w:val="24"/>
                <w:szCs w:val="24"/>
                <w:u w:val="single"/>
              </w:rPr>
              <w:t xml:space="preserve">15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64"/>
            </w:pPr>
            <w:r w:rsidRPr="007F0017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442" w:right="422" w:firstLine="134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pacing w:val="-1"/>
                <w:sz w:val="24"/>
                <w:szCs w:val="24"/>
              </w:rPr>
              <w:t>Красноярского с/п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A52AD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35"/>
            </w:pPr>
            <w:r>
              <w:rPr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59" w:lineRule="exact"/>
              <w:ind w:left="499" w:right="504" w:firstLine="106"/>
            </w:pPr>
            <w:r w:rsidRPr="007F0017">
              <w:rPr>
                <w:sz w:val="24"/>
                <w:szCs w:val="24"/>
              </w:rPr>
              <w:t>19 2011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8" w:lineRule="exact"/>
              <w:ind w:left="370" w:right="350" w:firstLine="173"/>
            </w:pPr>
            <w:r w:rsidRPr="007F0017">
              <w:rPr>
                <w:sz w:val="24"/>
                <w:szCs w:val="24"/>
              </w:rPr>
              <w:t>4 2011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418" w:right="389"/>
              <w:jc w:val="center"/>
            </w:pPr>
            <w:r w:rsidRPr="00011E6F">
              <w:rPr>
                <w:sz w:val="24"/>
                <w:szCs w:val="24"/>
                <w:u w:val="single"/>
              </w:rPr>
              <w:t>20</w:t>
            </w:r>
            <w:r w:rsidRPr="007F0017">
              <w:rPr>
                <w:sz w:val="24"/>
                <w:szCs w:val="24"/>
              </w:rPr>
              <w:t xml:space="preserve"> 2008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64"/>
            </w:pPr>
            <w:r w:rsidRPr="007F0017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8" w:lineRule="exact"/>
              <w:ind w:left="547" w:right="547" w:firstLine="19"/>
            </w:pPr>
            <w:r>
              <w:rPr>
                <w:sz w:val="24"/>
                <w:szCs w:val="24"/>
              </w:rPr>
              <w:t>Администрация Лозновского с/п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A52AD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64" w:lineRule="exact"/>
              <w:ind w:left="490" w:right="509" w:firstLine="139"/>
            </w:pPr>
            <w:r w:rsidRPr="007F0017">
              <w:rPr>
                <w:sz w:val="24"/>
                <w:szCs w:val="24"/>
              </w:rPr>
              <w:t>19 2011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60"/>
            </w:pPr>
            <w:r w:rsidRPr="007F0017">
              <w:rPr>
                <w:sz w:val="24"/>
                <w:szCs w:val="24"/>
              </w:rPr>
              <w:t>3</w:t>
            </w:r>
          </w:p>
          <w:p w:rsidR="00157111" w:rsidRPr="007F0017" w:rsidRDefault="00157111">
            <w:pPr>
              <w:shd w:val="clear" w:color="auto" w:fill="FFFFFF"/>
              <w:ind w:left="360"/>
            </w:pP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8" w:lineRule="exact"/>
              <w:ind w:left="413" w:right="398"/>
              <w:jc w:val="center"/>
            </w:pPr>
            <w:r w:rsidRPr="00011E6F">
              <w:rPr>
                <w:sz w:val="24"/>
                <w:szCs w:val="24"/>
                <w:u w:val="single"/>
              </w:rPr>
              <w:t xml:space="preserve">20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54"/>
            </w:pPr>
            <w:r w:rsidRPr="007F0017"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509" w:right="514" w:firstLine="53"/>
            </w:pPr>
            <w:r>
              <w:rPr>
                <w:sz w:val="24"/>
                <w:szCs w:val="24"/>
              </w:rPr>
              <w:t>Администрация Маркинского с/п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A52AD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90"/>
            </w:pPr>
            <w:r w:rsidRPr="007F0017">
              <w:rPr>
                <w:sz w:val="24"/>
                <w:szCs w:val="24"/>
              </w:rPr>
              <w:t>19</w:t>
            </w:r>
          </w:p>
          <w:p w:rsidR="00157111" w:rsidRPr="007F0017" w:rsidRDefault="00157111">
            <w:pPr>
              <w:shd w:val="clear" w:color="auto" w:fill="FFFFFF"/>
              <w:ind w:left="490"/>
            </w:pP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59" w:lineRule="exact"/>
              <w:ind w:left="360" w:right="360" w:firstLine="178"/>
            </w:pPr>
            <w:r w:rsidRPr="007F0017">
              <w:rPr>
                <w:sz w:val="24"/>
                <w:szCs w:val="24"/>
              </w:rPr>
              <w:t>4 2011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3046BA" w:rsidRDefault="00157111" w:rsidP="003046BA">
            <w:pPr>
              <w:shd w:val="clear" w:color="auto" w:fill="FFFFFF"/>
              <w:ind w:left="413"/>
              <w:jc w:val="center"/>
              <w:rPr>
                <w:u w:val="single"/>
              </w:rPr>
            </w:pPr>
            <w:r w:rsidRPr="003046BA">
              <w:rPr>
                <w:sz w:val="24"/>
                <w:szCs w:val="24"/>
                <w:u w:val="single"/>
              </w:rPr>
              <w:t>18</w:t>
            </w:r>
          </w:p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6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50"/>
            </w:pPr>
            <w:r w:rsidRPr="007F0017"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254" w:right="278" w:firstLine="302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pacing w:val="-1"/>
                <w:sz w:val="24"/>
                <w:szCs w:val="24"/>
              </w:rPr>
              <w:t>Новоцимлянского с/п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A52AD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87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59" w:lineRule="exact"/>
              <w:ind w:left="485" w:right="518" w:firstLine="139"/>
            </w:pPr>
            <w:r w:rsidRPr="007F0017">
              <w:rPr>
                <w:sz w:val="24"/>
                <w:szCs w:val="24"/>
              </w:rPr>
              <w:t>17 2011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360" w:right="360" w:firstLine="182"/>
            </w:pPr>
            <w:r w:rsidRPr="007F0017">
              <w:rPr>
                <w:sz w:val="24"/>
                <w:szCs w:val="24"/>
              </w:rPr>
              <w:t>3 2011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408" w:right="398"/>
              <w:jc w:val="center"/>
            </w:pPr>
            <w:r w:rsidRPr="003046BA">
              <w:rPr>
                <w:sz w:val="24"/>
                <w:szCs w:val="24"/>
                <w:u w:val="single"/>
              </w:rPr>
              <w:t xml:space="preserve">20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5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45"/>
            </w:pPr>
            <w:r w:rsidRPr="007F0017"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69" w:lineRule="exact"/>
              <w:ind w:left="427" w:right="446" w:firstLine="120"/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pacing w:val="-1"/>
                <w:sz w:val="24"/>
                <w:szCs w:val="24"/>
              </w:rPr>
              <w:t>Саркеловского с/п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A52AD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03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490" w:right="514" w:firstLine="106"/>
            </w:pPr>
            <w:r w:rsidRPr="007F0017">
              <w:rPr>
                <w:sz w:val="24"/>
                <w:szCs w:val="24"/>
              </w:rPr>
              <w:t>17 2011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right="365" w:firstLine="576"/>
            </w:pPr>
            <w:r w:rsidRPr="007F0017">
              <w:rPr>
                <w:sz w:val="24"/>
                <w:szCs w:val="24"/>
              </w:rPr>
              <w:t>3 .      2011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50" w:lineRule="exact"/>
              <w:ind w:left="408" w:right="398"/>
              <w:jc w:val="center"/>
            </w:pPr>
            <w:r w:rsidRPr="003046BA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7</w:t>
            </w:r>
            <w:r w:rsidRPr="003046BA">
              <w:rPr>
                <w:sz w:val="24"/>
                <w:szCs w:val="24"/>
              </w:rPr>
              <w:t xml:space="preserve">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4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35"/>
            </w:pPr>
            <w:r w:rsidRPr="007F0017">
              <w:rPr>
                <w:sz w:val="24"/>
                <w:szCs w:val="24"/>
              </w:rPr>
              <w:t>9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69" w:lineRule="exact"/>
              <w:ind w:left="283" w:right="312" w:firstLine="77"/>
            </w:pPr>
            <w:r>
              <w:rPr>
                <w:spacing w:val="-1"/>
                <w:sz w:val="24"/>
                <w:szCs w:val="24"/>
              </w:rPr>
              <w:t xml:space="preserve">Собрание депутатов </w:t>
            </w:r>
            <w:r>
              <w:rPr>
                <w:sz w:val="24"/>
                <w:szCs w:val="24"/>
              </w:rPr>
              <w:t>Цимлянского района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A52AD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557"/>
            </w:pPr>
            <w:r w:rsidRPr="007F0017">
              <w:rPr>
                <w:b/>
                <w:bCs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A52AD3">
            <w:pPr>
              <w:shd w:val="clear" w:color="auto" w:fill="FFFFFF"/>
              <w:ind w:left="466"/>
              <w:jc w:val="center"/>
            </w:pPr>
            <w:r>
              <w:t>-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A52AD3" w:rsidRDefault="00157111" w:rsidP="00A52AD3">
            <w:pPr>
              <w:shd w:val="clear" w:color="auto" w:fill="FFFFFF"/>
              <w:ind w:left="365"/>
              <w:jc w:val="center"/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■; -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>
              <w:rPr>
                <w:sz w:val="2"/>
                <w:szCs w:val="2"/>
              </w:rPr>
              <w:t>■:   -</w:t>
            </w:r>
            <w:r>
              <w:rPr>
                <w:sz w:val="2"/>
                <w:szCs w:val="2"/>
                <w:vertAlign w:val="superscript"/>
              </w:rPr>
              <w:t>1</w:t>
            </w:r>
            <w:r>
              <w:rPr>
                <w:sz w:val="2"/>
                <w:szCs w:val="2"/>
              </w:rPr>
              <w:t xml:space="preserve">     ■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35" w:lineRule="exact"/>
              <w:ind w:left="403" w:right="398"/>
              <w:jc w:val="center"/>
            </w:pPr>
            <w:r>
              <w:rPr>
                <w:sz w:val="24"/>
                <w:szCs w:val="24"/>
                <w:u w:val="single"/>
              </w:rPr>
              <w:t>7</w:t>
            </w:r>
            <w:r w:rsidRPr="007F0017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8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87"/>
            </w:pPr>
            <w:r w:rsidRPr="007F0017">
              <w:rPr>
                <w:sz w:val="24"/>
                <w:szCs w:val="24"/>
              </w:rPr>
              <w:t>10</w:t>
            </w:r>
          </w:p>
          <w:p w:rsidR="00157111" w:rsidRPr="007F0017" w:rsidRDefault="00157111">
            <w:pPr>
              <w:shd w:val="clear" w:color="auto" w:fill="FFFFFF"/>
              <w:ind w:left="187"/>
            </w:pPr>
            <w:r>
              <w:rPr>
                <w:b/>
                <w:bCs/>
                <w:w w:val="37"/>
                <w:sz w:val="16"/>
                <w:szCs w:val="16"/>
              </w:rPr>
              <w:t>■•.■"1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643"/>
            </w:pPr>
            <w:r>
              <w:rPr>
                <w:sz w:val="24"/>
                <w:szCs w:val="24"/>
              </w:rPr>
              <w:t>Районный суд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A52AD3">
            <w:pPr>
              <w:shd w:val="clear" w:color="auto" w:fill="FFFFFF"/>
              <w:ind w:left="43"/>
              <w:jc w:val="center"/>
            </w:pPr>
            <w: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март</w:t>
            </w:r>
          </w:p>
          <w:p w:rsidR="00157111" w:rsidRPr="007F0017" w:rsidRDefault="00157111">
            <w:pPr>
              <w:shd w:val="clear" w:color="auto" w:fill="FFFFFF"/>
              <w:ind w:left="350"/>
            </w:pPr>
            <w:r>
              <w:rPr>
                <w:spacing w:val="53"/>
                <w:w w:val="78"/>
                <w:sz w:val="2"/>
                <w:szCs w:val="2"/>
              </w:rPr>
              <w:t>■'■■.:'</w:t>
            </w:r>
            <w:r>
              <w:rPr>
                <w:w w:val="78"/>
                <w:sz w:val="2"/>
                <w:szCs w:val="2"/>
              </w:rPr>
              <w:t xml:space="preserve"> </w:t>
            </w:r>
            <w:r>
              <w:rPr>
                <w:sz w:val="2"/>
                <w:szCs w:val="2"/>
                <w:vertAlign w:val="superscript"/>
              </w:rPr>
              <w:t>;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475" w:right="518" w:firstLine="187"/>
            </w:pPr>
            <w:r w:rsidRPr="007F0017">
              <w:rPr>
                <w:sz w:val="24"/>
                <w:szCs w:val="24"/>
              </w:rPr>
              <w:t>3 2011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557"/>
            </w:pPr>
            <w:r w:rsidRPr="007F0017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b/>
                <w:bCs/>
              </w:rPr>
              <w:t>-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b/>
                <w:bCs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</w:tbl>
    <w:p w:rsidR="00157111" w:rsidRDefault="00157111">
      <w:pPr>
        <w:sectPr w:rsidR="00157111">
          <w:pgSz w:w="16834" w:h="11909" w:orient="landscape"/>
          <w:pgMar w:top="495" w:right="617" w:bottom="360" w:left="617" w:header="720" w:footer="720" w:gutter="0"/>
          <w:cols w:space="60"/>
          <w:noEndnote/>
        </w:sectPr>
      </w:pPr>
    </w:p>
    <w:p w:rsidR="00157111" w:rsidRDefault="00157111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3019"/>
        <w:gridCol w:w="1138"/>
        <w:gridCol w:w="998"/>
        <w:gridCol w:w="1402"/>
        <w:gridCol w:w="1680"/>
        <w:gridCol w:w="1397"/>
        <w:gridCol w:w="994"/>
        <w:gridCol w:w="1118"/>
        <w:gridCol w:w="1512"/>
        <w:gridCol w:w="1142"/>
      </w:tblGrid>
      <w:tr w:rsidR="00157111" w:rsidRPr="007F0017">
        <w:trPr>
          <w:trHeight w:hRule="exact" w:val="566"/>
        </w:trPr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93"/>
            </w:pPr>
            <w:r w:rsidRPr="007F0017">
              <w:rPr>
                <w:sz w:val="24"/>
                <w:szCs w:val="24"/>
              </w:rPr>
              <w:t>11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802"/>
            </w:pPr>
            <w:r>
              <w:rPr>
                <w:sz w:val="24"/>
                <w:szCs w:val="24"/>
              </w:rPr>
              <w:t>Прокуратура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66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83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514" w:right="485" w:firstLine="139"/>
            </w:pPr>
            <w:r w:rsidRPr="00CB21F7">
              <w:rPr>
                <w:sz w:val="24"/>
                <w:szCs w:val="24"/>
                <w:u w:val="single"/>
              </w:rPr>
              <w:t>14</w:t>
            </w:r>
            <w:r w:rsidRPr="007F0017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571"/>
            </w:pPr>
            <w:r w:rsidRPr="007F0017">
              <w:rPr>
                <w:b/>
                <w:bCs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32"/>
            </w:pPr>
            <w:r w:rsidRPr="007F0017">
              <w:rPr>
                <w:b/>
                <w:bCs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42"/>
        </w:trPr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93"/>
            </w:pPr>
            <w:r w:rsidRPr="007F0017">
              <w:rPr>
                <w:sz w:val="24"/>
                <w:szCs w:val="24"/>
              </w:rPr>
              <w:t>12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77"/>
            </w:pPr>
            <w:r>
              <w:rPr>
                <w:spacing w:val="-2"/>
                <w:sz w:val="24"/>
                <w:szCs w:val="24"/>
              </w:rPr>
              <w:t>Отдел сельского хозяйства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66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55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50" w:lineRule="exact"/>
              <w:ind w:left="514" w:right="490" w:firstLine="115"/>
            </w:pPr>
            <w:r w:rsidRPr="00CB21F7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3</w:t>
            </w:r>
            <w:r w:rsidRPr="00CB21F7">
              <w:rPr>
                <w:sz w:val="24"/>
                <w:szCs w:val="24"/>
                <w:u w:val="single"/>
              </w:rPr>
              <w:t xml:space="preserve">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571"/>
            </w:pPr>
            <w:r w:rsidRPr="007F0017">
              <w:rPr>
                <w:b/>
                <w:bCs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13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54" w:lineRule="exact"/>
              <w:ind w:left="427" w:right="389"/>
              <w:jc w:val="center"/>
            </w:pPr>
            <w:r w:rsidRPr="000B790C">
              <w:rPr>
                <w:sz w:val="24"/>
                <w:szCs w:val="24"/>
                <w:u w:val="single"/>
              </w:rPr>
              <w:t xml:space="preserve">10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835"/>
        </w:trPr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88"/>
            </w:pPr>
            <w:r w:rsidRPr="007F0017">
              <w:rPr>
                <w:sz w:val="24"/>
                <w:szCs w:val="24"/>
              </w:rPr>
              <w:t>13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326"/>
            </w:pPr>
            <w:r>
              <w:rPr>
                <w:sz w:val="24"/>
                <w:szCs w:val="24"/>
              </w:rPr>
              <w:t>Отдел коммунальной</w:t>
            </w:r>
          </w:p>
          <w:p w:rsidR="00157111" w:rsidRPr="007F0017" w:rsidRDefault="00157111">
            <w:pPr>
              <w:shd w:val="clear" w:color="auto" w:fill="FFFFFF"/>
              <w:spacing w:line="274" w:lineRule="exact"/>
              <w:ind w:left="326"/>
            </w:pPr>
            <w:r>
              <w:rPr>
                <w:sz w:val="24"/>
                <w:szCs w:val="24"/>
              </w:rPr>
              <w:t>инфраструктуры и</w:t>
            </w:r>
          </w:p>
          <w:p w:rsidR="00157111" w:rsidRPr="007F0017" w:rsidRDefault="00157111">
            <w:pPr>
              <w:shd w:val="clear" w:color="auto" w:fill="FFFFFF"/>
              <w:spacing w:line="274" w:lineRule="exact"/>
              <w:ind w:left="326"/>
            </w:pPr>
            <w:r>
              <w:rPr>
                <w:sz w:val="24"/>
                <w:szCs w:val="24"/>
              </w:rPr>
              <w:t>архитектуры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61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55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509" w:right="490" w:firstLine="178"/>
            </w:pPr>
            <w:r>
              <w:rPr>
                <w:sz w:val="24"/>
                <w:szCs w:val="24"/>
                <w:u w:val="single"/>
              </w:rPr>
              <w:t>1</w:t>
            </w:r>
            <w:r w:rsidRPr="00CB21F7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0B790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32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0B790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66"/>
        </w:trPr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74"/>
            </w:pPr>
            <w:r w:rsidRPr="007F0017">
              <w:rPr>
                <w:sz w:val="24"/>
                <w:szCs w:val="24"/>
              </w:rPr>
              <w:t>14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216" w:right="125" w:firstLine="254"/>
            </w:pPr>
            <w:r>
              <w:rPr>
                <w:sz w:val="24"/>
                <w:szCs w:val="24"/>
              </w:rPr>
              <w:t xml:space="preserve">Финансовый отдел </w:t>
            </w:r>
            <w:r>
              <w:rPr>
                <w:spacing w:val="-1"/>
                <w:sz w:val="24"/>
                <w:szCs w:val="24"/>
              </w:rPr>
              <w:t>Администрации района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32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11"/>
            </w:pPr>
            <w:r>
              <w:rPr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8" w:lineRule="exact"/>
              <w:ind w:left="509" w:right="442" w:firstLine="182"/>
            </w:pPr>
            <w:r w:rsidRPr="00CB21F7">
              <w:rPr>
                <w:sz w:val="24"/>
                <w:szCs w:val="24"/>
                <w:u w:val="single"/>
              </w:rPr>
              <w:t>9</w:t>
            </w:r>
            <w:r w:rsidRPr="007F0017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370" w:right="360" w:firstLine="173"/>
            </w:pPr>
            <w:r w:rsidRPr="000B790C">
              <w:rPr>
                <w:sz w:val="24"/>
                <w:szCs w:val="24"/>
                <w:u w:val="single"/>
              </w:rPr>
              <w:t xml:space="preserve">2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27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0B790C" w:rsidRDefault="00157111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859"/>
        </w:trPr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64"/>
            </w:pPr>
            <w:r w:rsidRPr="007F0017">
              <w:rPr>
                <w:sz w:val="24"/>
                <w:szCs w:val="24"/>
              </w:rPr>
              <w:t>15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163" w:right="82"/>
            </w:pPr>
            <w:r>
              <w:rPr>
                <w:spacing w:val="-2"/>
                <w:sz w:val="24"/>
                <w:szCs w:val="24"/>
              </w:rPr>
              <w:t xml:space="preserve">Отдел имущественных и </w:t>
            </w:r>
            <w:r>
              <w:rPr>
                <w:sz w:val="24"/>
                <w:szCs w:val="24"/>
              </w:rPr>
              <w:t>земельных отношений Администрации района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56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22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504" w:right="499" w:firstLine="173"/>
            </w:pPr>
            <w:r>
              <w:rPr>
                <w:sz w:val="24"/>
                <w:szCs w:val="24"/>
                <w:u w:val="single"/>
              </w:rPr>
              <w:t>1</w:t>
            </w:r>
            <w:r w:rsidRPr="007F0017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 w:rsidP="000B790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32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422" w:right="394"/>
              <w:jc w:val="center"/>
            </w:pPr>
            <w:r w:rsidRPr="000B790C">
              <w:rPr>
                <w:sz w:val="24"/>
                <w:szCs w:val="24"/>
                <w:u w:val="single"/>
              </w:rPr>
              <w:t>3</w:t>
            </w:r>
            <w:r w:rsidRPr="007F0017">
              <w:rPr>
                <w:sz w:val="24"/>
                <w:szCs w:val="24"/>
              </w:rPr>
              <w:t xml:space="preserve"> 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71"/>
        </w:trPr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59"/>
            </w:pPr>
            <w:r w:rsidRPr="007F0017">
              <w:rPr>
                <w:sz w:val="24"/>
                <w:szCs w:val="24"/>
              </w:rPr>
              <w:t>16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202" w:right="134" w:firstLine="250"/>
            </w:pPr>
            <w:r>
              <w:rPr>
                <w:sz w:val="24"/>
                <w:szCs w:val="24"/>
              </w:rPr>
              <w:t xml:space="preserve">Отдел образования </w:t>
            </w:r>
            <w:r>
              <w:rPr>
                <w:spacing w:val="-1"/>
                <w:sz w:val="24"/>
                <w:szCs w:val="24"/>
              </w:rPr>
              <w:t>Администрации района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51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06"/>
            </w:pPr>
            <w:r>
              <w:rPr>
                <w:spacing w:val="-5"/>
                <w:sz w:val="24"/>
                <w:szCs w:val="24"/>
              </w:rPr>
              <w:t>февраль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40" w:lineRule="exact"/>
              <w:ind w:left="504" w:right="499" w:firstLine="110"/>
            </w:pPr>
            <w:r>
              <w:rPr>
                <w:sz w:val="24"/>
                <w:szCs w:val="24"/>
                <w:u w:val="single"/>
              </w:rPr>
              <w:t>17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0B790C" w:rsidRDefault="00157111" w:rsidP="000B790C">
            <w:pPr>
              <w:shd w:val="clear" w:color="auto" w:fill="FFFFFF"/>
              <w:ind w:left="350"/>
              <w:jc w:val="center"/>
              <w:rPr>
                <w:u w:val="single"/>
              </w:rPr>
            </w:pPr>
            <w:r w:rsidRPr="000B790C">
              <w:rPr>
                <w:sz w:val="24"/>
                <w:szCs w:val="24"/>
                <w:u w:val="single"/>
              </w:rPr>
              <w:t>2</w:t>
            </w:r>
          </w:p>
          <w:p w:rsidR="00157111" w:rsidRPr="007F0017" w:rsidRDefault="00157111">
            <w:pPr>
              <w:shd w:val="clear" w:color="auto" w:fill="FFFFFF"/>
              <w:ind w:right="374"/>
              <w:jc w:val="right"/>
            </w:pP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32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0B790C" w:rsidRDefault="00157111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</w:t>
            </w:r>
          </w:p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50"/>
            </w:pPr>
            <w:r w:rsidRPr="007F0017">
              <w:rPr>
                <w:sz w:val="24"/>
                <w:szCs w:val="24"/>
              </w:rPr>
              <w:t>17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197" w:right="139" w:firstLine="403"/>
            </w:pPr>
            <w:r>
              <w:rPr>
                <w:sz w:val="24"/>
                <w:szCs w:val="24"/>
              </w:rPr>
              <w:t xml:space="preserve">Отдел культуры </w:t>
            </w:r>
            <w:r>
              <w:rPr>
                <w:spacing w:val="-1"/>
                <w:sz w:val="24"/>
                <w:szCs w:val="24"/>
              </w:rPr>
              <w:t>Администрации района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51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70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64" w:lineRule="exact"/>
              <w:ind w:left="499" w:right="499" w:firstLine="187"/>
            </w:pPr>
            <w:r w:rsidRPr="00CB21F7">
              <w:rPr>
                <w:sz w:val="24"/>
                <w:szCs w:val="24"/>
                <w:u w:val="single"/>
              </w:rPr>
              <w:t xml:space="preserve">7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365" w:right="360" w:firstLine="178"/>
            </w:pPr>
            <w:r w:rsidRPr="0085728E">
              <w:rPr>
                <w:sz w:val="24"/>
                <w:szCs w:val="24"/>
                <w:u w:val="single"/>
              </w:rPr>
              <w:t>2</w:t>
            </w:r>
            <w:r w:rsidRPr="007F0017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27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422" w:right="394"/>
              <w:jc w:val="center"/>
            </w:pPr>
            <w:r w:rsidRPr="000B790C">
              <w:rPr>
                <w:sz w:val="24"/>
                <w:szCs w:val="24"/>
                <w:u w:val="single"/>
              </w:rPr>
              <w:t xml:space="preserve">8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6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45"/>
            </w:pPr>
            <w:r w:rsidRPr="007F0017">
              <w:rPr>
                <w:sz w:val="24"/>
                <w:szCs w:val="24"/>
              </w:rPr>
              <w:t>18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326" w:right="298" w:firstLine="19"/>
            </w:pPr>
            <w:r>
              <w:rPr>
                <w:spacing w:val="-1"/>
                <w:sz w:val="24"/>
                <w:szCs w:val="24"/>
              </w:rPr>
              <w:t xml:space="preserve">МБУЗ « Цимлянская </w:t>
            </w:r>
            <w:r>
              <w:rPr>
                <w:sz w:val="24"/>
                <w:szCs w:val="24"/>
              </w:rPr>
              <w:t>районная больница»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46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70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499" w:right="504" w:firstLine="139"/>
            </w:pPr>
            <w:r w:rsidRPr="00CB21F7">
              <w:rPr>
                <w:sz w:val="24"/>
                <w:szCs w:val="24"/>
                <w:u w:val="single"/>
              </w:rPr>
              <w:t xml:space="preserve">11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360" w:right="365" w:firstLine="120"/>
            </w:pPr>
            <w:r w:rsidRPr="0085728E">
              <w:rPr>
                <w:sz w:val="24"/>
                <w:szCs w:val="24"/>
                <w:u w:val="single"/>
              </w:rPr>
              <w:t>28</w:t>
            </w:r>
            <w:r w:rsidRPr="007F0017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08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0B790C" w:rsidRDefault="00157111">
            <w:pPr>
              <w:shd w:val="clear" w:color="auto" w:fill="FFFFFF"/>
              <w:spacing w:line="274" w:lineRule="exact"/>
              <w:ind w:left="422" w:right="394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  <w:p w:rsidR="00157111" w:rsidRPr="007F0017" w:rsidRDefault="00157111">
            <w:pPr>
              <w:shd w:val="clear" w:color="auto" w:fill="FFFFFF"/>
              <w:spacing w:line="274" w:lineRule="exact"/>
              <w:ind w:left="422" w:right="394"/>
              <w:jc w:val="center"/>
            </w:pPr>
            <w:r w:rsidRPr="007F0017">
              <w:rPr>
                <w:b/>
                <w:bCs/>
                <w:sz w:val="32"/>
                <w:szCs w:val="32"/>
              </w:rPr>
              <w:t xml:space="preserve">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112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35"/>
            </w:pPr>
            <w:r w:rsidRPr="007F0017">
              <w:rPr>
                <w:sz w:val="24"/>
                <w:szCs w:val="24"/>
              </w:rPr>
              <w:t>19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53"/>
            </w:pPr>
            <w:r>
              <w:rPr>
                <w:sz w:val="24"/>
                <w:szCs w:val="24"/>
              </w:rPr>
              <w:t>Филиал ФБУЗ «Центр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53"/>
            </w:pPr>
            <w:r>
              <w:rPr>
                <w:spacing w:val="-1"/>
                <w:sz w:val="24"/>
                <w:szCs w:val="24"/>
              </w:rPr>
              <w:t>гигиены и эпидемиологии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53"/>
            </w:pPr>
            <w:r>
              <w:rPr>
                <w:sz w:val="24"/>
                <w:szCs w:val="24"/>
              </w:rPr>
              <w:t>в Ростовской области» в</w:t>
            </w:r>
          </w:p>
          <w:p w:rsidR="00157111" w:rsidRPr="007F0017" w:rsidRDefault="00157111">
            <w:pPr>
              <w:shd w:val="clear" w:color="auto" w:fill="FFFFFF"/>
              <w:spacing w:line="278" w:lineRule="exact"/>
              <w:ind w:left="53"/>
            </w:pPr>
            <w:r>
              <w:rPr>
                <w:sz w:val="24"/>
                <w:szCs w:val="24"/>
              </w:rPr>
              <w:t>Цимлянском районе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37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65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494" w:right="509" w:firstLine="192"/>
            </w:pPr>
            <w:r w:rsidRPr="00CB21F7">
              <w:rPr>
                <w:sz w:val="24"/>
                <w:szCs w:val="24"/>
                <w:u w:val="single"/>
              </w:rPr>
              <w:t>8</w:t>
            </w:r>
            <w:r w:rsidRPr="007F0017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360" w:right="370" w:firstLine="182"/>
            </w:pPr>
            <w:r w:rsidRPr="0085728E">
              <w:rPr>
                <w:sz w:val="24"/>
                <w:szCs w:val="24"/>
                <w:u w:val="single"/>
              </w:rPr>
              <w:t>5</w:t>
            </w:r>
            <w:r w:rsidRPr="007F0017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03"/>
            </w:pPr>
            <w:r w:rsidRPr="007F0017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69" w:lineRule="exact"/>
              <w:ind w:left="418" w:right="394"/>
              <w:jc w:val="center"/>
            </w:pPr>
            <w:r w:rsidRPr="00E731FE">
              <w:rPr>
                <w:sz w:val="24"/>
                <w:szCs w:val="24"/>
                <w:u w:val="single"/>
              </w:rPr>
              <w:t>7</w:t>
            </w:r>
            <w:r w:rsidRPr="007F0017">
              <w:rPr>
                <w:sz w:val="24"/>
                <w:szCs w:val="24"/>
              </w:rPr>
              <w:t xml:space="preserve"> 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7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97"/>
            </w:pPr>
            <w:r w:rsidRPr="007F0017">
              <w:rPr>
                <w:sz w:val="24"/>
                <w:szCs w:val="24"/>
              </w:rPr>
              <w:t>20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149" w:right="130"/>
            </w:pPr>
            <w:r>
              <w:rPr>
                <w:spacing w:val="-1"/>
                <w:sz w:val="24"/>
                <w:szCs w:val="24"/>
              </w:rPr>
              <w:t xml:space="preserve">Управление социальной </w:t>
            </w:r>
            <w:r>
              <w:rPr>
                <w:sz w:val="24"/>
                <w:szCs w:val="24"/>
              </w:rPr>
              <w:t>защиты населения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32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60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92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64" w:lineRule="exact"/>
              <w:ind w:left="490" w:right="509" w:firstLine="144"/>
            </w:pPr>
            <w:r w:rsidRPr="00E25509">
              <w:rPr>
                <w:sz w:val="24"/>
                <w:szCs w:val="24"/>
                <w:u w:val="single"/>
              </w:rPr>
              <w:t xml:space="preserve">13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355" w:right="370" w:firstLine="178"/>
            </w:pPr>
            <w:r w:rsidRPr="0085728E">
              <w:rPr>
                <w:sz w:val="24"/>
                <w:szCs w:val="24"/>
                <w:u w:val="single"/>
              </w:rPr>
              <w:t>4</w:t>
            </w:r>
            <w:r w:rsidRPr="007F0017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27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E731FE" w:rsidRDefault="00157111">
            <w:pPr>
              <w:shd w:val="clear" w:color="auto" w:fill="FFFFFF"/>
              <w:jc w:val="center"/>
              <w:rPr>
                <w:u w:val="single"/>
              </w:rPr>
            </w:pPr>
            <w:r w:rsidRPr="00E731FE">
              <w:rPr>
                <w:sz w:val="24"/>
                <w:szCs w:val="24"/>
                <w:u w:val="single"/>
              </w:rPr>
              <w:t>15</w:t>
            </w:r>
          </w:p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85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92"/>
            </w:pPr>
            <w:r w:rsidRPr="007F0017">
              <w:rPr>
                <w:sz w:val="24"/>
                <w:szCs w:val="24"/>
              </w:rPr>
              <w:t>21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ГУ «Цимлянский</w:t>
            </w:r>
          </w:p>
          <w:p w:rsidR="00157111" w:rsidRPr="007F0017" w:rsidRDefault="00157111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районный центр занятости</w:t>
            </w:r>
          </w:p>
          <w:p w:rsidR="00157111" w:rsidRPr="007F0017" w:rsidRDefault="00157111">
            <w:pPr>
              <w:shd w:val="clear" w:color="auto" w:fill="FFFFFF"/>
              <w:spacing w:line="283" w:lineRule="exact"/>
            </w:pPr>
            <w:r>
              <w:rPr>
                <w:sz w:val="24"/>
                <w:szCs w:val="24"/>
              </w:rPr>
              <w:t>населения»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32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55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35" w:lineRule="exact"/>
              <w:ind w:left="485" w:right="509" w:firstLine="115"/>
            </w:pPr>
            <w:r>
              <w:rPr>
                <w:sz w:val="24"/>
                <w:szCs w:val="24"/>
                <w:u w:val="single"/>
              </w:rPr>
              <w:t>11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350" w:right="374" w:firstLine="182"/>
            </w:pPr>
            <w:r w:rsidRPr="0085728E">
              <w:rPr>
                <w:sz w:val="24"/>
                <w:szCs w:val="24"/>
                <w:u w:val="single"/>
              </w:rPr>
              <w:t>3</w:t>
            </w:r>
            <w:r w:rsidRPr="007F0017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22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E731FE" w:rsidRDefault="00157111">
            <w:pPr>
              <w:shd w:val="clear" w:color="auto" w:fill="FFFFFF"/>
              <w:spacing w:line="288" w:lineRule="exact"/>
              <w:ind w:left="418" w:right="398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  <w:p w:rsidR="00157111" w:rsidRPr="007F0017" w:rsidRDefault="00157111">
            <w:pPr>
              <w:shd w:val="clear" w:color="auto" w:fill="FFFFFF"/>
              <w:spacing w:line="288" w:lineRule="exact"/>
              <w:ind w:left="418" w:right="398"/>
              <w:jc w:val="center"/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85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78"/>
            </w:pPr>
            <w:r w:rsidRPr="007F0017">
              <w:rPr>
                <w:sz w:val="24"/>
                <w:szCs w:val="24"/>
              </w:rPr>
              <w:t>22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20"/>
            </w:pPr>
            <w:r>
              <w:rPr>
                <w:sz w:val="24"/>
                <w:szCs w:val="24"/>
              </w:rPr>
              <w:t>МУП ИЦЦ «Придонье»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27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485" w:right="518" w:firstLine="182"/>
            </w:pPr>
            <w:r w:rsidRPr="00E25509">
              <w:rPr>
                <w:sz w:val="24"/>
                <w:szCs w:val="24"/>
                <w:u w:val="single"/>
              </w:rPr>
              <w:t xml:space="preserve">7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8" w:lineRule="exact"/>
              <w:ind w:left="350" w:right="374" w:firstLine="182"/>
            </w:pPr>
            <w:r w:rsidRPr="0085728E">
              <w:rPr>
                <w:sz w:val="24"/>
                <w:szCs w:val="24"/>
                <w:u w:val="single"/>
              </w:rPr>
              <w:t xml:space="preserve">5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418" w:right="403"/>
              <w:jc w:val="center"/>
            </w:pPr>
            <w:r w:rsidRPr="00E731FE">
              <w:rPr>
                <w:sz w:val="24"/>
                <w:szCs w:val="24"/>
                <w:u w:val="single"/>
              </w:rPr>
              <w:t xml:space="preserve">3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259"/>
            </w:pPr>
            <w:r w:rsidRPr="007F0017">
              <w:rPr>
                <w:b/>
                <w:bCs/>
              </w:rPr>
              <w:t>-</w:t>
            </w:r>
          </w:p>
        </w:tc>
      </w:tr>
      <w:tr w:rsidR="00157111" w:rsidRPr="007F0017">
        <w:trPr>
          <w:trHeight w:hRule="exact" w:val="56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63"/>
            </w:pPr>
            <w:r w:rsidRPr="007F0017">
              <w:rPr>
                <w:sz w:val="24"/>
                <w:szCs w:val="24"/>
              </w:rPr>
              <w:t>23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528"/>
            </w:pPr>
            <w:r>
              <w:rPr>
                <w:sz w:val="24"/>
                <w:szCs w:val="24"/>
              </w:rPr>
              <w:t>ЗАО им.Ленина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18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78"/>
            </w:pPr>
            <w:r>
              <w:rPr>
                <w:spacing w:val="-5"/>
                <w:sz w:val="24"/>
                <w:szCs w:val="24"/>
              </w:rPr>
              <w:t>февраль   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E25509" w:rsidRDefault="00157111" w:rsidP="00E25509">
            <w:pPr>
              <w:shd w:val="clear" w:color="auto" w:fill="FFFFFF"/>
              <w:ind w:left="485"/>
              <w:jc w:val="center"/>
              <w:rPr>
                <w:sz w:val="24"/>
                <w:szCs w:val="24"/>
                <w:u w:val="single"/>
              </w:rPr>
            </w:pPr>
            <w:r>
              <w:rPr>
                <w:w w:val="82"/>
                <w:sz w:val="24"/>
                <w:szCs w:val="24"/>
                <w:u w:val="single"/>
              </w:rPr>
              <w:t>3</w:t>
            </w:r>
          </w:p>
          <w:p w:rsidR="00157111" w:rsidRPr="007F0017" w:rsidRDefault="00157111">
            <w:pPr>
              <w:shd w:val="clear" w:color="auto" w:fill="FFFFFF"/>
              <w:ind w:left="485"/>
            </w:pP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350" w:right="379" w:firstLine="178"/>
            </w:pPr>
            <w:r w:rsidRPr="0085728E">
              <w:rPr>
                <w:sz w:val="24"/>
                <w:szCs w:val="24"/>
                <w:u w:val="single"/>
              </w:rPr>
              <w:t>3</w:t>
            </w:r>
            <w:r w:rsidRPr="007F0017">
              <w:rPr>
                <w:sz w:val="24"/>
                <w:szCs w:val="24"/>
              </w:rPr>
              <w:t xml:space="preserve"> 2011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13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74" w:lineRule="exact"/>
              <w:ind w:left="413" w:right="398"/>
              <w:jc w:val="center"/>
            </w:pPr>
            <w:r w:rsidRPr="00E731FE">
              <w:rPr>
                <w:sz w:val="24"/>
                <w:szCs w:val="24"/>
                <w:u w:val="single"/>
              </w:rPr>
              <w:t xml:space="preserve">3 </w:t>
            </w:r>
            <w:r w:rsidRPr="007F0017">
              <w:rPr>
                <w:sz w:val="24"/>
                <w:szCs w:val="24"/>
              </w:rPr>
              <w:t>2008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55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68"/>
            </w:pPr>
            <w:r w:rsidRPr="007F0017">
              <w:rPr>
                <w:sz w:val="24"/>
                <w:szCs w:val="24"/>
              </w:rPr>
              <w:t>24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64" w:lineRule="exact"/>
              <w:ind w:right="91"/>
            </w:pPr>
            <w:r w:rsidRPr="007F001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Территориальная избира</w:t>
            </w:r>
            <w:r>
              <w:rPr>
                <w:sz w:val="24"/>
                <w:szCs w:val="24"/>
              </w:rPr>
              <w:softHyphen/>
              <w:t>тельная комиссия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18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41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178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spacing w:line="283" w:lineRule="exact"/>
              <w:ind w:left="480" w:right="528" w:firstLine="110"/>
            </w:pPr>
            <w:r w:rsidRPr="00E25509">
              <w:rPr>
                <w:sz w:val="24"/>
                <w:szCs w:val="24"/>
                <w:u w:val="single"/>
              </w:rPr>
              <w:t xml:space="preserve">20 </w:t>
            </w:r>
            <w:r w:rsidRPr="007F0017">
              <w:rPr>
                <w:sz w:val="24"/>
                <w:szCs w:val="24"/>
              </w:rPr>
              <w:t>2011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right="341"/>
              <w:jc w:val="right"/>
            </w:pPr>
            <w:r>
              <w:rPr>
                <w:w w:val="78"/>
                <w:sz w:val="24"/>
                <w:szCs w:val="24"/>
              </w:rPr>
              <w:t>-</w:t>
            </w:r>
            <w:r>
              <w:rPr>
                <w:w w:val="78"/>
                <w:sz w:val="2"/>
                <w:szCs w:val="2"/>
              </w:rPr>
              <w:t>■* ■ '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18"/>
            </w:pPr>
            <w:r w:rsidRPr="007F0017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  <w:tr w:rsidR="00157111" w:rsidRPr="007F0017">
        <w:trPr>
          <w:trHeight w:hRule="exact" w:val="3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571"/>
            </w:pPr>
            <w:r>
              <w:rPr>
                <w:b/>
                <w:bCs/>
                <w:sz w:val="32"/>
                <w:szCs w:val="32"/>
              </w:rPr>
              <w:t>ИТОГО:24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326"/>
            </w:pPr>
            <w:r w:rsidRPr="007F0017">
              <w:rPr>
                <w:sz w:val="24"/>
                <w:szCs w:val="24"/>
              </w:rPr>
              <w:t>24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7111" w:rsidRPr="007F0017" w:rsidRDefault="00157111" w:rsidP="00E25509">
            <w:pPr>
              <w:shd w:val="clear" w:color="auto" w:fill="FFFFFF"/>
              <w:ind w:left="72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538"/>
            </w:pPr>
            <w:r w:rsidRPr="007F0017">
              <w:rPr>
                <w:sz w:val="24"/>
                <w:szCs w:val="24"/>
              </w:rPr>
              <w:t>395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ind w:left="466"/>
            </w:pPr>
            <w:r w:rsidRPr="007F0017">
              <w:rPr>
                <w:sz w:val="24"/>
                <w:szCs w:val="24"/>
              </w:rPr>
              <w:t xml:space="preserve">83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  <w:jc w:val="center"/>
            </w:pPr>
            <w:r w:rsidRPr="007F0017">
              <w:rPr>
                <w:sz w:val="24"/>
                <w:szCs w:val="24"/>
              </w:rPr>
              <w:t>337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111" w:rsidRPr="007F0017" w:rsidRDefault="00157111">
            <w:pPr>
              <w:shd w:val="clear" w:color="auto" w:fill="FFFFFF"/>
            </w:pPr>
          </w:p>
        </w:tc>
      </w:tr>
    </w:tbl>
    <w:p w:rsidR="00157111" w:rsidRDefault="00157111">
      <w:pPr>
        <w:shd w:val="clear" w:color="auto" w:fill="FFFFFF"/>
        <w:tabs>
          <w:tab w:val="left" w:pos="10690"/>
          <w:tab w:val="left" w:pos="11414"/>
        </w:tabs>
        <w:ind w:left="3734"/>
      </w:pPr>
      <w:r>
        <w:rPr>
          <w:spacing w:val="-2"/>
          <w:sz w:val="28"/>
          <w:szCs w:val="28"/>
        </w:rPr>
        <w:t>Верно: управляющий делами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НИ. Безбабнов</w:t>
      </w:r>
    </w:p>
    <w:sectPr w:rsidR="00157111" w:rsidSect="001E20D8">
      <w:pgSz w:w="16834" w:h="11909" w:orient="landscape"/>
      <w:pgMar w:top="360" w:right="821" w:bottom="360" w:left="8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0D5D"/>
    <w:multiLevelType w:val="singleLevel"/>
    <w:tmpl w:val="55AAB6AA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1C"/>
    <w:rsid w:val="00011E6F"/>
    <w:rsid w:val="000B790C"/>
    <w:rsid w:val="00157111"/>
    <w:rsid w:val="001E20D8"/>
    <w:rsid w:val="003046BA"/>
    <w:rsid w:val="00404650"/>
    <w:rsid w:val="007F0017"/>
    <w:rsid w:val="0085728E"/>
    <w:rsid w:val="008D598E"/>
    <w:rsid w:val="009F271C"/>
    <w:rsid w:val="00A52AD3"/>
    <w:rsid w:val="00AF3CCD"/>
    <w:rsid w:val="00B4648B"/>
    <w:rsid w:val="00B67CD9"/>
    <w:rsid w:val="00CB21F7"/>
    <w:rsid w:val="00E25509"/>
    <w:rsid w:val="00E7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D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655</Words>
  <Characters>3740</Characters>
  <Application>Microsoft Office Outlook</Application>
  <DocSecurity>0</DocSecurity>
  <Lines>0</Lines>
  <Paragraphs>0</Paragraphs>
  <ScaleCrop>false</ScaleCrop>
  <Company>Адм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Елена</cp:lastModifiedBy>
  <cp:revision>2</cp:revision>
  <dcterms:created xsi:type="dcterms:W3CDTF">2013-12-25T11:02:00Z</dcterms:created>
  <dcterms:modified xsi:type="dcterms:W3CDTF">2013-12-25T11:52:00Z</dcterms:modified>
</cp:coreProperties>
</file>