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563">
        <w:rPr>
          <w:rFonts w:ascii="Times New Roman" w:hAnsi="Times New Roman" w:cs="Times New Roman"/>
          <w:sz w:val="24"/>
          <w:szCs w:val="24"/>
        </w:rPr>
        <w:t>ОТЧЕТ</w:t>
      </w:r>
    </w:p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4563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914563">
        <w:rPr>
          <w:rFonts w:ascii="Times New Roman" w:hAnsi="Times New Roman"/>
          <w:sz w:val="24"/>
          <w:szCs w:val="24"/>
        </w:rPr>
        <w:t>муниципальной</w:t>
      </w:r>
      <w:r w:rsidRPr="00914563">
        <w:rPr>
          <w:rFonts w:ascii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Pr="0091456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14563">
        <w:rPr>
          <w:rFonts w:ascii="Times New Roman" w:hAnsi="Times New Roman" w:cs="Times New Roman"/>
          <w:sz w:val="24"/>
          <w:szCs w:val="24"/>
        </w:rPr>
        <w:t xml:space="preserve"> и развитие энергетики»   за отчетный период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4563">
        <w:rPr>
          <w:rFonts w:ascii="Times New Roman" w:hAnsi="Times New Roman" w:cs="Times New Roman"/>
          <w:sz w:val="24"/>
          <w:szCs w:val="24"/>
        </w:rPr>
        <w:t xml:space="preserve"> мес. 2018г.</w:t>
      </w:r>
    </w:p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1B2C46" w:rsidRPr="00914563" w:rsidTr="003866E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46" w:rsidRPr="00914563" w:rsidTr="003866E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2C46" w:rsidRPr="00914563" w:rsidRDefault="001B2C46" w:rsidP="001B2C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851"/>
        <w:gridCol w:w="1559"/>
        <w:gridCol w:w="1843"/>
        <w:gridCol w:w="1700"/>
        <w:gridCol w:w="993"/>
        <w:gridCol w:w="1558"/>
      </w:tblGrid>
      <w:tr w:rsidR="001B2C46" w:rsidRPr="00914563" w:rsidTr="005E1F59">
        <w:trPr>
          <w:tblHeader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C46" w:rsidRPr="00914563" w:rsidTr="005E1F59">
        <w:trPr>
          <w:trHeight w:val="202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1.Энергосбережение и повышение энергетической эффективности Цимлянского района»</w:t>
            </w:r>
          </w:p>
        </w:tc>
        <w:tc>
          <w:tcPr>
            <w:tcW w:w="2268" w:type="dxa"/>
          </w:tcPr>
          <w:p w:rsidR="001B2C46" w:rsidRPr="00914563" w:rsidRDefault="001B2C46" w:rsidP="00347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Сектор энергетики и ЖКХ Администрации Цимлянского район</w:t>
            </w:r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и энергетики </w:t>
            </w:r>
            <w:proofErr w:type="spellStart"/>
            <w:r w:rsidR="00347C5B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C46" w:rsidRPr="00914563" w:rsidTr="005E1F59">
        <w:trPr>
          <w:trHeight w:val="4241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</w:t>
            </w:r>
            <w:r w:rsidR="0034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(Степанова Л.М.)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</w:t>
            </w:r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района( Иванов В.М)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учреждениях, на территории Цимлянского района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C46" w:rsidRPr="00914563" w:rsidTr="005E1F59">
        <w:trPr>
          <w:trHeight w:val="839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</w:t>
            </w:r>
            <w:r w:rsidR="0034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(Степанова Л.М)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</w:t>
            </w:r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МБУЗ «Центральная районная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больница»Цимлянского района(Иванов В.М)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информированности населения о правах и обязанностях в сфере энергосбережения в жилищно-коммунальном хозяйстве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46" w:rsidRPr="00914563" w:rsidTr="005E1F59">
        <w:trPr>
          <w:trHeight w:val="5085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 (Степанова Л.М)</w:t>
            </w:r>
          </w:p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</w:t>
            </w:r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Антипов И.В)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больница»Цимлянского района( Иванов В.М)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46" w:rsidRPr="00914563" w:rsidTr="005E1F59">
        <w:trPr>
          <w:trHeight w:val="3391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1.1.1Установка/замена приборов учета потребляемых энергоресурсов в отделах подведомственных учреждениях на территории Цимлянского района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</w:t>
            </w:r>
            <w:r w:rsidR="0034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(Степанова Л.М)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 (Антипов И.В)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</w:t>
            </w:r>
            <w:proofErr w:type="spellStart"/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потребляе</w:t>
            </w:r>
            <w:r w:rsidR="005E1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энергоресур</w:t>
            </w:r>
            <w:r w:rsidR="005E1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C46" w:rsidRPr="00914563" w:rsidTr="005E1F59">
        <w:trPr>
          <w:trHeight w:val="4087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1.1.2 Установка/замена приборов учета потребляемых энергоресурсов в учреждениях подведомственных управлению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</w:t>
            </w:r>
            <w:r w:rsidR="006D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(Степанова Л.М)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 (Антипов И.В)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</w:t>
            </w:r>
            <w:proofErr w:type="spellStart"/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потребляе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энергоресур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C46" w:rsidRPr="00914563" w:rsidTr="005E1F59">
        <w:trPr>
          <w:trHeight w:val="1548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светильников, на энергосберегающие( в том числе не менее 30 процентов от объема на основе светодиодов)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Цимлянского района</w:t>
            </w:r>
            <w:r w:rsidR="006D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Степанова Л.М)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Цимлянского района (Антипов И.В)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района (Иванов В.М)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снижения потребления </w:t>
            </w:r>
            <w:proofErr w:type="spellStart"/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энергии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proofErr w:type="spell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3% в год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46" w:rsidRPr="00914563" w:rsidTr="005E1F59">
        <w:trPr>
          <w:trHeight w:val="2413"/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1.2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Проведение закупки энергосберегающих ламп и светильников, а также других энергосберегающих элементов освещения для отделов и в подведомственных учреждениях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Цимлянского района (Степанова Л.М)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</w:t>
            </w:r>
            <w:r w:rsidR="006D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(Антипов И.В)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МБУЗ «Центральная районная больница» Цимлянского района (Иванов В.М)</w:t>
            </w:r>
          </w:p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proofErr w:type="gram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ламп в отделах и в </w:t>
            </w:r>
            <w:proofErr w:type="spellStart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подведомст</w:t>
            </w:r>
            <w:r w:rsidR="008F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C46" w:rsidRPr="00914563" w:rsidTr="005E1F59">
        <w:trPr>
          <w:tblCellSpacing w:w="5" w:type="nil"/>
        </w:trPr>
        <w:tc>
          <w:tcPr>
            <w:tcW w:w="426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91456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программы–сектор энергетики и ЖКХ Администрации Цимлянского района(заведующий сектором энергетики и ЖКХ Грицких В.А)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1B2C46" w:rsidRPr="00914563" w:rsidRDefault="001B2C46" w:rsidP="00386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3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B2C46" w:rsidRPr="00914563" w:rsidRDefault="001B2C46" w:rsidP="00386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  <w:r w:rsidRPr="00914563">
        <w:t>Заместитель главы Администрации</w:t>
      </w:r>
    </w:p>
    <w:p w:rsidR="001B2C46" w:rsidRPr="00914563" w:rsidRDefault="001B2C46" w:rsidP="001B2C46">
      <w:pPr>
        <w:widowControl w:val="0"/>
        <w:autoSpaceDE w:val="0"/>
        <w:autoSpaceDN w:val="0"/>
        <w:adjustRightInd w:val="0"/>
        <w:ind w:right="-284" w:firstLine="284"/>
        <w:jc w:val="both"/>
      </w:pPr>
      <w:r w:rsidRPr="00914563">
        <w:t xml:space="preserve">по строительству, ЖКХ и </w:t>
      </w:r>
      <w:proofErr w:type="spellStart"/>
      <w:r w:rsidRPr="00914563">
        <w:t>архитектуре_______________А.И.Бубен</w:t>
      </w:r>
      <w:proofErr w:type="spellEnd"/>
    </w:p>
    <w:p w:rsidR="001B2C46" w:rsidRPr="00914563" w:rsidRDefault="001B2C46" w:rsidP="001B2C4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14563">
        <w:t xml:space="preserve"> </w:t>
      </w:r>
      <w:r w:rsidR="008F72DA">
        <w:t xml:space="preserve">  </w:t>
      </w:r>
      <w:r w:rsidRPr="00914563">
        <w:t xml:space="preserve"> </w:t>
      </w:r>
      <w:r w:rsidR="006D5F02">
        <w:t xml:space="preserve">                                                                       </w:t>
      </w:r>
      <w:r w:rsidRPr="00914563">
        <w:t>(подпись)</w:t>
      </w:r>
    </w:p>
    <w:p w:rsidR="00A95DA5" w:rsidRDefault="00A95DA5" w:rsidP="009B1EF2">
      <w:pPr>
        <w:pStyle w:val="a3"/>
        <w:tabs>
          <w:tab w:val="left" w:pos="4860"/>
        </w:tabs>
        <w:ind w:firstLine="0"/>
        <w:jc w:val="center"/>
        <w:rPr>
          <w:sz w:val="24"/>
          <w:szCs w:val="24"/>
        </w:rPr>
      </w:pPr>
    </w:p>
    <w:p w:rsidR="002C6731" w:rsidRDefault="002C6731" w:rsidP="00502EDA">
      <w:pPr>
        <w:pStyle w:val="a3"/>
        <w:tabs>
          <w:tab w:val="left" w:pos="4860"/>
          <w:tab w:val="left" w:pos="12162"/>
        </w:tabs>
        <w:ind w:firstLine="0"/>
        <w:jc w:val="left"/>
        <w:rPr>
          <w:sz w:val="24"/>
          <w:szCs w:val="24"/>
        </w:rPr>
      </w:pPr>
    </w:p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Pr="002C6731" w:rsidRDefault="002C6731" w:rsidP="002C6731"/>
    <w:p w:rsidR="002C6731" w:rsidRDefault="002C6731" w:rsidP="002C6731"/>
    <w:p w:rsidR="002C6731" w:rsidRDefault="002C6731" w:rsidP="002C6731">
      <w:pPr>
        <w:tabs>
          <w:tab w:val="left" w:pos="6464"/>
        </w:tabs>
      </w:pPr>
      <w:r>
        <w:tab/>
      </w:r>
    </w:p>
    <w:p w:rsidR="002C6731" w:rsidRDefault="002C6731" w:rsidP="002C6731"/>
    <w:p w:rsidR="00502EDA" w:rsidRPr="002C6731" w:rsidRDefault="00502EDA" w:rsidP="002C6731">
      <w:pPr>
        <w:sectPr w:rsidR="00502EDA" w:rsidRPr="002C6731" w:rsidSect="004810F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C6731" w:rsidRPr="00273009" w:rsidRDefault="002C6731" w:rsidP="00273009">
      <w:pPr>
        <w:pStyle w:val="a3"/>
        <w:tabs>
          <w:tab w:val="left" w:pos="4860"/>
          <w:tab w:val="left" w:pos="12162"/>
        </w:tabs>
        <w:jc w:val="center"/>
        <w:rPr>
          <w:b/>
          <w:sz w:val="24"/>
          <w:szCs w:val="24"/>
        </w:rPr>
      </w:pPr>
    </w:p>
    <w:p w:rsidR="002C6731" w:rsidRPr="00273009" w:rsidRDefault="002C6731" w:rsidP="00273009">
      <w:pPr>
        <w:pStyle w:val="a3"/>
        <w:tabs>
          <w:tab w:val="left" w:pos="4860"/>
          <w:tab w:val="left" w:pos="12162"/>
        </w:tabs>
        <w:jc w:val="center"/>
        <w:rPr>
          <w:b/>
          <w:sz w:val="24"/>
          <w:szCs w:val="24"/>
        </w:rPr>
      </w:pPr>
      <w:r w:rsidRPr="00273009">
        <w:rPr>
          <w:b/>
          <w:sz w:val="24"/>
          <w:szCs w:val="24"/>
        </w:rPr>
        <w:t>Пояснительная информация к отчету об исполнении плана реализации муниципальной программы «</w:t>
      </w:r>
      <w:proofErr w:type="spellStart"/>
      <w:r w:rsidRPr="00273009">
        <w:rPr>
          <w:b/>
          <w:sz w:val="24"/>
          <w:szCs w:val="24"/>
        </w:rPr>
        <w:t>Энергоэффективность</w:t>
      </w:r>
      <w:proofErr w:type="spellEnd"/>
      <w:r w:rsidRPr="00273009">
        <w:rPr>
          <w:b/>
          <w:sz w:val="24"/>
          <w:szCs w:val="24"/>
        </w:rPr>
        <w:t xml:space="preserve"> и развитие энергетики».</w:t>
      </w:r>
    </w:p>
    <w:p w:rsidR="002C6731" w:rsidRPr="00273009" w:rsidRDefault="002C6731" w:rsidP="00273009">
      <w:pPr>
        <w:pStyle w:val="a3"/>
        <w:tabs>
          <w:tab w:val="left" w:pos="4860"/>
          <w:tab w:val="left" w:pos="12162"/>
        </w:tabs>
        <w:jc w:val="center"/>
        <w:rPr>
          <w:b/>
          <w:sz w:val="24"/>
          <w:szCs w:val="24"/>
        </w:rPr>
      </w:pP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  <w:r w:rsidRPr="002C6731">
        <w:rPr>
          <w:sz w:val="24"/>
          <w:szCs w:val="24"/>
        </w:rPr>
        <w:t xml:space="preserve">1.Ассигнований из местного бюджета на 2018 год, на  муниципальную программу </w:t>
      </w:r>
      <w:r w:rsidR="00273009">
        <w:rPr>
          <w:sz w:val="24"/>
          <w:szCs w:val="24"/>
        </w:rPr>
        <w:t xml:space="preserve">             </w:t>
      </w:r>
      <w:r w:rsidRPr="002C6731">
        <w:rPr>
          <w:sz w:val="24"/>
          <w:szCs w:val="24"/>
        </w:rPr>
        <w:t>«</w:t>
      </w:r>
      <w:proofErr w:type="spellStart"/>
      <w:r w:rsidRPr="002C6731">
        <w:rPr>
          <w:sz w:val="24"/>
          <w:szCs w:val="24"/>
        </w:rPr>
        <w:t>Энергоэффективность</w:t>
      </w:r>
      <w:proofErr w:type="spellEnd"/>
      <w:r w:rsidRPr="002C6731">
        <w:rPr>
          <w:sz w:val="24"/>
          <w:szCs w:val="24"/>
        </w:rPr>
        <w:t xml:space="preserve"> и развитие энергетики» предусмотрено не было.</w:t>
      </w: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  <w:r w:rsidRPr="002C6731">
        <w:rPr>
          <w:sz w:val="24"/>
          <w:szCs w:val="24"/>
        </w:rPr>
        <w:t xml:space="preserve">2.Фактически освоено средств из местного бюджета по итогам  </w:t>
      </w:r>
      <w:r w:rsidR="009D5416">
        <w:rPr>
          <w:sz w:val="24"/>
          <w:szCs w:val="24"/>
        </w:rPr>
        <w:t>9 месяцев 2018 года</w:t>
      </w:r>
      <w:r w:rsidRPr="002C6731">
        <w:rPr>
          <w:sz w:val="24"/>
          <w:szCs w:val="24"/>
        </w:rPr>
        <w:t>-0.</w:t>
      </w: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</w:p>
    <w:p w:rsidR="002C6731" w:rsidRPr="002C6731" w:rsidRDefault="002C6731" w:rsidP="002C6731">
      <w:pPr>
        <w:pStyle w:val="a3"/>
        <w:tabs>
          <w:tab w:val="left" w:pos="4860"/>
          <w:tab w:val="left" w:pos="12162"/>
        </w:tabs>
        <w:rPr>
          <w:sz w:val="24"/>
          <w:szCs w:val="24"/>
        </w:rPr>
      </w:pPr>
    </w:p>
    <w:p w:rsidR="003E6021" w:rsidRPr="00273009" w:rsidRDefault="003E6021" w:rsidP="003E6021">
      <w:pPr>
        <w:pStyle w:val="ab"/>
        <w:rPr>
          <w:rFonts w:ascii="Times New Roman" w:hAnsi="Times New Roman" w:cs="Times New Roman"/>
          <w:sz w:val="24"/>
          <w:szCs w:val="24"/>
        </w:rPr>
      </w:pPr>
      <w:r w:rsidRPr="00273009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E6021" w:rsidRPr="00273009" w:rsidRDefault="003E6021" w:rsidP="003E6021">
      <w:pPr>
        <w:pStyle w:val="ab"/>
        <w:rPr>
          <w:rFonts w:ascii="Times New Roman" w:hAnsi="Times New Roman" w:cs="Times New Roman"/>
          <w:sz w:val="24"/>
          <w:szCs w:val="24"/>
        </w:rPr>
      </w:pPr>
      <w:r w:rsidRPr="00273009">
        <w:rPr>
          <w:rFonts w:ascii="Times New Roman" w:hAnsi="Times New Roman" w:cs="Times New Roman"/>
          <w:sz w:val="24"/>
          <w:szCs w:val="24"/>
        </w:rPr>
        <w:t>Цимлянского района по строительству,</w:t>
      </w:r>
    </w:p>
    <w:p w:rsidR="003E6021" w:rsidRPr="00273009" w:rsidRDefault="003E6021" w:rsidP="003E6021">
      <w:pPr>
        <w:pStyle w:val="ab"/>
        <w:rPr>
          <w:rFonts w:ascii="Times New Roman" w:hAnsi="Times New Roman" w:cs="Times New Roman"/>
          <w:sz w:val="24"/>
          <w:szCs w:val="24"/>
        </w:rPr>
      </w:pPr>
      <w:r w:rsidRPr="00273009">
        <w:rPr>
          <w:rFonts w:ascii="Times New Roman" w:hAnsi="Times New Roman" w:cs="Times New Roman"/>
          <w:sz w:val="24"/>
          <w:szCs w:val="24"/>
        </w:rPr>
        <w:t xml:space="preserve">ЖКХ и архитектуре                                                                             </w:t>
      </w:r>
      <w:r w:rsidR="002730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73009">
        <w:rPr>
          <w:rFonts w:ascii="Times New Roman" w:hAnsi="Times New Roman" w:cs="Times New Roman"/>
          <w:sz w:val="24"/>
          <w:szCs w:val="24"/>
        </w:rPr>
        <w:t>А.И. Бубен</w:t>
      </w:r>
    </w:p>
    <w:p w:rsidR="004F0A91" w:rsidRDefault="004F0A91" w:rsidP="002F3675">
      <w:pPr>
        <w:rPr>
          <w:i/>
          <w:iCs/>
          <w:sz w:val="22"/>
          <w:szCs w:val="22"/>
        </w:rPr>
      </w:pPr>
    </w:p>
    <w:sectPr w:rsidR="004F0A91" w:rsidSect="00502EDA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04F0A"/>
    <w:rsid w:val="00022855"/>
    <w:rsid w:val="00044ADC"/>
    <w:rsid w:val="0004716C"/>
    <w:rsid w:val="00057E0F"/>
    <w:rsid w:val="00067BFB"/>
    <w:rsid w:val="000F0842"/>
    <w:rsid w:val="00105118"/>
    <w:rsid w:val="00122FDC"/>
    <w:rsid w:val="001348AB"/>
    <w:rsid w:val="00156DA8"/>
    <w:rsid w:val="001619B5"/>
    <w:rsid w:val="001632A3"/>
    <w:rsid w:val="001B2C46"/>
    <w:rsid w:val="001C0756"/>
    <w:rsid w:val="001C6868"/>
    <w:rsid w:val="002164AC"/>
    <w:rsid w:val="00226873"/>
    <w:rsid w:val="00270D3F"/>
    <w:rsid w:val="00273009"/>
    <w:rsid w:val="00274645"/>
    <w:rsid w:val="002865F9"/>
    <w:rsid w:val="002C6731"/>
    <w:rsid w:val="002E7130"/>
    <w:rsid w:val="002F3675"/>
    <w:rsid w:val="00347C5B"/>
    <w:rsid w:val="00383D9E"/>
    <w:rsid w:val="003E6021"/>
    <w:rsid w:val="0041005B"/>
    <w:rsid w:val="004145A8"/>
    <w:rsid w:val="00463A57"/>
    <w:rsid w:val="004810FC"/>
    <w:rsid w:val="00490969"/>
    <w:rsid w:val="0049190B"/>
    <w:rsid w:val="004942A3"/>
    <w:rsid w:val="004E00F6"/>
    <w:rsid w:val="004E0134"/>
    <w:rsid w:val="004F0A31"/>
    <w:rsid w:val="004F0A91"/>
    <w:rsid w:val="00502EDA"/>
    <w:rsid w:val="00511E92"/>
    <w:rsid w:val="005137F7"/>
    <w:rsid w:val="00567E3D"/>
    <w:rsid w:val="005E1D2A"/>
    <w:rsid w:val="005E1F59"/>
    <w:rsid w:val="005E402F"/>
    <w:rsid w:val="005E6360"/>
    <w:rsid w:val="00646A3B"/>
    <w:rsid w:val="006527C8"/>
    <w:rsid w:val="00667BE9"/>
    <w:rsid w:val="00680B9B"/>
    <w:rsid w:val="006A70E2"/>
    <w:rsid w:val="006B4F33"/>
    <w:rsid w:val="006D4621"/>
    <w:rsid w:val="006D5F02"/>
    <w:rsid w:val="006F6504"/>
    <w:rsid w:val="00734865"/>
    <w:rsid w:val="00742A58"/>
    <w:rsid w:val="0074303A"/>
    <w:rsid w:val="00757A5A"/>
    <w:rsid w:val="00760E5A"/>
    <w:rsid w:val="007913F2"/>
    <w:rsid w:val="007A6CA2"/>
    <w:rsid w:val="007B0DFB"/>
    <w:rsid w:val="007C170B"/>
    <w:rsid w:val="007E7759"/>
    <w:rsid w:val="00821F54"/>
    <w:rsid w:val="008668BF"/>
    <w:rsid w:val="00870D95"/>
    <w:rsid w:val="00872CE8"/>
    <w:rsid w:val="00896F8C"/>
    <w:rsid w:val="008B6CAD"/>
    <w:rsid w:val="008F72DA"/>
    <w:rsid w:val="009121A6"/>
    <w:rsid w:val="00913EF6"/>
    <w:rsid w:val="00914563"/>
    <w:rsid w:val="00947328"/>
    <w:rsid w:val="00947A84"/>
    <w:rsid w:val="00973151"/>
    <w:rsid w:val="009A10AF"/>
    <w:rsid w:val="009B1EF2"/>
    <w:rsid w:val="009D51FB"/>
    <w:rsid w:val="009D5416"/>
    <w:rsid w:val="009D6684"/>
    <w:rsid w:val="00A24A46"/>
    <w:rsid w:val="00A33C77"/>
    <w:rsid w:val="00A51F8B"/>
    <w:rsid w:val="00A67B77"/>
    <w:rsid w:val="00A84341"/>
    <w:rsid w:val="00A95DA5"/>
    <w:rsid w:val="00B0303E"/>
    <w:rsid w:val="00B33136"/>
    <w:rsid w:val="00B5517E"/>
    <w:rsid w:val="00B66ECA"/>
    <w:rsid w:val="00B67C85"/>
    <w:rsid w:val="00B77804"/>
    <w:rsid w:val="00B9731F"/>
    <w:rsid w:val="00BC0298"/>
    <w:rsid w:val="00BC6DA0"/>
    <w:rsid w:val="00C74334"/>
    <w:rsid w:val="00CC755E"/>
    <w:rsid w:val="00CE3280"/>
    <w:rsid w:val="00D3480D"/>
    <w:rsid w:val="00D434B5"/>
    <w:rsid w:val="00DA4C60"/>
    <w:rsid w:val="00DC0AE1"/>
    <w:rsid w:val="00DC5422"/>
    <w:rsid w:val="00DF19D4"/>
    <w:rsid w:val="00E34D21"/>
    <w:rsid w:val="00E6134B"/>
    <w:rsid w:val="00E67044"/>
    <w:rsid w:val="00E956B8"/>
    <w:rsid w:val="00EA2F5A"/>
    <w:rsid w:val="00EA5DDF"/>
    <w:rsid w:val="00ED644C"/>
    <w:rsid w:val="00F42D93"/>
    <w:rsid w:val="00FE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E3280"/>
    <w:rPr>
      <w:sz w:val="28"/>
      <w:szCs w:val="28"/>
    </w:rPr>
  </w:style>
  <w:style w:type="paragraph" w:customStyle="1" w:styleId="a5">
    <w:name w:val="Знак Знак Знак Знак"/>
    <w:basedOn w:val="a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F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A10AF"/>
    <w:pPr>
      <w:ind w:left="720"/>
    </w:pPr>
  </w:style>
  <w:style w:type="paragraph" w:styleId="ab">
    <w:name w:val="No Spacing"/>
    <w:uiPriority w:val="1"/>
    <w:qFormat/>
    <w:rsid w:val="00734865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basedOn w:val="a"/>
    <w:next w:val="a"/>
    <w:uiPriority w:val="99"/>
    <w:rsid w:val="00CE3280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7A9D-112F-488A-BD64-5D7FE512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Arx</cp:lastModifiedBy>
  <cp:revision>2</cp:revision>
  <cp:lastPrinted>2018-10-29T05:43:00Z</cp:lastPrinted>
  <dcterms:created xsi:type="dcterms:W3CDTF">2018-11-02T06:10:00Z</dcterms:created>
  <dcterms:modified xsi:type="dcterms:W3CDTF">2018-11-02T06:10:00Z</dcterms:modified>
</cp:coreProperties>
</file>