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F18FA" w14:textId="77777777" w:rsidR="00B75AC6" w:rsidRDefault="00B75AC6" w:rsidP="00B75A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муниципальной программы </w:t>
      </w:r>
    </w:p>
    <w:p w14:paraId="7C3E0463" w14:textId="491C9855" w:rsidR="00B75AC6" w:rsidRDefault="00B75AC6" w:rsidP="00B75A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«Экономическое развитие и инновационная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124ED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23B346F" w14:textId="77777777" w:rsidR="00B75AC6" w:rsidRDefault="00B75AC6" w:rsidP="00B75AC6">
      <w:pPr>
        <w:pStyle w:val="ConsPlusNonformat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W w:w="154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70"/>
        <w:gridCol w:w="1932"/>
        <w:gridCol w:w="2701"/>
        <w:gridCol w:w="1621"/>
        <w:gridCol w:w="1560"/>
        <w:gridCol w:w="1862"/>
        <w:gridCol w:w="1276"/>
        <w:gridCol w:w="1419"/>
      </w:tblGrid>
      <w:tr w:rsidR="00B75AC6" w14:paraId="789619FC" w14:textId="77777777" w:rsidTr="00B75AC6">
        <w:trPr>
          <w:trHeight w:val="854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8ADF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734B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A8EB566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14:paraId="0FD1E9E4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14:paraId="03068F85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A3EE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A74C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76C3E42D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мероприятия </w:t>
            </w:r>
          </w:p>
          <w:p w14:paraId="54157CD2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6279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A228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окончания реализации 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CF71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0614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контрактов на отчетную дату, тыс. руб.</w:t>
            </w:r>
          </w:p>
        </w:tc>
      </w:tr>
      <w:tr w:rsidR="00B75AC6" w14:paraId="07383F0F" w14:textId="77777777" w:rsidTr="00B75AC6">
        <w:trPr>
          <w:trHeight w:val="720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C7E4" w14:textId="77777777" w:rsidR="00B75AC6" w:rsidRDefault="00B75AC6"/>
        </w:tc>
        <w:tc>
          <w:tcPr>
            <w:tcW w:w="1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4CAC" w14:textId="77777777" w:rsidR="00B75AC6" w:rsidRDefault="00B75AC6"/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29F7" w14:textId="77777777" w:rsidR="00B75AC6" w:rsidRDefault="00B75AC6"/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CD82" w14:textId="77777777" w:rsidR="00B75AC6" w:rsidRDefault="00B75AC6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D9D5" w14:textId="77777777" w:rsidR="00B75AC6" w:rsidRDefault="00B75AC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7F8B" w14:textId="77777777" w:rsidR="00B75AC6" w:rsidRDefault="00B75AC6"/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D60E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B9C5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7683" w14:textId="77777777" w:rsidR="00B75AC6" w:rsidRDefault="00B75AC6"/>
        </w:tc>
      </w:tr>
      <w:tr w:rsidR="00B75AC6" w14:paraId="245BE0BD" w14:textId="77777777" w:rsidTr="00B75AC6">
        <w:trPr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D029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60BA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A360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719E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88C7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ED9F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B07E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D9C4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281E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5AC6" w14:paraId="6B53475D" w14:textId="77777777" w:rsidTr="00B75AC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8454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8A45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«Создание благоприятных условий для привлечения инвестиций в Цимлянский район»</w:t>
            </w:r>
          </w:p>
        </w:tc>
      </w:tr>
      <w:tr w:rsidR="00B75AC6" w14:paraId="156CB041" w14:textId="77777777" w:rsidTr="00B75AC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B3DE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39DF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для инвестиций административной среды на территории Цимлянского района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DAFB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прогнозирования и закупок Администрации Цимлянского района, </w:t>
            </w:r>
          </w:p>
          <w:p w14:paraId="59F7A726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Н.И.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4017" w14:textId="77777777" w:rsidR="00B75AC6" w:rsidRDefault="00B75AC6">
            <w:pPr>
              <w:pStyle w:val="ConsPlusCell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Проведено 4 заседания Совета по инвестициям Цимлянского района.</w:t>
            </w:r>
          </w:p>
          <w:p w14:paraId="45AB5951" w14:textId="77777777" w:rsidR="00B75AC6" w:rsidRDefault="00B75AC6">
            <w:pPr>
              <w:pStyle w:val="ConsPlusCell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Ежеквартально проводится мониторинг инвестиционных проектов, имеющих социально-экономическое значение для развития Цимлянского района.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63A6" w14:textId="269C713E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282B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AE5F" w14:textId="5869A95B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282B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4EE6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A5F8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01D2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AC6" w14:paraId="3A2B09E1" w14:textId="77777777" w:rsidTr="00B75AC6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74B9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9F25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мероприятий, направленных на формирование благоприятного инве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стиционного имиджа Цимлянского района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2249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прогнозирования и закупок Администрации Цимлянского района, </w:t>
            </w:r>
          </w:p>
          <w:p w14:paraId="48922E2D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Тищенко Н.И.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3E27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34CA" w14:textId="68A2C98E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0F39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DBF5" w14:textId="5508507C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0F39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3725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6AEB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A977" w14:textId="77777777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AC6" w14:paraId="42FE1460" w14:textId="77777777" w:rsidTr="00B75A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D9CD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57E1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субъектов малого и среднего предпринимательства в Цимлянском районе»</w:t>
            </w:r>
          </w:p>
        </w:tc>
      </w:tr>
      <w:tr w:rsidR="00B75AC6" w14:paraId="3C7CEA2C" w14:textId="77777777" w:rsidTr="00B75AC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8536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3665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 – начинающим предпринимателям на возмещение части затрат по организации собственного дела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88FF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прогнозирования и закупок Администрации Цимлянского района, </w:t>
            </w:r>
          </w:p>
          <w:p w14:paraId="75568356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Н.И.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7F3E" w14:textId="6136E859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30E3" w14:textId="0EFF9F61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CA6E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3342" w14:textId="1F707CA1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CA6E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26B2" w14:textId="5DF98B59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4B96" w14:textId="5F767A98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99EC" w14:textId="32F89861" w:rsidR="00B75AC6" w:rsidRDefault="00CA6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AC6" w14:paraId="1C6607EF" w14:textId="77777777" w:rsidTr="00B75AC6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6225" w14:textId="77777777" w:rsidR="00B75AC6" w:rsidRDefault="00B75AC6">
            <w:r>
              <w:t>2.2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D5D9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A658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прогнозирования и закупок Администрации Цимлянского района, </w:t>
            </w:r>
          </w:p>
          <w:p w14:paraId="1D2B66DF" w14:textId="77777777" w:rsidR="00B75AC6" w:rsidRDefault="00B75AC6">
            <w:r>
              <w:t>Тищенко Н.И.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37E1" w14:textId="324B7BD7" w:rsidR="00B75AC6" w:rsidRDefault="00B75AC6">
            <w:r>
              <w:t>По состоянию на 31.12.201</w:t>
            </w:r>
            <w:r w:rsidR="00623651">
              <w:t>7</w:t>
            </w:r>
            <w:r>
              <w:t xml:space="preserve"> организации, образующих инфраструктуру поддержки предпринимательства, на территории района отсутствуют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756C" w14:textId="1EB194F0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FB76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A366" w14:textId="55BB562D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FB76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60DC" w14:textId="77777777" w:rsidR="00B75AC6" w:rsidRDefault="00B75AC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CBD6" w14:textId="77777777" w:rsidR="00B75AC6" w:rsidRDefault="00B75AC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AA81" w14:textId="77777777" w:rsidR="00B75AC6" w:rsidRDefault="00B75AC6">
            <w:pPr>
              <w:jc w:val="center"/>
            </w:pPr>
            <w:r>
              <w:t>0</w:t>
            </w:r>
          </w:p>
        </w:tc>
      </w:tr>
      <w:tr w:rsidR="00B75AC6" w14:paraId="7CB20AB9" w14:textId="77777777" w:rsidTr="00B75AC6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130D" w14:textId="77777777" w:rsidR="00B75AC6" w:rsidRDefault="00B75AC6">
            <w:r>
              <w:t>2.3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882F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17DD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прогнозирования и закупок Администрации Цимлянского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района, </w:t>
            </w:r>
          </w:p>
          <w:p w14:paraId="2DF75A3E" w14:textId="77777777" w:rsidR="00B75AC6" w:rsidRDefault="00B75AC6">
            <w:r>
              <w:t>Тищенко Н.И.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D804" w14:textId="77777777" w:rsidR="00B75AC6" w:rsidRDefault="00B75AC6">
            <w:r>
              <w:lastRenderedPageBreak/>
              <w:t>Консультационная и информационная поддержка была оказана более 500 субъектам малого и среднего предпринимательства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BC9D" w14:textId="5315AA40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9D0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9E7D" w14:textId="5642B962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9D0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F7E1" w14:textId="619ADBB3" w:rsidR="00B75AC6" w:rsidRDefault="0027356D">
            <w:pPr>
              <w:jc w:val="center"/>
            </w:pPr>
            <w:r>
              <w:t>92,0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3DBF" w14:textId="35B8B9CD" w:rsidR="00B75AC6" w:rsidRDefault="00DB7A35">
            <w:pPr>
              <w:jc w:val="center"/>
            </w:pPr>
            <w:r>
              <w:t>92,0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750A" w14:textId="77777777" w:rsidR="00B75AC6" w:rsidRDefault="00B75AC6">
            <w:pPr>
              <w:jc w:val="center"/>
            </w:pPr>
            <w:r>
              <w:t>0</w:t>
            </w:r>
          </w:p>
        </w:tc>
      </w:tr>
      <w:tr w:rsidR="00B75AC6" w14:paraId="215187B8" w14:textId="77777777" w:rsidTr="00B75AC6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526B" w14:textId="77777777" w:rsidR="00B75AC6" w:rsidRDefault="00B75AC6">
            <w:r>
              <w:t>2.4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AC69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144F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прогнозирования и закупок Администрации Цимлянского района, </w:t>
            </w:r>
          </w:p>
          <w:p w14:paraId="7E3EDE35" w14:textId="77777777" w:rsidR="00B75AC6" w:rsidRDefault="00B75AC6">
            <w:r>
              <w:t>Тищенко Н.И.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8A58" w14:textId="77777777" w:rsidR="00B75AC6" w:rsidRDefault="00B75AC6">
            <w:r>
              <w:t>Методическое, аналитическое, организационное обеспечение деятельности СМСП оказывается по факту запроса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2BCF" w14:textId="2BD25F90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9169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75DF" w14:textId="277B2D6B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9169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C567" w14:textId="77777777" w:rsidR="00B75AC6" w:rsidRDefault="00B75AC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CEA4" w14:textId="77777777" w:rsidR="00B75AC6" w:rsidRDefault="00B75AC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5BB1" w14:textId="77777777" w:rsidR="00B75AC6" w:rsidRDefault="00B75AC6">
            <w:pPr>
              <w:jc w:val="center"/>
            </w:pPr>
            <w:r>
              <w:t>0</w:t>
            </w:r>
          </w:p>
        </w:tc>
      </w:tr>
      <w:tr w:rsidR="00B75AC6" w14:paraId="76E4DCCC" w14:textId="77777777" w:rsidTr="00B75AC6">
        <w:trPr>
          <w:trHeight w:val="2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5F55" w14:textId="77777777" w:rsidR="00B75AC6" w:rsidRDefault="00B75AC6">
            <w:r>
              <w:t>2.5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1048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49D0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прогнозирования и закупок Администрации Цимлянского района, </w:t>
            </w:r>
          </w:p>
          <w:p w14:paraId="6C1B781E" w14:textId="77777777" w:rsidR="00B75AC6" w:rsidRDefault="00B75AC6">
            <w:r>
              <w:t>Тищенко Н.И.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02A4" w14:textId="77777777" w:rsidR="00B75AC6" w:rsidRDefault="00B75AC6">
            <w:r>
              <w:t>2 открытых урока для учащихся 10-х и 11-х классов районных школ на тему: «Развитие малого предпринимательства в Цимлянском районе: перспективы, возможности, опыт»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5593" w14:textId="41065A5B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E65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B5F4" w14:textId="44F012E2" w:rsidR="00B75AC6" w:rsidRDefault="00B75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E65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2B68" w14:textId="77777777" w:rsidR="00B75AC6" w:rsidRDefault="00B75AC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FF7C" w14:textId="77777777" w:rsidR="00B75AC6" w:rsidRDefault="00B75AC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158E" w14:textId="77777777" w:rsidR="00B75AC6" w:rsidRDefault="00B75AC6">
            <w:pPr>
              <w:jc w:val="center"/>
            </w:pPr>
            <w:r>
              <w:t>0</w:t>
            </w:r>
          </w:p>
        </w:tc>
      </w:tr>
      <w:tr w:rsidR="00B75AC6" w14:paraId="4E8D79FF" w14:textId="77777777" w:rsidTr="00B75AC6">
        <w:trPr>
          <w:trHeight w:val="2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3BF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471E" w14:textId="77777777" w:rsidR="00B75AC6" w:rsidRDefault="00B75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36D8" w14:textId="554419FC" w:rsidR="00B75AC6" w:rsidRDefault="00A85E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DA5A" w14:textId="202499A8" w:rsidR="00B75AC6" w:rsidRDefault="00A85E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9F63" w14:textId="4A58CF5E" w:rsidR="00B75AC6" w:rsidRDefault="00156D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48E0E18" w14:textId="77777777" w:rsidR="00B75AC6" w:rsidRDefault="00B75AC6" w:rsidP="00B75A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BF7C1E" w14:textId="77777777" w:rsidR="00B75AC6" w:rsidRDefault="00B75AC6" w:rsidP="00B75A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097D16" w14:textId="77777777" w:rsidR="00B75AC6" w:rsidRDefault="00B75AC6" w:rsidP="00B75A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 экономического прогнозирования и закупок                                                                Н.И. Тищенко</w:t>
      </w:r>
    </w:p>
    <w:p w14:paraId="05FE2144" w14:textId="77777777" w:rsidR="00993240" w:rsidRDefault="00993240" w:rsidP="00B75AC6"/>
    <w:sectPr w:rsidR="00993240" w:rsidSect="00B75A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14C71" w14:textId="77777777" w:rsidR="002B420C" w:rsidRDefault="002B420C" w:rsidP="00B75AC6">
      <w:r>
        <w:separator/>
      </w:r>
    </w:p>
  </w:endnote>
  <w:endnote w:type="continuationSeparator" w:id="0">
    <w:p w14:paraId="2958B0E4" w14:textId="77777777" w:rsidR="002B420C" w:rsidRDefault="002B420C" w:rsidP="00B7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BDD3B" w14:textId="77777777" w:rsidR="002B420C" w:rsidRDefault="002B420C" w:rsidP="00B75AC6">
      <w:r>
        <w:separator/>
      </w:r>
    </w:p>
  </w:footnote>
  <w:footnote w:type="continuationSeparator" w:id="0">
    <w:p w14:paraId="402635BD" w14:textId="77777777" w:rsidR="002B420C" w:rsidRDefault="002B420C" w:rsidP="00B75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9D"/>
    <w:rsid w:val="000F39C0"/>
    <w:rsid w:val="00124ED0"/>
    <w:rsid w:val="00156D1A"/>
    <w:rsid w:val="001835F6"/>
    <w:rsid w:val="0027356D"/>
    <w:rsid w:val="00282BF0"/>
    <w:rsid w:val="002B420C"/>
    <w:rsid w:val="004E479D"/>
    <w:rsid w:val="00623651"/>
    <w:rsid w:val="00757F9F"/>
    <w:rsid w:val="00855E17"/>
    <w:rsid w:val="0091693D"/>
    <w:rsid w:val="00993240"/>
    <w:rsid w:val="009D07B7"/>
    <w:rsid w:val="00A85E2E"/>
    <w:rsid w:val="00B66CEE"/>
    <w:rsid w:val="00B75AC6"/>
    <w:rsid w:val="00C04940"/>
    <w:rsid w:val="00CA6EF7"/>
    <w:rsid w:val="00DB7A35"/>
    <w:rsid w:val="00E6589F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21AFE"/>
  <w15:chartTrackingRefBased/>
  <w15:docId w15:val="{027C8D1F-8604-4B72-AD6D-EC5976F8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AC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75AC6"/>
  </w:style>
  <w:style w:type="paragraph" w:styleId="a5">
    <w:name w:val="footer"/>
    <w:basedOn w:val="a"/>
    <w:link w:val="a6"/>
    <w:uiPriority w:val="99"/>
    <w:unhideWhenUsed/>
    <w:rsid w:val="00B75AC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75AC6"/>
  </w:style>
  <w:style w:type="paragraph" w:customStyle="1" w:styleId="ConsPlusCell">
    <w:name w:val="ConsPlusCell"/>
    <w:rsid w:val="00B75A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75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2018-02-07T05:30:00Z</dcterms:created>
  <dcterms:modified xsi:type="dcterms:W3CDTF">2018-02-07T05:42:00Z</dcterms:modified>
</cp:coreProperties>
</file>