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7" w:rsidRPr="00A33708" w:rsidRDefault="00B61977" w:rsidP="00F12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при сносе зданий?</w:t>
      </w:r>
    </w:p>
    <w:p w:rsidR="00F12199" w:rsidRPr="00F12199" w:rsidRDefault="00F12199" w:rsidP="00F121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99">
        <w:rPr>
          <w:rFonts w:ascii="Times New Roman" w:hAnsi="Times New Roman" w:cs="Times New Roman"/>
          <w:sz w:val="28"/>
          <w:szCs w:val="28"/>
        </w:rPr>
        <w:t xml:space="preserve">В случае если в Едином государственном реестре недвижимости содержатся сведения об объекте недвижимости, который планируется снести, то после проведения сноса собственнику необходимо обратиться в многофункциональный центр с заявлением о снятии с кадастрового учета такого объекта недвижимости. </w:t>
      </w:r>
    </w:p>
    <w:p w:rsidR="00F12199" w:rsidRPr="00F12199" w:rsidRDefault="00F12199" w:rsidP="00F121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99">
        <w:rPr>
          <w:rFonts w:ascii="Times New Roman" w:hAnsi="Times New Roman" w:cs="Times New Roman"/>
          <w:sz w:val="28"/>
          <w:szCs w:val="28"/>
        </w:rPr>
        <w:t xml:space="preserve">Вместе с заявлением необходимо предоставить также акт обследования. Акт обследования представляет собой документ, в котором кадастровый инженер в результате осмотра места нахождения здания с учетом имеющихся сведений реестра недвижимости о таком объекте недвижимости, а также иных предусмотренных требованиями к подготовке акта обследования документов подтверждает прекращение существования здания в связи с его гибелью или уничтожением. </w:t>
      </w:r>
    </w:p>
    <w:p w:rsidR="00F12199" w:rsidRPr="00F12199" w:rsidRDefault="00F12199" w:rsidP="00F121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99">
        <w:rPr>
          <w:rFonts w:ascii="Times New Roman" w:hAnsi="Times New Roman" w:cs="Times New Roman"/>
          <w:sz w:val="28"/>
          <w:szCs w:val="28"/>
        </w:rPr>
        <w:t xml:space="preserve">Если при этом зарегистрировано право собственности на снесенный объект недвижимости, правообладателю снесенного объекта недвижимости необходимо обратиться в МФЦ с заявлением о снятии с кадастрового учета и регистрации прекращения права и также предоставить акт обследования. </w:t>
      </w:r>
    </w:p>
    <w:p w:rsidR="00F12199" w:rsidRDefault="00F12199" w:rsidP="00F12199"/>
    <w:p w:rsidR="00C61CFC" w:rsidRDefault="00C61CFC"/>
    <w:sectPr w:rsidR="00C61CFC" w:rsidSect="00C6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199"/>
    <w:rsid w:val="00216564"/>
    <w:rsid w:val="0037474D"/>
    <w:rsid w:val="00486C48"/>
    <w:rsid w:val="00793B9C"/>
    <w:rsid w:val="008D2CE4"/>
    <w:rsid w:val="00A33708"/>
    <w:rsid w:val="00B61977"/>
    <w:rsid w:val="00C61CFC"/>
    <w:rsid w:val="00F1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ESSosedkina</dc:creator>
  <cp:lastModifiedBy>NNLyzar</cp:lastModifiedBy>
  <cp:revision>3</cp:revision>
  <dcterms:created xsi:type="dcterms:W3CDTF">2019-03-13T09:15:00Z</dcterms:created>
  <dcterms:modified xsi:type="dcterms:W3CDTF">2019-03-13T11:21:00Z</dcterms:modified>
</cp:coreProperties>
</file>