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C8" w:rsidRDefault="007C5093" w:rsidP="007F1A0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3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="00587CC8">
        <w:rPr>
          <w:rFonts w:ascii="Times New Roman" w:hAnsi="Times New Roman" w:cs="Times New Roman"/>
          <w:b/>
          <w:sz w:val="28"/>
          <w:szCs w:val="28"/>
        </w:rPr>
        <w:t xml:space="preserve"> территор</w:t>
      </w:r>
      <w:r w:rsidR="004B69A8">
        <w:rPr>
          <w:rFonts w:ascii="Times New Roman" w:hAnsi="Times New Roman" w:cs="Times New Roman"/>
          <w:b/>
          <w:sz w:val="28"/>
          <w:szCs w:val="28"/>
        </w:rPr>
        <w:t>иальных органов ФНС, Росреестра</w:t>
      </w:r>
      <w:r w:rsidR="00587CC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B69A8">
        <w:rPr>
          <w:rFonts w:ascii="Times New Roman" w:hAnsi="Times New Roman" w:cs="Times New Roman"/>
          <w:b/>
          <w:sz w:val="28"/>
          <w:szCs w:val="28"/>
        </w:rPr>
        <w:t>филиала Федеральной к</w:t>
      </w:r>
      <w:r w:rsidR="00587CC8">
        <w:rPr>
          <w:rFonts w:ascii="Times New Roman" w:hAnsi="Times New Roman" w:cs="Times New Roman"/>
          <w:b/>
          <w:sz w:val="28"/>
          <w:szCs w:val="28"/>
        </w:rPr>
        <w:t xml:space="preserve">адастровой палаты по Ростовской области </w:t>
      </w:r>
    </w:p>
    <w:p w:rsidR="007F1A09" w:rsidRDefault="007F1A09" w:rsidP="007F1A0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35D" w:rsidRDefault="0067435D" w:rsidP="005D1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Филиалом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Ростовской области,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 и Управлением Федеральной налоговой службы по Ростовской области разработан план мероприятий в целях обеспечения массового формирования налоговых уведомлений по местным налогам за налоговый период 2018 года.</w:t>
      </w:r>
    </w:p>
    <w:p w:rsidR="008D6228" w:rsidRDefault="0067435D" w:rsidP="005D1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реализуемых мероприятий в установленные сроки Кадастровой палатой будут сформированы перечни объектов недвижимости (в том числе земельных участков и объек</w:t>
      </w:r>
      <w:r w:rsidR="008D6228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строительства), например, </w:t>
      </w:r>
      <w:r w:rsidR="00284167">
        <w:rPr>
          <w:rFonts w:ascii="Times New Roman" w:hAnsi="Times New Roman" w:cs="Times New Roman"/>
          <w:sz w:val="28"/>
          <w:szCs w:val="28"/>
        </w:rPr>
        <w:t>в отношении которых по данным Единого государственного реестра недвижимости (ЕГРН) внесены сведения о дате начала применения кад</w:t>
      </w:r>
      <w:r w:rsidR="008D6228">
        <w:rPr>
          <w:rFonts w:ascii="Times New Roman" w:hAnsi="Times New Roman" w:cs="Times New Roman"/>
          <w:sz w:val="28"/>
          <w:szCs w:val="28"/>
        </w:rPr>
        <w:t>астровой стоимости с 01.01.2018;</w:t>
      </w:r>
      <w:r w:rsidR="0028416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28416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284167">
        <w:rPr>
          <w:rFonts w:ascii="Times New Roman" w:hAnsi="Times New Roman" w:cs="Times New Roman"/>
          <w:sz w:val="28"/>
          <w:szCs w:val="28"/>
        </w:rPr>
        <w:t xml:space="preserve"> которых в ЕГРН в 2018 году внесены сведения о дате начала применения кадастровой стоимости</w:t>
      </w:r>
      <w:r w:rsidR="005D1A20">
        <w:rPr>
          <w:rFonts w:ascii="Times New Roman" w:hAnsi="Times New Roman" w:cs="Times New Roman"/>
          <w:sz w:val="28"/>
          <w:szCs w:val="28"/>
        </w:rPr>
        <w:t>,</w:t>
      </w:r>
      <w:r w:rsidR="00284167">
        <w:rPr>
          <w:rFonts w:ascii="Times New Roman" w:hAnsi="Times New Roman" w:cs="Times New Roman"/>
          <w:sz w:val="28"/>
          <w:szCs w:val="28"/>
        </w:rPr>
        <w:t xml:space="preserve"> отличной от 01.01.2018</w:t>
      </w:r>
      <w:r w:rsidR="008D6228">
        <w:rPr>
          <w:rFonts w:ascii="Times New Roman" w:hAnsi="Times New Roman" w:cs="Times New Roman"/>
          <w:sz w:val="28"/>
          <w:szCs w:val="28"/>
        </w:rPr>
        <w:t xml:space="preserve">; </w:t>
      </w:r>
      <w:r w:rsidR="00284167">
        <w:rPr>
          <w:rFonts w:ascii="Times New Roman" w:hAnsi="Times New Roman" w:cs="Times New Roman"/>
          <w:sz w:val="28"/>
          <w:szCs w:val="28"/>
        </w:rPr>
        <w:t>в отношении которых в ЕГРН в 2018 году внесены сведения об изменении вида разрешенного использования земельного участка или изменении вида объе</w:t>
      </w:r>
      <w:r w:rsidR="008D6228">
        <w:rPr>
          <w:rFonts w:ascii="Times New Roman" w:hAnsi="Times New Roman" w:cs="Times New Roman"/>
          <w:sz w:val="28"/>
          <w:szCs w:val="28"/>
        </w:rPr>
        <w:t>ктов капитального строительства и другие.</w:t>
      </w:r>
    </w:p>
    <w:p w:rsidR="00A57BE3" w:rsidRDefault="00284167" w:rsidP="005D1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Территориальными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ФНС, а также Кадастровой палатой будет проведена верификация </w:t>
      </w:r>
      <w:r w:rsidR="008D6228">
        <w:rPr>
          <w:rFonts w:ascii="Times New Roman" w:hAnsi="Times New Roman" w:cs="Times New Roman"/>
          <w:sz w:val="28"/>
          <w:szCs w:val="28"/>
        </w:rPr>
        <w:t xml:space="preserve">сведений, например, </w:t>
      </w:r>
      <w:r>
        <w:rPr>
          <w:rFonts w:ascii="Times New Roman" w:hAnsi="Times New Roman" w:cs="Times New Roman"/>
          <w:sz w:val="28"/>
          <w:szCs w:val="28"/>
        </w:rPr>
        <w:t xml:space="preserve">о кадастровой стоимости земельных участков, по которым в информационных ресурсах налоговых органов отсутствует кадастровая стоимость по состоянию на 01.01.2018, о площади земельных участков, </w:t>
      </w:r>
      <w:r w:rsidR="008D6228">
        <w:rPr>
          <w:rFonts w:ascii="Times New Roman" w:hAnsi="Times New Roman" w:cs="Times New Roman"/>
          <w:sz w:val="28"/>
          <w:szCs w:val="28"/>
        </w:rPr>
        <w:t xml:space="preserve">о площади и виде объектов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содержащихся в ЕГРН, </w:t>
      </w:r>
      <w:r w:rsidR="008D6228">
        <w:rPr>
          <w:rFonts w:ascii="Times New Roman" w:hAnsi="Times New Roman" w:cs="Times New Roman"/>
          <w:sz w:val="28"/>
          <w:szCs w:val="28"/>
        </w:rPr>
        <w:t>и др.</w:t>
      </w:r>
      <w:r w:rsidR="004F54D8">
        <w:rPr>
          <w:rFonts w:ascii="Times New Roman" w:hAnsi="Times New Roman" w:cs="Times New Roman"/>
          <w:sz w:val="28"/>
          <w:szCs w:val="28"/>
        </w:rPr>
        <w:t xml:space="preserve"> Т</w:t>
      </w:r>
      <w:r w:rsidR="008D6228">
        <w:rPr>
          <w:rFonts w:ascii="Times New Roman" w:hAnsi="Times New Roman" w:cs="Times New Roman"/>
          <w:sz w:val="28"/>
          <w:szCs w:val="28"/>
        </w:rPr>
        <w:t>акже будет проведена сверка в отношении объектов капитального строительства, по которым в</w:t>
      </w:r>
      <w:proofErr w:type="gramEnd"/>
      <w:r w:rsidR="008D6228">
        <w:rPr>
          <w:rFonts w:ascii="Times New Roman" w:hAnsi="Times New Roman" w:cs="Times New Roman"/>
          <w:sz w:val="28"/>
          <w:szCs w:val="28"/>
        </w:rPr>
        <w:t xml:space="preserve"> УФНС выявлено дублирование по условному номеру или номеру регистрации.</w:t>
      </w:r>
    </w:p>
    <w:p w:rsidR="008D6228" w:rsidRDefault="008D6228" w:rsidP="005D1A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реализации плана мероприятий запланировано до 30.04.2019. </w:t>
      </w:r>
    </w:p>
    <w:sectPr w:rsidR="008D6228" w:rsidSect="00FA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3E5A"/>
    <w:multiLevelType w:val="hybridMultilevel"/>
    <w:tmpl w:val="A64C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60D"/>
    <w:rsid w:val="00090A05"/>
    <w:rsid w:val="00090ABB"/>
    <w:rsid w:val="00111AAC"/>
    <w:rsid w:val="00114347"/>
    <w:rsid w:val="00191B20"/>
    <w:rsid w:val="0020419C"/>
    <w:rsid w:val="00284167"/>
    <w:rsid w:val="00322422"/>
    <w:rsid w:val="00340BB2"/>
    <w:rsid w:val="00432F1F"/>
    <w:rsid w:val="00491754"/>
    <w:rsid w:val="004A7961"/>
    <w:rsid w:val="004B69A8"/>
    <w:rsid w:val="004F54D8"/>
    <w:rsid w:val="00587CC8"/>
    <w:rsid w:val="005D1A20"/>
    <w:rsid w:val="0067435D"/>
    <w:rsid w:val="00763FC3"/>
    <w:rsid w:val="00782AE4"/>
    <w:rsid w:val="0079460D"/>
    <w:rsid w:val="007B55D7"/>
    <w:rsid w:val="007C5093"/>
    <w:rsid w:val="007F1A09"/>
    <w:rsid w:val="0085681C"/>
    <w:rsid w:val="008B3950"/>
    <w:rsid w:val="008D6228"/>
    <w:rsid w:val="00902B9D"/>
    <w:rsid w:val="009062C0"/>
    <w:rsid w:val="00A57BE3"/>
    <w:rsid w:val="00A76D30"/>
    <w:rsid w:val="00A838AD"/>
    <w:rsid w:val="00A93C3B"/>
    <w:rsid w:val="00AE1F20"/>
    <w:rsid w:val="00B0199D"/>
    <w:rsid w:val="00B654FB"/>
    <w:rsid w:val="00B750A8"/>
    <w:rsid w:val="00B84EAF"/>
    <w:rsid w:val="00BF091E"/>
    <w:rsid w:val="00CF4B5A"/>
    <w:rsid w:val="00D0051A"/>
    <w:rsid w:val="00D62124"/>
    <w:rsid w:val="00DB463A"/>
    <w:rsid w:val="00DB53FF"/>
    <w:rsid w:val="00DB6939"/>
    <w:rsid w:val="00DC2DA5"/>
    <w:rsid w:val="00DD44EB"/>
    <w:rsid w:val="00E266B9"/>
    <w:rsid w:val="00F80ABD"/>
    <w:rsid w:val="00F92902"/>
    <w:rsid w:val="00FA7BE9"/>
    <w:rsid w:val="00FF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2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E1F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0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NNLyzar</cp:lastModifiedBy>
  <cp:revision>5</cp:revision>
  <dcterms:created xsi:type="dcterms:W3CDTF">2019-02-15T12:10:00Z</dcterms:created>
  <dcterms:modified xsi:type="dcterms:W3CDTF">2019-02-18T10:15:00Z</dcterms:modified>
</cp:coreProperties>
</file>