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D" w:rsidRDefault="00A83DBD" w:rsidP="00A83DBD">
      <w:pPr>
        <w:jc w:val="center"/>
      </w:pPr>
      <w:r>
        <w:t xml:space="preserve">Кадастровая палата по Ростовской области </w:t>
      </w:r>
      <w:r>
        <w:br/>
        <w:t>выполняет землеустроительные работы</w:t>
      </w:r>
    </w:p>
    <w:p w:rsidR="00A83DBD" w:rsidRDefault="00A83DBD" w:rsidP="00A83DBD">
      <w:pPr>
        <w:spacing w:after="0"/>
        <w:ind w:firstLine="709"/>
        <w:jc w:val="both"/>
      </w:pPr>
      <w:r>
        <w:t xml:space="preserve">В 2018 году Кадастровая палата по Ростовской области провела землеустроительные работы на территориях </w:t>
      </w:r>
      <w:proofErr w:type="spellStart"/>
      <w:r>
        <w:t>Мишкинского</w:t>
      </w:r>
      <w:proofErr w:type="spellEnd"/>
      <w:r>
        <w:t xml:space="preserve">, </w:t>
      </w:r>
      <w:proofErr w:type="spellStart"/>
      <w:r>
        <w:t>Рассветовского</w:t>
      </w:r>
      <w:proofErr w:type="spellEnd"/>
      <w:r w:rsidRPr="000340BB">
        <w:t xml:space="preserve"> </w:t>
      </w:r>
      <w:r>
        <w:t>сельских поселений. В частности были проведены работы по определению координат границ населенного пункта.</w:t>
      </w:r>
    </w:p>
    <w:p w:rsidR="00A83DBD" w:rsidRDefault="00A83DBD" w:rsidP="00A83DBD">
      <w:pPr>
        <w:spacing w:after="0"/>
        <w:ind w:firstLine="709"/>
        <w:jc w:val="both"/>
      </w:pPr>
      <w:r>
        <w:t xml:space="preserve">Такие работы позволяют ускорить процесс наполнения реестра недвижимости актуальными сведениями и способствовать правомерному использованию всех земельных участков и других объектов недвижимости. </w:t>
      </w:r>
    </w:p>
    <w:p w:rsidR="00A83DBD" w:rsidRDefault="00A83DBD" w:rsidP="00A83DBD">
      <w:pPr>
        <w:spacing w:after="0"/>
        <w:ind w:firstLine="709"/>
        <w:jc w:val="both"/>
      </w:pPr>
      <w:r>
        <w:t>Кроме того, в июле 2017 в полномочия Федеральной кадастровой палаты года вошло выполнение работ по описанию местоположения границ зон с особыми условиями использования, объектов культурного наследия и их территорий, особо охраняемых природных территорий</w:t>
      </w:r>
      <w:r w:rsidRPr="002B68D3">
        <w:t xml:space="preserve"> </w:t>
      </w:r>
      <w:r>
        <w:t>и других территорий с особым статусом.</w:t>
      </w:r>
    </w:p>
    <w:p w:rsidR="00A83DBD" w:rsidRDefault="00A83DBD" w:rsidP="00A83DBD">
      <w:pPr>
        <w:spacing w:after="0"/>
        <w:ind w:firstLine="709"/>
        <w:jc w:val="both"/>
      </w:pPr>
      <w:r>
        <w:t>Подготовленные Федеральной кадастрово</w:t>
      </w:r>
      <w:bookmarkStart w:id="0" w:name="_GoBack"/>
      <w:bookmarkEnd w:id="0"/>
      <w:r>
        <w:t xml:space="preserve">й палатой Росреестра документы служат защите окружающей среды и </w:t>
      </w:r>
      <w:r w:rsidR="00360D1D">
        <w:t>вовлечению в гражданский оборот</w:t>
      </w:r>
      <w:r>
        <w:t xml:space="preserve"> земельных участ</w:t>
      </w:r>
      <w:r w:rsidR="00360D1D">
        <w:t>ков. Владельцам</w:t>
      </w:r>
      <w:r>
        <w:t xml:space="preserve"> недвижимости и други</w:t>
      </w:r>
      <w:r w:rsidR="00360D1D">
        <w:t>м заинтересованным</w:t>
      </w:r>
      <w:r>
        <w:t xml:space="preserve"> лица</w:t>
      </w:r>
      <w:r w:rsidR="00360D1D">
        <w:t>м</w:t>
      </w:r>
      <w:r>
        <w:t xml:space="preserve"> </w:t>
      </w:r>
      <w:r w:rsidR="00360D1D">
        <w:t>обеспечивается возможность получения</w:t>
      </w:r>
      <w:r>
        <w:t xml:space="preserve"> достоверной информации об ограничениях в использовании земельных участков.</w:t>
      </w:r>
      <w:r w:rsidRPr="00B70EDB">
        <w:t xml:space="preserve"> </w:t>
      </w:r>
      <w:r w:rsidRPr="00A639A8">
        <w:t>Выполнение данных работ позвол</w:t>
      </w:r>
      <w:r>
        <w:t xml:space="preserve">яет </w:t>
      </w:r>
      <w:r w:rsidRPr="00A639A8">
        <w:t xml:space="preserve">органам власти и </w:t>
      </w:r>
      <w:r>
        <w:t xml:space="preserve">органам </w:t>
      </w:r>
      <w:r w:rsidRPr="00A639A8">
        <w:t>местного самоуправления</w:t>
      </w:r>
      <w:r>
        <w:t xml:space="preserve"> </w:t>
      </w:r>
      <w:r w:rsidRPr="00A639A8">
        <w:t>избежать нарушений законодательства при планировании развития территории.</w:t>
      </w:r>
    </w:p>
    <w:p w:rsidR="00A83DBD" w:rsidRDefault="00A83DBD" w:rsidP="00A83DBD">
      <w:pPr>
        <w:spacing w:after="0"/>
        <w:ind w:firstLine="709"/>
        <w:jc w:val="both"/>
      </w:pPr>
      <w:r>
        <w:t>Выполняя</w:t>
      </w:r>
      <w:r w:rsidRPr="00C6749F">
        <w:t xml:space="preserve"> новые услуги, Кадастровая палата стремится к внесению в кадастр достоверных сведений, уточнению границ, нормализации земельно-имущественных отношений. Наша миссия –</w:t>
      </w:r>
      <w:r>
        <w:t xml:space="preserve"> </w:t>
      </w:r>
      <w:r w:rsidRPr="00C6749F">
        <w:t>решение государственных и общественных задач.</w:t>
      </w:r>
      <w:r w:rsidRPr="00EB366B">
        <w:t xml:space="preserve"> </w:t>
      </w:r>
      <w:r w:rsidRPr="00C6749F">
        <w:t xml:space="preserve">Кадастровая палата как государственное учреждение гарантирует качественное выполнение </w:t>
      </w:r>
      <w:r>
        <w:t>землеустроительных</w:t>
      </w:r>
      <w:r w:rsidRPr="00C6749F">
        <w:t xml:space="preserve"> работ.</w:t>
      </w:r>
    </w:p>
    <w:p w:rsidR="00A83DBD" w:rsidRDefault="00A83DBD" w:rsidP="00A83DBD">
      <w:pPr>
        <w:spacing w:after="0"/>
        <w:ind w:firstLine="709"/>
        <w:jc w:val="both"/>
      </w:pPr>
    </w:p>
    <w:p w:rsidR="001F05E4" w:rsidRDefault="00360D1D"/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BD"/>
    <w:rsid w:val="002B12EA"/>
    <w:rsid w:val="00360D1D"/>
    <w:rsid w:val="00430DB2"/>
    <w:rsid w:val="00434797"/>
    <w:rsid w:val="0045311E"/>
    <w:rsid w:val="007660F4"/>
    <w:rsid w:val="00782F6E"/>
    <w:rsid w:val="00A83DBD"/>
    <w:rsid w:val="00B43033"/>
    <w:rsid w:val="00E46278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5</cp:revision>
  <cp:lastPrinted>2018-08-22T12:02:00Z</cp:lastPrinted>
  <dcterms:created xsi:type="dcterms:W3CDTF">2018-08-22T12:00:00Z</dcterms:created>
  <dcterms:modified xsi:type="dcterms:W3CDTF">2018-08-22T12:12:00Z</dcterms:modified>
</cp:coreProperties>
</file>