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F52775">
        <w:rPr>
          <w:rFonts w:ascii="Calibri" w:hAnsi="Calibri" w:cs="Times New Roman"/>
          <w:b/>
        </w:rPr>
        <w:t>1</w:t>
      </w:r>
      <w:r w:rsidR="00342236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.0</w:t>
      </w:r>
      <w:r w:rsidR="00D36213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26E2" w:rsidRPr="003726E2" w:rsidRDefault="00F52775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РЕГИСТРАЦИЯ ДОГОВОРА БЕЗВОЗМЕЗДНОГО ПОЛЬЗОВАНИЯ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ЗЕМЕЛЬНЫМ УЧАСТКОМ</w:t>
      </w:r>
      <w:r w:rsidR="00D36213">
        <w:rPr>
          <w:rFonts w:eastAsia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D36213" w:rsidRPr="00F52775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F52775" w:rsidRPr="00F52775" w:rsidRDefault="00F52775" w:rsidP="00F5277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Управление </w:t>
      </w:r>
      <w:proofErr w:type="spellStart"/>
      <w:r>
        <w:rPr>
          <w:rFonts w:cs="Times New Roman"/>
          <w:sz w:val="24"/>
          <w:szCs w:val="24"/>
        </w:rPr>
        <w:t>Росреестра</w:t>
      </w:r>
      <w:proofErr w:type="spellEnd"/>
      <w:r>
        <w:rPr>
          <w:rFonts w:cs="Times New Roman"/>
          <w:sz w:val="24"/>
          <w:szCs w:val="24"/>
        </w:rPr>
        <w:t xml:space="preserve"> по Ростовской области напоминает, что</w:t>
      </w:r>
      <w:r w:rsidRPr="00F52775">
        <w:rPr>
          <w:rFonts w:cs="Times New Roman"/>
          <w:sz w:val="24"/>
          <w:szCs w:val="24"/>
        </w:rPr>
        <w:t xml:space="preserve"> земельные участки, находящиеся в собственнос</w:t>
      </w:r>
      <w:r w:rsidR="002909AB">
        <w:rPr>
          <w:rFonts w:cs="Times New Roman"/>
          <w:sz w:val="24"/>
          <w:szCs w:val="24"/>
        </w:rPr>
        <w:t xml:space="preserve">ти граждан или юридических лиц, можно передавать в безвозмездное пользование </w:t>
      </w:r>
      <w:r w:rsidRPr="00F52775">
        <w:rPr>
          <w:rFonts w:cs="Times New Roman"/>
          <w:sz w:val="24"/>
          <w:szCs w:val="24"/>
        </w:rPr>
        <w:t>иным гражданам или юридическим лицам на основании договора</w:t>
      </w:r>
      <w:r w:rsidR="002909AB">
        <w:rPr>
          <w:rFonts w:cs="Times New Roman"/>
          <w:sz w:val="24"/>
          <w:szCs w:val="24"/>
        </w:rPr>
        <w:t>.</w:t>
      </w:r>
    </w:p>
    <w:p w:rsidR="00F52775" w:rsidRPr="00F52775" w:rsidRDefault="00F52775" w:rsidP="00F5277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="00EF4462">
        <w:rPr>
          <w:rFonts w:cs="Times New Roman"/>
          <w:sz w:val="24"/>
          <w:szCs w:val="24"/>
        </w:rPr>
        <w:t>оговоры аренды или</w:t>
      </w:r>
      <w:r w:rsidRPr="00F52775">
        <w:rPr>
          <w:rFonts w:cs="Times New Roman"/>
          <w:sz w:val="24"/>
          <w:szCs w:val="24"/>
        </w:rPr>
        <w:t xml:space="preserve"> субаренды земельного участка, </w:t>
      </w:r>
      <w:r w:rsidR="00EF4462">
        <w:rPr>
          <w:rFonts w:cs="Times New Roman"/>
          <w:sz w:val="24"/>
          <w:szCs w:val="24"/>
        </w:rPr>
        <w:t xml:space="preserve">а также </w:t>
      </w:r>
      <w:r w:rsidRPr="00F52775">
        <w:rPr>
          <w:rFonts w:cs="Times New Roman"/>
          <w:sz w:val="24"/>
          <w:szCs w:val="24"/>
        </w:rPr>
        <w:t xml:space="preserve">безвозмездного пользования земельным участком, заключенные на срок менее </w:t>
      </w:r>
      <w:r w:rsidR="0081257F">
        <w:rPr>
          <w:rFonts w:cs="Times New Roman"/>
          <w:sz w:val="24"/>
          <w:szCs w:val="24"/>
        </w:rPr>
        <w:t>одного</w:t>
      </w:r>
      <w:r w:rsidRPr="00F52775">
        <w:rPr>
          <w:rFonts w:cs="Times New Roman"/>
          <w:sz w:val="24"/>
          <w:szCs w:val="24"/>
        </w:rPr>
        <w:t xml:space="preserve"> год</w:t>
      </w:r>
      <w:r w:rsidR="0081257F">
        <w:rPr>
          <w:rFonts w:cs="Times New Roman"/>
          <w:sz w:val="24"/>
          <w:szCs w:val="24"/>
        </w:rPr>
        <w:t>а</w:t>
      </w:r>
      <w:r w:rsidRPr="00F52775">
        <w:rPr>
          <w:rFonts w:cs="Times New Roman"/>
          <w:sz w:val="24"/>
          <w:szCs w:val="24"/>
        </w:rPr>
        <w:t>, не подлежат государственной регистрации, за исключением случаев, установленных федеральными законами.</w:t>
      </w:r>
    </w:p>
    <w:p w:rsidR="00F52775" w:rsidRPr="00F52775" w:rsidRDefault="00DE751A" w:rsidP="00F5277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Обращаем внимание заявителей на то</w:t>
      </w:r>
      <w:r w:rsidR="00F52775" w:rsidRPr="00F52775">
        <w:rPr>
          <w:rFonts w:cs="Times New Roman"/>
          <w:sz w:val="24"/>
          <w:szCs w:val="24"/>
        </w:rPr>
        <w:t>, что коммерческая организация не вправе передавать имущество в безвозмездное пользование лицу, являющемуся ее учредителем, участником, руководителем, членом ее органов управления или контроля</w:t>
      </w:r>
      <w:r w:rsidR="00F52775">
        <w:rPr>
          <w:rFonts w:cs="Times New Roman"/>
          <w:sz w:val="24"/>
          <w:szCs w:val="24"/>
        </w:rPr>
        <w:t>.</w:t>
      </w:r>
    </w:p>
    <w:p w:rsidR="002F7408" w:rsidRDefault="00AE2676" w:rsidP="006E35AC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Управление </w:t>
      </w:r>
      <w:proofErr w:type="spellStart"/>
      <w:r>
        <w:rPr>
          <w:rFonts w:asciiTheme="minorHAnsi" w:hAnsiTheme="minorHAnsi"/>
          <w:shd w:val="clear" w:color="auto" w:fill="FFFFFF"/>
        </w:rPr>
        <w:t>Росреестра</w:t>
      </w:r>
      <w:proofErr w:type="spellEnd"/>
      <w:r>
        <w:rPr>
          <w:rFonts w:asciiTheme="minorHAnsi" w:hAnsiTheme="minorHAnsi"/>
          <w:shd w:val="clear" w:color="auto" w:fill="FFFFFF"/>
        </w:rPr>
        <w:t xml:space="preserve"> по Ростовской области напоминает, что г</w:t>
      </w:r>
      <w:r w:rsidR="00F52775" w:rsidRPr="00F52775">
        <w:rPr>
          <w:rFonts w:asciiTheme="minorHAnsi" w:hAnsiTheme="minorHAnsi"/>
          <w:shd w:val="clear" w:color="auto" w:fill="FFFFFF"/>
        </w:rPr>
        <w:t>осударственный кадастровый учет и (или) государственная регистрация прав носят заявительный характер и осущес</w:t>
      </w:r>
      <w:r w:rsidR="002F7408">
        <w:rPr>
          <w:rFonts w:asciiTheme="minorHAnsi" w:hAnsiTheme="minorHAnsi"/>
          <w:shd w:val="clear" w:color="auto" w:fill="FFFFFF"/>
        </w:rPr>
        <w:t xml:space="preserve">твляются на основании заявления. Исключение составляют случаи, установленные законодательством. </w:t>
      </w:r>
      <w:r w:rsidR="006E35AC">
        <w:rPr>
          <w:rFonts w:asciiTheme="minorHAnsi" w:hAnsiTheme="minorHAnsi"/>
          <w:shd w:val="clear" w:color="auto" w:fill="FFFFFF"/>
        </w:rPr>
        <w:t>В соответствии с Налоговым кодексом РФ за</w:t>
      </w:r>
      <w:r w:rsidR="006E35AC" w:rsidRPr="00F52775">
        <w:rPr>
          <w:rFonts w:asciiTheme="minorHAnsi" w:hAnsiTheme="minorHAnsi"/>
          <w:shd w:val="clear" w:color="auto" w:fill="FFFFFF"/>
        </w:rPr>
        <w:t xml:space="preserve"> государственную регистраци</w:t>
      </w:r>
      <w:r w:rsidR="006E35AC">
        <w:rPr>
          <w:rFonts w:asciiTheme="minorHAnsi" w:hAnsiTheme="minorHAnsi"/>
          <w:shd w:val="clear" w:color="auto" w:fill="FFFFFF"/>
        </w:rPr>
        <w:t>ю прав взимается госпошлина.</w:t>
      </w:r>
    </w:p>
    <w:p w:rsidR="00F52775" w:rsidRPr="00CB7C04" w:rsidRDefault="00CA2CC3" w:rsidP="00F52775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Более подробную информацию об о</w:t>
      </w:r>
      <w:r w:rsidR="00F52775" w:rsidRPr="00F52775">
        <w:rPr>
          <w:rFonts w:asciiTheme="minorHAnsi" w:hAnsiTheme="minorHAnsi"/>
          <w:shd w:val="clear" w:color="auto" w:fill="FFFFFF"/>
        </w:rPr>
        <w:t>снования</w:t>
      </w:r>
      <w:r>
        <w:rPr>
          <w:rFonts w:asciiTheme="minorHAnsi" w:hAnsiTheme="minorHAnsi"/>
          <w:shd w:val="clear" w:color="auto" w:fill="FFFFFF"/>
        </w:rPr>
        <w:t>х</w:t>
      </w:r>
      <w:r w:rsidR="00F52775" w:rsidRPr="00F52775">
        <w:rPr>
          <w:rFonts w:asciiTheme="minorHAnsi" w:hAnsiTheme="minorHAnsi"/>
          <w:shd w:val="clear" w:color="auto" w:fill="FFFFFF"/>
        </w:rPr>
        <w:t xml:space="preserve"> для государственного кадастрового учета и (или) государственной регистрации прав, </w:t>
      </w:r>
      <w:r w:rsidR="009E2A31">
        <w:rPr>
          <w:rFonts w:asciiTheme="minorHAnsi" w:hAnsiTheme="minorHAnsi"/>
          <w:shd w:val="clear" w:color="auto" w:fill="FFFFFF"/>
        </w:rPr>
        <w:t>порядке</w:t>
      </w:r>
      <w:r w:rsidR="00F52775" w:rsidRPr="00F52775">
        <w:rPr>
          <w:rFonts w:asciiTheme="minorHAnsi" w:hAnsiTheme="minorHAnsi"/>
          <w:shd w:val="clear" w:color="auto" w:fill="FFFFFF"/>
        </w:rPr>
        <w:t xml:space="preserve"> </w:t>
      </w:r>
      <w:r w:rsidR="00F52775" w:rsidRPr="00CB7C04">
        <w:rPr>
          <w:rFonts w:asciiTheme="minorHAnsi" w:hAnsiTheme="minorHAnsi"/>
          <w:shd w:val="clear" w:color="auto" w:fill="FFFFFF"/>
        </w:rPr>
        <w:t>представления документов,</w:t>
      </w:r>
      <w:r>
        <w:rPr>
          <w:rFonts w:asciiTheme="minorHAnsi" w:hAnsiTheme="minorHAnsi"/>
          <w:shd w:val="clear" w:color="auto" w:fill="FFFFFF"/>
        </w:rPr>
        <w:t xml:space="preserve"> а также </w:t>
      </w:r>
      <w:r w:rsidR="00F52775" w:rsidRPr="00CB7C04">
        <w:rPr>
          <w:rFonts w:asciiTheme="minorHAnsi" w:hAnsiTheme="minorHAnsi"/>
          <w:shd w:val="clear" w:color="auto" w:fill="FFFFFF"/>
        </w:rPr>
        <w:t xml:space="preserve">перечень </w:t>
      </w:r>
      <w:r>
        <w:rPr>
          <w:rFonts w:asciiTheme="minorHAnsi" w:hAnsiTheme="minorHAnsi"/>
          <w:shd w:val="clear" w:color="auto" w:fill="FFFFFF"/>
        </w:rPr>
        <w:t xml:space="preserve">необходимых документов </w:t>
      </w:r>
      <w:r w:rsidR="00F52775" w:rsidRPr="00CB7C04">
        <w:rPr>
          <w:rFonts w:asciiTheme="minorHAnsi" w:hAnsiTheme="minorHAnsi"/>
          <w:shd w:val="clear" w:color="auto" w:fill="FFFFFF"/>
        </w:rPr>
        <w:t>и предъявляемые к ним требования</w:t>
      </w:r>
      <w:r>
        <w:rPr>
          <w:rFonts w:asciiTheme="minorHAnsi" w:hAnsiTheme="minorHAnsi"/>
          <w:shd w:val="clear" w:color="auto" w:fill="FFFFFF"/>
        </w:rPr>
        <w:t>, можно найти в статьях</w:t>
      </w:r>
      <w:r w:rsidR="00F52775" w:rsidRPr="00CB7C04">
        <w:rPr>
          <w:rFonts w:asciiTheme="minorHAnsi" w:hAnsiTheme="minorHAnsi"/>
          <w:shd w:val="clear" w:color="auto" w:fill="FFFFFF"/>
        </w:rPr>
        <w:t xml:space="preserve"> 14, 18, 21 </w:t>
      </w:r>
      <w:r w:rsidR="00F217E0">
        <w:rPr>
          <w:rFonts w:asciiTheme="minorHAnsi" w:hAnsiTheme="minorHAnsi"/>
        </w:rPr>
        <w:t>Федерального</w:t>
      </w:r>
      <w:r w:rsidR="00CB7C04" w:rsidRPr="00CB7C04">
        <w:rPr>
          <w:rFonts w:asciiTheme="minorHAnsi" w:hAnsiTheme="minorHAnsi"/>
        </w:rPr>
        <w:t xml:space="preserve"> закон</w:t>
      </w:r>
      <w:r w:rsidR="00F217E0">
        <w:rPr>
          <w:rFonts w:asciiTheme="minorHAnsi" w:hAnsiTheme="minorHAnsi"/>
        </w:rPr>
        <w:t>а</w:t>
      </w:r>
      <w:bookmarkStart w:id="0" w:name="_GoBack"/>
      <w:bookmarkEnd w:id="0"/>
      <w:r w:rsidR="00CB7C04" w:rsidRPr="00CB7C04">
        <w:rPr>
          <w:rFonts w:asciiTheme="minorHAnsi" w:hAnsiTheme="minorHAnsi"/>
        </w:rPr>
        <w:t xml:space="preserve"> от 13.07.2015 № 218-ФЗ «О государственной регистрации недвижимости»</w:t>
      </w:r>
      <w:r w:rsidR="00F52775" w:rsidRPr="00CB7C04">
        <w:rPr>
          <w:rFonts w:asciiTheme="minorHAnsi" w:hAnsiTheme="minorHAnsi"/>
          <w:shd w:val="clear" w:color="auto" w:fill="FFFFFF"/>
        </w:rPr>
        <w:t>.</w:t>
      </w:r>
    </w:p>
    <w:p w:rsidR="00FF50AD" w:rsidRDefault="00D56792" w:rsidP="00F25FD9">
      <w:pPr>
        <w:spacing w:after="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p w:rsidR="00863644" w:rsidRPr="009D15C3" w:rsidRDefault="00863644" w:rsidP="00F25FD9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5DF5"/>
    <w:rsid w:val="000B5777"/>
    <w:rsid w:val="00111590"/>
    <w:rsid w:val="001362A3"/>
    <w:rsid w:val="001555CD"/>
    <w:rsid w:val="00165D83"/>
    <w:rsid w:val="00171676"/>
    <w:rsid w:val="00172499"/>
    <w:rsid w:val="001A21F0"/>
    <w:rsid w:val="001A2EB9"/>
    <w:rsid w:val="001C3799"/>
    <w:rsid w:val="001D2156"/>
    <w:rsid w:val="001E4431"/>
    <w:rsid w:val="001F48CF"/>
    <w:rsid w:val="002148B7"/>
    <w:rsid w:val="002158DC"/>
    <w:rsid w:val="002278F1"/>
    <w:rsid w:val="002371C3"/>
    <w:rsid w:val="00243785"/>
    <w:rsid w:val="00251E1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2236"/>
    <w:rsid w:val="003718B7"/>
    <w:rsid w:val="003726E2"/>
    <w:rsid w:val="00376D75"/>
    <w:rsid w:val="003D1AEC"/>
    <w:rsid w:val="00400F45"/>
    <w:rsid w:val="00427EF8"/>
    <w:rsid w:val="00441012"/>
    <w:rsid w:val="004564C9"/>
    <w:rsid w:val="00471CB2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5BBF"/>
    <w:rsid w:val="00510F46"/>
    <w:rsid w:val="00521DD3"/>
    <w:rsid w:val="005261C0"/>
    <w:rsid w:val="0054377A"/>
    <w:rsid w:val="00556B23"/>
    <w:rsid w:val="00565549"/>
    <w:rsid w:val="00570155"/>
    <w:rsid w:val="0057188D"/>
    <w:rsid w:val="00577B16"/>
    <w:rsid w:val="005B7339"/>
    <w:rsid w:val="005C6AB3"/>
    <w:rsid w:val="005D50EE"/>
    <w:rsid w:val="005D672A"/>
    <w:rsid w:val="005E3907"/>
    <w:rsid w:val="005F6E6F"/>
    <w:rsid w:val="00604057"/>
    <w:rsid w:val="006246B7"/>
    <w:rsid w:val="00631B7B"/>
    <w:rsid w:val="00656204"/>
    <w:rsid w:val="00687BF8"/>
    <w:rsid w:val="00691C3B"/>
    <w:rsid w:val="0069796C"/>
    <w:rsid w:val="006A2D05"/>
    <w:rsid w:val="006B4FD0"/>
    <w:rsid w:val="006C7DC8"/>
    <w:rsid w:val="006D704A"/>
    <w:rsid w:val="006E35AC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1257F"/>
    <w:rsid w:val="008205C5"/>
    <w:rsid w:val="00833FFC"/>
    <w:rsid w:val="008519B0"/>
    <w:rsid w:val="00863644"/>
    <w:rsid w:val="00863A29"/>
    <w:rsid w:val="00867E9A"/>
    <w:rsid w:val="00873854"/>
    <w:rsid w:val="008C1E84"/>
    <w:rsid w:val="008D2A0F"/>
    <w:rsid w:val="008D6446"/>
    <w:rsid w:val="00907D2A"/>
    <w:rsid w:val="00930DA1"/>
    <w:rsid w:val="0098238A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AE2676"/>
    <w:rsid w:val="00B06568"/>
    <w:rsid w:val="00B55401"/>
    <w:rsid w:val="00B6447C"/>
    <w:rsid w:val="00B744C2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91EF1"/>
    <w:rsid w:val="00C97CAA"/>
    <w:rsid w:val="00CA299D"/>
    <w:rsid w:val="00CA2CC3"/>
    <w:rsid w:val="00CB7C04"/>
    <w:rsid w:val="00CC29FF"/>
    <w:rsid w:val="00CF5018"/>
    <w:rsid w:val="00D131A3"/>
    <w:rsid w:val="00D36213"/>
    <w:rsid w:val="00D371F4"/>
    <w:rsid w:val="00D400EA"/>
    <w:rsid w:val="00D47699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217E0"/>
    <w:rsid w:val="00F25FD9"/>
    <w:rsid w:val="00F30E15"/>
    <w:rsid w:val="00F5277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152</cp:revision>
  <cp:lastPrinted>2019-07-08T09:35:00Z</cp:lastPrinted>
  <dcterms:created xsi:type="dcterms:W3CDTF">2019-04-16T08:53:00Z</dcterms:created>
  <dcterms:modified xsi:type="dcterms:W3CDTF">2019-09-16T06:40:00Z</dcterms:modified>
</cp:coreProperties>
</file>