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C40E4E">
        <w:rPr>
          <w:rFonts w:ascii="Calibri" w:hAnsi="Calibri" w:cs="Times New Roman"/>
          <w:b/>
        </w:rPr>
        <w:t>20</w:t>
      </w:r>
      <w:r>
        <w:rPr>
          <w:rFonts w:ascii="Calibri" w:hAnsi="Calibri" w:cs="Times New Roman"/>
          <w:b/>
        </w:rPr>
        <w:t>.0</w:t>
      </w:r>
      <w:r w:rsidR="00C40E4E">
        <w:rPr>
          <w:rFonts w:ascii="Calibri" w:hAnsi="Calibri" w:cs="Times New Roman"/>
          <w:b/>
        </w:rPr>
        <w:t>8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6792" w:rsidRDefault="003726E2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>ЭЛЕКТРОННЫЕ СЕРВИСЫ РОСРЕЕСТРА – БЫСТРО И НАДЕЖНО</w:t>
      </w:r>
    </w:p>
    <w:p w:rsidR="003726E2" w:rsidRPr="003726E2" w:rsidRDefault="003726E2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B6447C" w:rsidRDefault="003726E2" w:rsidP="00B6447C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r w:rsidR="001555CD">
        <w:rPr>
          <w:rFonts w:eastAsia="Times New Roman" w:cs="Times New Roman"/>
          <w:sz w:val="24"/>
          <w:szCs w:val="24"/>
          <w:lang w:eastAsia="ru-RU"/>
        </w:rPr>
        <w:t>Ф</w:t>
      </w:r>
      <w:r>
        <w:rPr>
          <w:rFonts w:eastAsia="Times New Roman" w:cs="Times New Roman"/>
          <w:sz w:val="24"/>
          <w:szCs w:val="24"/>
          <w:lang w:eastAsia="ru-RU"/>
        </w:rPr>
        <w:t xml:space="preserve">едеральной службы государственной регистрации, кадастра и картографии по Ростовской области предлагает воспользоваться электронными услугами и сервисами </w:t>
      </w:r>
      <w:r w:rsidR="000458A8">
        <w:rPr>
          <w:rFonts w:eastAsia="Times New Roman" w:cs="Times New Roman"/>
          <w:sz w:val="24"/>
          <w:szCs w:val="24"/>
          <w:lang w:eastAsia="ru-RU"/>
        </w:rPr>
        <w:t xml:space="preserve">сайта </w:t>
      </w:r>
      <w:proofErr w:type="spellStart"/>
      <w:r w:rsidR="000458A8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="000458A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1555CD" w:rsidRDefault="000458A8" w:rsidP="00B6447C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разделе</w:t>
      </w:r>
      <w:r w:rsidR="00B6447C">
        <w:rPr>
          <w:rFonts w:eastAsia="Times New Roman" w:cs="Times New Roman"/>
          <w:sz w:val="24"/>
          <w:szCs w:val="24"/>
          <w:lang w:eastAsia="ru-RU"/>
        </w:rPr>
        <w:t xml:space="preserve"> «Электронные услуги и сервисы» Вы можете</w:t>
      </w:r>
      <w:r>
        <w:rPr>
          <w:rFonts w:eastAsia="Times New Roman" w:cs="Times New Roman"/>
          <w:sz w:val="24"/>
          <w:szCs w:val="24"/>
          <w:lang w:eastAsia="ru-RU"/>
        </w:rPr>
        <w:t xml:space="preserve"> запрос</w:t>
      </w:r>
      <w:r w:rsidR="00B6447C">
        <w:rPr>
          <w:rFonts w:eastAsia="Times New Roman" w:cs="Times New Roman"/>
          <w:sz w:val="24"/>
          <w:szCs w:val="24"/>
          <w:lang w:eastAsia="ru-RU"/>
        </w:rPr>
        <w:t>ить</w:t>
      </w:r>
      <w:r>
        <w:rPr>
          <w:rFonts w:eastAsia="Times New Roman" w:cs="Times New Roman"/>
          <w:sz w:val="24"/>
          <w:szCs w:val="24"/>
          <w:lang w:eastAsia="ru-RU"/>
        </w:rPr>
        <w:t xml:space="preserve"> выписки из Единого государственного реестра недвижимости</w:t>
      </w:r>
      <w:r w:rsidR="00B6447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4564C9">
        <w:rPr>
          <w:rFonts w:eastAsia="Times New Roman" w:cs="Times New Roman"/>
          <w:sz w:val="24"/>
          <w:szCs w:val="24"/>
          <w:lang w:eastAsia="ru-RU"/>
        </w:rPr>
        <w:t>ознакомиться со</w:t>
      </w:r>
      <w:r w:rsidR="00B6447C">
        <w:rPr>
          <w:rFonts w:eastAsia="Times New Roman" w:cs="Times New Roman"/>
          <w:sz w:val="24"/>
          <w:szCs w:val="24"/>
          <w:lang w:eastAsia="ru-RU"/>
        </w:rPr>
        <w:t xml:space="preserve"> справочной информацией об объекте недвижимости в режиме </w:t>
      </w:r>
      <w:r w:rsidR="00B6447C">
        <w:rPr>
          <w:rFonts w:eastAsia="Times New Roman" w:cs="Times New Roman"/>
          <w:sz w:val="24"/>
          <w:szCs w:val="24"/>
          <w:lang w:val="en-US" w:eastAsia="ru-RU"/>
        </w:rPr>
        <w:t>on</w:t>
      </w:r>
      <w:r w:rsidR="00B6447C" w:rsidRPr="00B6447C">
        <w:rPr>
          <w:rFonts w:eastAsia="Times New Roman" w:cs="Times New Roman"/>
          <w:sz w:val="24"/>
          <w:szCs w:val="24"/>
          <w:lang w:eastAsia="ru-RU"/>
        </w:rPr>
        <w:t>-</w:t>
      </w:r>
      <w:r w:rsidR="00B6447C">
        <w:rPr>
          <w:rFonts w:eastAsia="Times New Roman" w:cs="Times New Roman"/>
          <w:sz w:val="24"/>
          <w:szCs w:val="24"/>
          <w:lang w:val="en-US" w:eastAsia="ru-RU"/>
        </w:rPr>
        <w:t>line</w:t>
      </w:r>
      <w:r w:rsidR="00B6447C">
        <w:rPr>
          <w:rFonts w:eastAsia="Times New Roman" w:cs="Times New Roman"/>
          <w:sz w:val="24"/>
          <w:szCs w:val="24"/>
          <w:lang w:eastAsia="ru-RU"/>
        </w:rPr>
        <w:t xml:space="preserve">, публичной кадастровой картой, реестром кадастровых инженеров. </w:t>
      </w:r>
    </w:p>
    <w:p w:rsidR="00631B7B" w:rsidRDefault="001555CD" w:rsidP="00B6447C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</w:t>
      </w:r>
      <w:r w:rsidR="00F25FD9">
        <w:rPr>
          <w:rFonts w:eastAsia="Times New Roman" w:cs="Times New Roman"/>
          <w:sz w:val="24"/>
          <w:szCs w:val="24"/>
          <w:lang w:eastAsia="ru-RU"/>
        </w:rPr>
        <w:t xml:space="preserve">а сайте </w:t>
      </w:r>
      <w:proofErr w:type="spellStart"/>
      <w:r w:rsidR="00F25FD9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="00F25F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6447C">
        <w:rPr>
          <w:rFonts w:eastAsia="Times New Roman" w:cs="Times New Roman"/>
          <w:sz w:val="24"/>
          <w:szCs w:val="24"/>
          <w:lang w:eastAsia="ru-RU"/>
        </w:rPr>
        <w:t>можно подать заявление о государственном кадастровом учете и (или) государственной регистрации прав или написать обращение.</w:t>
      </w:r>
      <w:r>
        <w:rPr>
          <w:rFonts w:eastAsia="Times New Roman" w:cs="Times New Roman"/>
          <w:sz w:val="24"/>
          <w:szCs w:val="24"/>
          <w:lang w:eastAsia="ru-RU"/>
        </w:rPr>
        <w:t xml:space="preserve"> Также заявитель может отследить на каком этапе обработки находится </w:t>
      </w:r>
      <w:r w:rsidR="005261C0">
        <w:rPr>
          <w:rFonts w:eastAsia="Times New Roman" w:cs="Times New Roman"/>
          <w:sz w:val="24"/>
          <w:szCs w:val="24"/>
          <w:lang w:eastAsia="ru-RU"/>
        </w:rPr>
        <w:t xml:space="preserve">его </w:t>
      </w:r>
      <w:r>
        <w:rPr>
          <w:rFonts w:eastAsia="Times New Roman" w:cs="Times New Roman"/>
          <w:sz w:val="24"/>
          <w:szCs w:val="24"/>
          <w:lang w:eastAsia="ru-RU"/>
        </w:rPr>
        <w:t xml:space="preserve">запрос, подобрать ближайший офис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и, не выходя из дома</w:t>
      </w:r>
      <w:r w:rsidR="00172499">
        <w:rPr>
          <w:rFonts w:eastAsia="Times New Roman" w:cs="Times New Roman"/>
          <w:sz w:val="24"/>
          <w:szCs w:val="24"/>
          <w:lang w:eastAsia="ru-RU"/>
        </w:rPr>
        <w:t>, записаться на прием к специалисту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1555CD" w:rsidRDefault="001555CD" w:rsidP="00B6447C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Кроме того, сайт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позволяет запрашивать сведения о кадастровой и рыночной стоимости объекта недвижимости в разделе «Получение сведений из Фонда данных государственной кадастровой оценки», а также информацию о реестрах саморегулируемых организаций и их членах, которые ведет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1555CD" w:rsidRDefault="00B744C2" w:rsidP="00B6447C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Более подробно</w:t>
      </w:r>
      <w:r w:rsidR="001555CD">
        <w:rPr>
          <w:rFonts w:eastAsia="Times New Roman" w:cs="Times New Roman"/>
          <w:sz w:val="24"/>
          <w:szCs w:val="24"/>
          <w:lang w:eastAsia="ru-RU"/>
        </w:rPr>
        <w:t xml:space="preserve"> об этих и других </w:t>
      </w:r>
      <w:r>
        <w:rPr>
          <w:rFonts w:eastAsia="Times New Roman" w:cs="Times New Roman"/>
          <w:sz w:val="24"/>
          <w:szCs w:val="24"/>
          <w:lang w:eastAsia="ru-RU"/>
        </w:rPr>
        <w:t xml:space="preserve">электронных </w:t>
      </w:r>
      <w:r w:rsidR="001555CD">
        <w:rPr>
          <w:rFonts w:eastAsia="Times New Roman" w:cs="Times New Roman"/>
          <w:sz w:val="24"/>
          <w:szCs w:val="24"/>
          <w:lang w:eastAsia="ru-RU"/>
        </w:rPr>
        <w:t>услугах</w:t>
      </w:r>
      <w:r>
        <w:rPr>
          <w:rFonts w:eastAsia="Times New Roman" w:cs="Times New Roman"/>
          <w:sz w:val="24"/>
          <w:szCs w:val="24"/>
          <w:lang w:eastAsia="ru-RU"/>
        </w:rPr>
        <w:t xml:space="preserve"> и сервисах</w:t>
      </w:r>
      <w:r w:rsidR="001555CD">
        <w:rPr>
          <w:rFonts w:eastAsia="Times New Roman" w:cs="Times New Roman"/>
          <w:sz w:val="24"/>
          <w:szCs w:val="24"/>
          <w:lang w:eastAsia="ru-RU"/>
        </w:rPr>
        <w:t xml:space="preserve">, предоставляемых ведомством, можно </w:t>
      </w:r>
      <w:r w:rsidR="004A72E6">
        <w:rPr>
          <w:rFonts w:eastAsia="Times New Roman" w:cs="Times New Roman"/>
          <w:sz w:val="24"/>
          <w:szCs w:val="24"/>
          <w:lang w:eastAsia="ru-RU"/>
        </w:rPr>
        <w:t>узнать</w:t>
      </w:r>
      <w:bookmarkStart w:id="0" w:name="_GoBack"/>
      <w:bookmarkEnd w:id="0"/>
      <w:r w:rsidR="001555CD">
        <w:rPr>
          <w:rFonts w:eastAsia="Times New Roman" w:cs="Times New Roman"/>
          <w:sz w:val="24"/>
          <w:szCs w:val="24"/>
          <w:lang w:eastAsia="ru-RU"/>
        </w:rPr>
        <w:t xml:space="preserve"> на официальном сайте </w:t>
      </w:r>
      <w:proofErr w:type="spellStart"/>
      <w:r w:rsidR="001555CD">
        <w:rPr>
          <w:rFonts w:eastAsia="Times New Roman" w:cs="Times New Roman"/>
          <w:sz w:val="24"/>
          <w:szCs w:val="24"/>
          <w:lang w:eastAsia="ru-RU"/>
        </w:rPr>
        <w:t>Росрестра</w:t>
      </w:r>
      <w:proofErr w:type="spellEnd"/>
      <w:r w:rsidR="001555CD">
        <w:rPr>
          <w:rFonts w:eastAsia="Times New Roman" w:cs="Times New Roman"/>
          <w:sz w:val="24"/>
          <w:szCs w:val="24"/>
          <w:lang w:eastAsia="ru-RU"/>
        </w:rPr>
        <w:t xml:space="preserve"> в разделе «Электронные услуги и сервисы».</w:t>
      </w:r>
    </w:p>
    <w:p w:rsidR="00FF50AD" w:rsidRPr="009D15C3" w:rsidRDefault="00D56792" w:rsidP="00F25FD9">
      <w:pPr>
        <w:spacing w:after="0"/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930DA1" w:rsidRPr="00D56792">
        <w:rPr>
          <w:sz w:val="24"/>
          <w:szCs w:val="24"/>
        </w:rPr>
        <w:t xml:space="preserve">Управление </w:t>
      </w:r>
      <w:proofErr w:type="spellStart"/>
      <w:r w:rsidR="00930DA1" w:rsidRPr="00D56792">
        <w:rPr>
          <w:sz w:val="24"/>
          <w:szCs w:val="24"/>
        </w:rPr>
        <w:t>Росреестра</w:t>
      </w:r>
      <w:proofErr w:type="spellEnd"/>
      <w:r w:rsidR="00930DA1" w:rsidRPr="00D56792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 w:rsidRPr="00D56792"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="00930DA1" w:rsidRPr="00D56792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D56792">
        <w:rPr>
          <w:color w:val="000000"/>
          <w:sz w:val="24"/>
          <w:szCs w:val="24"/>
          <w:u w:val="single"/>
        </w:rPr>
        <w:t>.</w:t>
      </w:r>
    </w:p>
    <w:sectPr w:rsidR="00FF50AD" w:rsidRPr="009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B5777"/>
    <w:rsid w:val="00111590"/>
    <w:rsid w:val="001362A3"/>
    <w:rsid w:val="001555CD"/>
    <w:rsid w:val="00165D83"/>
    <w:rsid w:val="00171676"/>
    <w:rsid w:val="00172499"/>
    <w:rsid w:val="001A21F0"/>
    <w:rsid w:val="001A2EB9"/>
    <w:rsid w:val="001C3799"/>
    <w:rsid w:val="001D2156"/>
    <w:rsid w:val="002148B7"/>
    <w:rsid w:val="002158DC"/>
    <w:rsid w:val="002278F1"/>
    <w:rsid w:val="002371C3"/>
    <w:rsid w:val="00243785"/>
    <w:rsid w:val="00251E19"/>
    <w:rsid w:val="00292CCC"/>
    <w:rsid w:val="002B659D"/>
    <w:rsid w:val="002C3755"/>
    <w:rsid w:val="002D688B"/>
    <w:rsid w:val="002D68A1"/>
    <w:rsid w:val="002E4855"/>
    <w:rsid w:val="002F5D1A"/>
    <w:rsid w:val="002F6815"/>
    <w:rsid w:val="0031025A"/>
    <w:rsid w:val="0032693B"/>
    <w:rsid w:val="003718B7"/>
    <w:rsid w:val="003726E2"/>
    <w:rsid w:val="00376D75"/>
    <w:rsid w:val="003D1AEC"/>
    <w:rsid w:val="00400F45"/>
    <w:rsid w:val="00427EF8"/>
    <w:rsid w:val="00441012"/>
    <w:rsid w:val="004564C9"/>
    <w:rsid w:val="00471CB2"/>
    <w:rsid w:val="00482A1C"/>
    <w:rsid w:val="00495217"/>
    <w:rsid w:val="004A72E6"/>
    <w:rsid w:val="004B373E"/>
    <w:rsid w:val="004B52B1"/>
    <w:rsid w:val="004B744E"/>
    <w:rsid w:val="004D4F56"/>
    <w:rsid w:val="004F555B"/>
    <w:rsid w:val="004F5A9F"/>
    <w:rsid w:val="00505BBF"/>
    <w:rsid w:val="00510F46"/>
    <w:rsid w:val="00521DD3"/>
    <w:rsid w:val="005261C0"/>
    <w:rsid w:val="00556B23"/>
    <w:rsid w:val="00565549"/>
    <w:rsid w:val="00570155"/>
    <w:rsid w:val="0057188D"/>
    <w:rsid w:val="00577B16"/>
    <w:rsid w:val="005B7339"/>
    <w:rsid w:val="005C6AB3"/>
    <w:rsid w:val="005D50EE"/>
    <w:rsid w:val="005D672A"/>
    <w:rsid w:val="005E3907"/>
    <w:rsid w:val="005F6E6F"/>
    <w:rsid w:val="00604057"/>
    <w:rsid w:val="006246B7"/>
    <w:rsid w:val="00631B7B"/>
    <w:rsid w:val="00656204"/>
    <w:rsid w:val="00687BF8"/>
    <w:rsid w:val="00691C3B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93458"/>
    <w:rsid w:val="007A38D1"/>
    <w:rsid w:val="007B6E97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8D6446"/>
    <w:rsid w:val="00907D2A"/>
    <w:rsid w:val="00930DA1"/>
    <w:rsid w:val="0098238A"/>
    <w:rsid w:val="009B3E43"/>
    <w:rsid w:val="009C02D1"/>
    <w:rsid w:val="009D15C3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6447C"/>
    <w:rsid w:val="00B744C2"/>
    <w:rsid w:val="00B839C6"/>
    <w:rsid w:val="00BA1F90"/>
    <w:rsid w:val="00BA68B9"/>
    <w:rsid w:val="00BB4CA1"/>
    <w:rsid w:val="00BD5D4F"/>
    <w:rsid w:val="00C21831"/>
    <w:rsid w:val="00C40E4E"/>
    <w:rsid w:val="00C46F4C"/>
    <w:rsid w:val="00C50093"/>
    <w:rsid w:val="00C766A3"/>
    <w:rsid w:val="00C80F6C"/>
    <w:rsid w:val="00C91EF1"/>
    <w:rsid w:val="00C97CAA"/>
    <w:rsid w:val="00CA299D"/>
    <w:rsid w:val="00CC29FF"/>
    <w:rsid w:val="00CF5018"/>
    <w:rsid w:val="00D131A3"/>
    <w:rsid w:val="00D371F4"/>
    <w:rsid w:val="00D400EA"/>
    <w:rsid w:val="00D56792"/>
    <w:rsid w:val="00D603B3"/>
    <w:rsid w:val="00D75354"/>
    <w:rsid w:val="00DA7628"/>
    <w:rsid w:val="00DC7710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E3A4E"/>
    <w:rsid w:val="00F021E7"/>
    <w:rsid w:val="00F25FD9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126</cp:revision>
  <cp:lastPrinted>2019-07-08T09:35:00Z</cp:lastPrinted>
  <dcterms:created xsi:type="dcterms:W3CDTF">2019-04-16T08:53:00Z</dcterms:created>
  <dcterms:modified xsi:type="dcterms:W3CDTF">2019-08-20T07:45:00Z</dcterms:modified>
</cp:coreProperties>
</file>