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A44DAD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482A1C">
        <w:rPr>
          <w:rFonts w:ascii="Calibri" w:hAnsi="Calibri" w:cs="Times New Roman"/>
          <w:b/>
          <w:lang w:val="en-US"/>
        </w:rPr>
        <w:t>04</w:t>
      </w:r>
      <w:r>
        <w:rPr>
          <w:rFonts w:ascii="Calibri" w:hAnsi="Calibri" w:cs="Times New Roman"/>
          <w:b/>
        </w:rPr>
        <w:t>.0</w:t>
      </w:r>
      <w:r w:rsidR="00482A1C">
        <w:rPr>
          <w:rFonts w:ascii="Calibri" w:hAnsi="Calibri" w:cs="Times New Roman"/>
          <w:b/>
        </w:rPr>
        <w:t>7</w:t>
      </w:r>
      <w:bookmarkStart w:id="0" w:name="_GoBack"/>
      <w:bookmarkEnd w:id="0"/>
      <w:r>
        <w:rPr>
          <w:rFonts w:ascii="Calibri" w:hAnsi="Calibri" w:cs="Times New Roman"/>
          <w:b/>
        </w:rPr>
        <w:t>.2019</w:t>
      </w:r>
    </w:p>
    <w:p w:rsidR="008C1E84" w:rsidRDefault="008C1E84" w:rsidP="009F2A4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519B0" w:rsidRDefault="008519B0" w:rsidP="00A9771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 ДОНУ УВЕЛИЧИЛОСЬ ЧИСЛО ЗАРЕГИСТРИРОВАННЫХ ПРАВ СОБСТВЕННОСТИ </w:t>
      </w:r>
    </w:p>
    <w:p w:rsidR="00376D75" w:rsidRPr="00A25625" w:rsidRDefault="008519B0" w:rsidP="00A9771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 ОСНОВАНИИ ДДУ</w:t>
      </w:r>
    </w:p>
    <w:p w:rsidR="001362A3" w:rsidRDefault="001362A3" w:rsidP="00A9771F">
      <w:pPr>
        <w:spacing w:after="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519B0" w:rsidRDefault="008519B0" w:rsidP="00907D2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Ростовской области информирует о количестве регистрационных действий, совершенных в отношении договоров долевого участия.</w:t>
      </w:r>
    </w:p>
    <w:p w:rsidR="00867E9A" w:rsidRDefault="00867E9A" w:rsidP="00907D2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мае 2018 года было зарегистрировано 1548 договоров участия в долевом строительстве, 575 из них – с использованием кредитных средств и средств целевого займа. Доля заемных средств, выданных ПАО «Сбе</w:t>
      </w:r>
      <w:r w:rsidR="00C91EF1">
        <w:rPr>
          <w:sz w:val="24"/>
          <w:szCs w:val="24"/>
        </w:rPr>
        <w:t>рбанк России», составила 44,3%, ПАО «Банк ВТБ» - 28,1%</w:t>
      </w:r>
      <w:r w:rsidR="002F6815">
        <w:rPr>
          <w:sz w:val="24"/>
          <w:szCs w:val="24"/>
        </w:rPr>
        <w:t>, ПАО КБ «Центр-</w:t>
      </w:r>
      <w:proofErr w:type="spellStart"/>
      <w:r w:rsidR="002F6815">
        <w:rPr>
          <w:sz w:val="24"/>
          <w:szCs w:val="24"/>
        </w:rPr>
        <w:t>инвест</w:t>
      </w:r>
      <w:proofErr w:type="spellEnd"/>
      <w:r w:rsidR="002F6815">
        <w:rPr>
          <w:sz w:val="24"/>
          <w:szCs w:val="24"/>
        </w:rPr>
        <w:t>» - 8,8%.</w:t>
      </w:r>
    </w:p>
    <w:p w:rsidR="00867E9A" w:rsidRDefault="00867E9A" w:rsidP="00907D2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аналогичный период текущего года зарегистрировано 1542 договора участия в долевом строительстве. Из них 599 договоров заключены с использованием кредитных средств и средств целевого займа. Доля заемных средств, выданных ПАО «Сбербанк России», составила 33,4%</w:t>
      </w:r>
      <w:r w:rsidR="002F6815">
        <w:rPr>
          <w:sz w:val="24"/>
          <w:szCs w:val="24"/>
        </w:rPr>
        <w:t>, ПАО «Банк ВТБ» - 30,7%, ПАО КБ «Центр-</w:t>
      </w:r>
      <w:proofErr w:type="spellStart"/>
      <w:r w:rsidR="002F6815">
        <w:rPr>
          <w:sz w:val="24"/>
          <w:szCs w:val="24"/>
        </w:rPr>
        <w:t>инвест</w:t>
      </w:r>
      <w:proofErr w:type="spellEnd"/>
      <w:r w:rsidR="002F6815">
        <w:rPr>
          <w:sz w:val="24"/>
          <w:szCs w:val="24"/>
        </w:rPr>
        <w:t>» 4,3%.</w:t>
      </w:r>
    </w:p>
    <w:p w:rsidR="00867E9A" w:rsidRDefault="00867E9A" w:rsidP="00907D2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 января по 31 мая 2018 года было зарегистрировано 9526 договоров участия в долевом </w:t>
      </w:r>
      <w:r w:rsidR="00E549CD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, из них </w:t>
      </w:r>
      <w:r w:rsidR="00E549CD">
        <w:rPr>
          <w:sz w:val="24"/>
          <w:szCs w:val="24"/>
        </w:rPr>
        <w:t>с использованием кредитных средств и средств целевого займа – 2917. Доля заемных средств, выданных ПАО «С</w:t>
      </w:r>
      <w:r w:rsidR="004F5A9F">
        <w:rPr>
          <w:sz w:val="24"/>
          <w:szCs w:val="24"/>
        </w:rPr>
        <w:t>бербанк России» составила 47,2%, ПАО «Банк ВТБ» - 20,6%, ПАО КБ «Центр-</w:t>
      </w:r>
      <w:proofErr w:type="spellStart"/>
      <w:r w:rsidR="004F5A9F">
        <w:rPr>
          <w:sz w:val="24"/>
          <w:szCs w:val="24"/>
        </w:rPr>
        <w:t>инвест</w:t>
      </w:r>
      <w:proofErr w:type="spellEnd"/>
      <w:r w:rsidR="004F5A9F">
        <w:rPr>
          <w:sz w:val="24"/>
          <w:szCs w:val="24"/>
        </w:rPr>
        <w:t>» - 11,7%.</w:t>
      </w:r>
    </w:p>
    <w:p w:rsidR="00E549CD" w:rsidRDefault="00E549CD" w:rsidP="00907D2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аналогичный период текущего года зарегистрировано 8536 договоров участия в долевом строительстве, из них с использованием кредитных средств и средств целевого займа – 3161. Доля заемных средств, выданных ПАО «Сб</w:t>
      </w:r>
      <w:r w:rsidR="00F021E7">
        <w:rPr>
          <w:sz w:val="24"/>
          <w:szCs w:val="24"/>
        </w:rPr>
        <w:t>ербанк России», составила 35,4%, ПАО «Банк ВТБ» -28,6%, ПАО КБ «Центр-</w:t>
      </w:r>
      <w:proofErr w:type="spellStart"/>
      <w:r w:rsidR="00F021E7">
        <w:rPr>
          <w:sz w:val="24"/>
          <w:szCs w:val="24"/>
        </w:rPr>
        <w:t>инвест</w:t>
      </w:r>
      <w:proofErr w:type="spellEnd"/>
      <w:r w:rsidR="00F021E7">
        <w:rPr>
          <w:sz w:val="24"/>
          <w:szCs w:val="24"/>
        </w:rPr>
        <w:t>» - 9,3%.</w:t>
      </w:r>
    </w:p>
    <w:p w:rsidR="008519B0" w:rsidRPr="008519B0" w:rsidRDefault="00E549CD" w:rsidP="008519B0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8519B0" w:rsidRPr="008519B0">
        <w:rPr>
          <w:sz w:val="24"/>
          <w:szCs w:val="24"/>
        </w:rPr>
        <w:t xml:space="preserve"> 01.05.2018 по 31.05.2018 зарегистрировано 898 прав собственности на жилые помещения на основании ДДУ, из них </w:t>
      </w:r>
      <w:r w:rsidR="008519B0">
        <w:rPr>
          <w:sz w:val="24"/>
          <w:szCs w:val="24"/>
        </w:rPr>
        <w:t>-</w:t>
      </w:r>
      <w:r w:rsidR="008519B0" w:rsidRPr="008519B0">
        <w:rPr>
          <w:sz w:val="24"/>
          <w:szCs w:val="24"/>
        </w:rPr>
        <w:t xml:space="preserve">341 с использованием кредитных средств и средств целевого займа; 4939 прав собственности на жилые помещения на основании договоров купли-продажи, из них </w:t>
      </w:r>
      <w:r w:rsidR="008519B0">
        <w:rPr>
          <w:sz w:val="24"/>
          <w:szCs w:val="24"/>
        </w:rPr>
        <w:t xml:space="preserve">- </w:t>
      </w:r>
      <w:r w:rsidR="008519B0" w:rsidRPr="008519B0">
        <w:rPr>
          <w:sz w:val="24"/>
          <w:szCs w:val="24"/>
        </w:rPr>
        <w:t>1330 с использованием кредитных средств; 8407 прав собственности на все объекты жилого назначения (здания, помещения), на основании договоров купли-продажи</w:t>
      </w:r>
      <w:r w:rsidR="008519B0">
        <w:rPr>
          <w:sz w:val="24"/>
          <w:szCs w:val="24"/>
        </w:rPr>
        <w:t xml:space="preserve">, </w:t>
      </w:r>
      <w:r w:rsidR="008519B0" w:rsidRPr="008519B0">
        <w:rPr>
          <w:sz w:val="24"/>
          <w:szCs w:val="24"/>
        </w:rPr>
        <w:t xml:space="preserve">из них </w:t>
      </w:r>
      <w:r w:rsidR="008519B0">
        <w:rPr>
          <w:sz w:val="24"/>
          <w:szCs w:val="24"/>
        </w:rPr>
        <w:t xml:space="preserve">- </w:t>
      </w:r>
      <w:r w:rsidR="008519B0" w:rsidRPr="008519B0">
        <w:rPr>
          <w:sz w:val="24"/>
          <w:szCs w:val="24"/>
        </w:rPr>
        <w:t xml:space="preserve">1846 с использованием кредитных средств. </w:t>
      </w:r>
    </w:p>
    <w:p w:rsidR="008519B0" w:rsidRPr="008519B0" w:rsidRDefault="008519B0" w:rsidP="008519B0">
      <w:pPr>
        <w:spacing w:after="0"/>
        <w:ind w:firstLine="709"/>
        <w:jc w:val="both"/>
        <w:rPr>
          <w:sz w:val="24"/>
          <w:szCs w:val="24"/>
        </w:rPr>
      </w:pPr>
      <w:r w:rsidRPr="008519B0">
        <w:rPr>
          <w:sz w:val="24"/>
          <w:szCs w:val="24"/>
        </w:rPr>
        <w:t xml:space="preserve">За период с 01.05.2019 по 31.05.2019 зарегистрировано 1364 прав собственности на жилые помещения на основании ДДУ, из них 484 с использованием кредитных средств и средств целевого займа; 4337 прав собственности на жилые помещения на основании договоров купли-продажи, из них </w:t>
      </w:r>
      <w:r>
        <w:rPr>
          <w:sz w:val="24"/>
          <w:szCs w:val="24"/>
        </w:rPr>
        <w:t xml:space="preserve">- </w:t>
      </w:r>
      <w:r w:rsidRPr="008519B0">
        <w:rPr>
          <w:sz w:val="24"/>
          <w:szCs w:val="24"/>
        </w:rPr>
        <w:t xml:space="preserve">1144 с использованием кредитных средств; 7499 прав собственности на все объекты жилого назначения (здания, помещения), на основании договоров купли-продажи, из них </w:t>
      </w:r>
      <w:r>
        <w:rPr>
          <w:sz w:val="24"/>
          <w:szCs w:val="24"/>
        </w:rPr>
        <w:t xml:space="preserve">- </w:t>
      </w:r>
      <w:r w:rsidRPr="008519B0">
        <w:rPr>
          <w:sz w:val="24"/>
          <w:szCs w:val="24"/>
        </w:rPr>
        <w:t>1593 с использованием кредитных средств.</w:t>
      </w:r>
    </w:p>
    <w:p w:rsidR="008519B0" w:rsidRPr="008519B0" w:rsidRDefault="008519B0" w:rsidP="008519B0">
      <w:pPr>
        <w:spacing w:after="0"/>
        <w:ind w:firstLine="709"/>
        <w:jc w:val="both"/>
        <w:rPr>
          <w:sz w:val="24"/>
          <w:szCs w:val="24"/>
        </w:rPr>
      </w:pPr>
      <w:r w:rsidRPr="008519B0">
        <w:rPr>
          <w:sz w:val="24"/>
          <w:szCs w:val="24"/>
        </w:rPr>
        <w:lastRenderedPageBreak/>
        <w:t xml:space="preserve">За период с 01.01.2018 по 31.05.2018 зарегистрировано 7412 прав собственности на жилые помещения на основании ДДУ, из них </w:t>
      </w:r>
      <w:r>
        <w:rPr>
          <w:sz w:val="24"/>
          <w:szCs w:val="24"/>
        </w:rPr>
        <w:t xml:space="preserve">- </w:t>
      </w:r>
      <w:r w:rsidRPr="008519B0">
        <w:rPr>
          <w:sz w:val="24"/>
          <w:szCs w:val="24"/>
        </w:rPr>
        <w:t xml:space="preserve">2903 с использованием кредитных средств и средств целевого займа; 22238 прав собственности на жилые помещения на основании договоров купли-продажи, из них </w:t>
      </w:r>
      <w:r>
        <w:rPr>
          <w:sz w:val="24"/>
          <w:szCs w:val="24"/>
        </w:rPr>
        <w:t xml:space="preserve">- </w:t>
      </w:r>
      <w:r w:rsidRPr="008519B0">
        <w:rPr>
          <w:sz w:val="24"/>
          <w:szCs w:val="24"/>
        </w:rPr>
        <w:t xml:space="preserve">6163 с использованием кредитных средств; 38816 прав собственности на все объекты жилого назначения (здания, помещения), на основании договоров купли-продажи, из них </w:t>
      </w:r>
      <w:r>
        <w:rPr>
          <w:sz w:val="24"/>
          <w:szCs w:val="24"/>
        </w:rPr>
        <w:t xml:space="preserve">- </w:t>
      </w:r>
      <w:r w:rsidRPr="008519B0">
        <w:rPr>
          <w:sz w:val="24"/>
          <w:szCs w:val="24"/>
        </w:rPr>
        <w:t xml:space="preserve">8487 с использованием кредитных средств. </w:t>
      </w:r>
    </w:p>
    <w:p w:rsidR="008519B0" w:rsidRPr="008519B0" w:rsidRDefault="008519B0" w:rsidP="00E549CD">
      <w:pPr>
        <w:spacing w:after="0"/>
        <w:ind w:firstLine="709"/>
        <w:jc w:val="both"/>
        <w:rPr>
          <w:sz w:val="24"/>
          <w:szCs w:val="24"/>
        </w:rPr>
      </w:pPr>
      <w:r w:rsidRPr="008519B0">
        <w:rPr>
          <w:sz w:val="24"/>
          <w:szCs w:val="24"/>
        </w:rPr>
        <w:t xml:space="preserve">За период с 01.01.2019 по 31.05.2019 зарегистрировано 9299 прав собственности на жилые помещения на основании ДДУ, из них </w:t>
      </w:r>
      <w:r>
        <w:rPr>
          <w:sz w:val="24"/>
          <w:szCs w:val="24"/>
        </w:rPr>
        <w:t xml:space="preserve">- </w:t>
      </w:r>
      <w:r w:rsidRPr="008519B0">
        <w:rPr>
          <w:sz w:val="24"/>
          <w:szCs w:val="24"/>
        </w:rPr>
        <w:t xml:space="preserve">3637 с использованием кредитных средств и средств целевого займа; 23774 прав собственности на жилые помещения на основании договоров купли-продажи, из них </w:t>
      </w:r>
      <w:r>
        <w:rPr>
          <w:sz w:val="24"/>
          <w:szCs w:val="24"/>
        </w:rPr>
        <w:t xml:space="preserve">- </w:t>
      </w:r>
      <w:r w:rsidRPr="008519B0">
        <w:rPr>
          <w:sz w:val="24"/>
          <w:szCs w:val="24"/>
        </w:rPr>
        <w:t xml:space="preserve">6327 с использованием кредитных средств; 40908 прав собственности на все объекты жилого назначения (здания, помещения), на основании договоров купли-продажи, из них </w:t>
      </w:r>
      <w:r>
        <w:rPr>
          <w:sz w:val="24"/>
          <w:szCs w:val="24"/>
        </w:rPr>
        <w:t xml:space="preserve">- </w:t>
      </w:r>
      <w:r w:rsidRPr="008519B0">
        <w:rPr>
          <w:sz w:val="24"/>
          <w:szCs w:val="24"/>
        </w:rPr>
        <w:t>8842 с ис</w:t>
      </w:r>
      <w:r w:rsidR="00E549CD">
        <w:rPr>
          <w:sz w:val="24"/>
          <w:szCs w:val="24"/>
        </w:rPr>
        <w:t>пользованием кредитных средств.</w:t>
      </w:r>
    </w:p>
    <w:p w:rsidR="00930DA1" w:rsidRPr="00863A29" w:rsidRDefault="00930DA1" w:rsidP="00907D2A">
      <w:pPr>
        <w:spacing w:after="0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Управление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Ростовской области рекомендует ознакомиться с рубрикой «Вопрос-ответ», в которой представлен перечень ответов на наиболее актуальные вопросы, поступающие в ведомство от граждан. </w:t>
      </w:r>
      <w:r>
        <w:rPr>
          <w:sz w:val="24"/>
          <w:szCs w:val="24"/>
        </w:rPr>
        <w:br/>
        <w:t xml:space="preserve">Информация доступна по ссылке: </w:t>
      </w:r>
      <w:hyperlink r:id="rId5" w:history="1">
        <w:r w:rsidRPr="00863A29">
          <w:rPr>
            <w:rStyle w:val="a3"/>
            <w:sz w:val="24"/>
            <w:szCs w:val="24"/>
          </w:rPr>
          <w:t>https://rosreestr.ru/site/open-service/statistika-i-analitika/rubrika-vopros-otvet/</w:t>
        </w:r>
      </w:hyperlink>
      <w:r w:rsidRPr="00863A29">
        <w:rPr>
          <w:color w:val="000000"/>
          <w:sz w:val="24"/>
          <w:szCs w:val="24"/>
          <w:u w:val="single"/>
        </w:rPr>
        <w:t>.</w:t>
      </w:r>
    </w:p>
    <w:p w:rsidR="00441012" w:rsidRPr="00863A29" w:rsidRDefault="00441012" w:rsidP="00E568AA">
      <w:pPr>
        <w:spacing w:after="0"/>
        <w:jc w:val="both"/>
        <w:rPr>
          <w:color w:val="666666"/>
          <w:sz w:val="27"/>
          <w:szCs w:val="27"/>
          <w:u w:val="single"/>
          <w:shd w:val="clear" w:color="auto" w:fill="FFFFFF"/>
        </w:rPr>
      </w:pPr>
    </w:p>
    <w:p w:rsidR="00FF50AD" w:rsidRPr="00FF50AD" w:rsidRDefault="00FF50AD" w:rsidP="00FF50AD">
      <w:pPr>
        <w:spacing w:after="0"/>
        <w:ind w:firstLine="708"/>
        <w:jc w:val="right"/>
        <w:rPr>
          <w:sz w:val="24"/>
          <w:szCs w:val="24"/>
        </w:rPr>
      </w:pPr>
    </w:p>
    <w:sectPr w:rsidR="00FF50AD" w:rsidRPr="00FF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77758"/>
    <w:rsid w:val="000B5777"/>
    <w:rsid w:val="00111590"/>
    <w:rsid w:val="001362A3"/>
    <w:rsid w:val="00165D83"/>
    <w:rsid w:val="00171676"/>
    <w:rsid w:val="001A21F0"/>
    <w:rsid w:val="001A2EB9"/>
    <w:rsid w:val="001C3799"/>
    <w:rsid w:val="001D2156"/>
    <w:rsid w:val="002148B7"/>
    <w:rsid w:val="002158DC"/>
    <w:rsid w:val="002278F1"/>
    <w:rsid w:val="002371C3"/>
    <w:rsid w:val="00243785"/>
    <w:rsid w:val="00251E19"/>
    <w:rsid w:val="00292CCC"/>
    <w:rsid w:val="002B659D"/>
    <w:rsid w:val="002C3755"/>
    <w:rsid w:val="002D688B"/>
    <w:rsid w:val="002D68A1"/>
    <w:rsid w:val="002E4855"/>
    <w:rsid w:val="002F5D1A"/>
    <w:rsid w:val="002F6815"/>
    <w:rsid w:val="0032693B"/>
    <w:rsid w:val="003718B7"/>
    <w:rsid w:val="00376D75"/>
    <w:rsid w:val="003D1AEC"/>
    <w:rsid w:val="00400F45"/>
    <w:rsid w:val="00427EF8"/>
    <w:rsid w:val="00441012"/>
    <w:rsid w:val="00482A1C"/>
    <w:rsid w:val="00495217"/>
    <w:rsid w:val="004B373E"/>
    <w:rsid w:val="004B52B1"/>
    <w:rsid w:val="004B744E"/>
    <w:rsid w:val="004D4F56"/>
    <w:rsid w:val="004F555B"/>
    <w:rsid w:val="004F5A9F"/>
    <w:rsid w:val="00505BBF"/>
    <w:rsid w:val="00510F46"/>
    <w:rsid w:val="00521DD3"/>
    <w:rsid w:val="00556B23"/>
    <w:rsid w:val="00565549"/>
    <w:rsid w:val="00570155"/>
    <w:rsid w:val="0057188D"/>
    <w:rsid w:val="00577B16"/>
    <w:rsid w:val="005B7339"/>
    <w:rsid w:val="005D50EE"/>
    <w:rsid w:val="005D672A"/>
    <w:rsid w:val="005E3907"/>
    <w:rsid w:val="005F6E6F"/>
    <w:rsid w:val="00604057"/>
    <w:rsid w:val="006246B7"/>
    <w:rsid w:val="00656204"/>
    <w:rsid w:val="00687BF8"/>
    <w:rsid w:val="00691C3B"/>
    <w:rsid w:val="0069796C"/>
    <w:rsid w:val="006A2D05"/>
    <w:rsid w:val="006D704A"/>
    <w:rsid w:val="006E596C"/>
    <w:rsid w:val="006E5AA4"/>
    <w:rsid w:val="006F375A"/>
    <w:rsid w:val="006F6BAA"/>
    <w:rsid w:val="00723B17"/>
    <w:rsid w:val="00724187"/>
    <w:rsid w:val="007511A6"/>
    <w:rsid w:val="0076535B"/>
    <w:rsid w:val="00765B27"/>
    <w:rsid w:val="0078013B"/>
    <w:rsid w:val="007A38D1"/>
    <w:rsid w:val="007B6E97"/>
    <w:rsid w:val="00806E65"/>
    <w:rsid w:val="00811BA2"/>
    <w:rsid w:val="008205C5"/>
    <w:rsid w:val="00833FFC"/>
    <w:rsid w:val="008519B0"/>
    <w:rsid w:val="00863A29"/>
    <w:rsid w:val="00867E9A"/>
    <w:rsid w:val="00873854"/>
    <w:rsid w:val="008C1E84"/>
    <w:rsid w:val="008D2A0F"/>
    <w:rsid w:val="00907D2A"/>
    <w:rsid w:val="00930DA1"/>
    <w:rsid w:val="009B3E43"/>
    <w:rsid w:val="009C02D1"/>
    <w:rsid w:val="009E3349"/>
    <w:rsid w:val="009F009B"/>
    <w:rsid w:val="009F0B68"/>
    <w:rsid w:val="009F2A42"/>
    <w:rsid w:val="00A033B5"/>
    <w:rsid w:val="00A13E62"/>
    <w:rsid w:val="00A25625"/>
    <w:rsid w:val="00A447F6"/>
    <w:rsid w:val="00A44DAD"/>
    <w:rsid w:val="00A70DEE"/>
    <w:rsid w:val="00A9771F"/>
    <w:rsid w:val="00AC27BB"/>
    <w:rsid w:val="00B839C6"/>
    <w:rsid w:val="00BA1F90"/>
    <w:rsid w:val="00BA68B9"/>
    <w:rsid w:val="00BB4CA1"/>
    <w:rsid w:val="00BD5D4F"/>
    <w:rsid w:val="00C21831"/>
    <w:rsid w:val="00C46F4C"/>
    <w:rsid w:val="00C50093"/>
    <w:rsid w:val="00C766A3"/>
    <w:rsid w:val="00C80F6C"/>
    <w:rsid w:val="00C91EF1"/>
    <w:rsid w:val="00C97CAA"/>
    <w:rsid w:val="00CA299D"/>
    <w:rsid w:val="00CC29FF"/>
    <w:rsid w:val="00CF5018"/>
    <w:rsid w:val="00D131A3"/>
    <w:rsid w:val="00D371F4"/>
    <w:rsid w:val="00D400EA"/>
    <w:rsid w:val="00D603B3"/>
    <w:rsid w:val="00DA7628"/>
    <w:rsid w:val="00DC7710"/>
    <w:rsid w:val="00E14B09"/>
    <w:rsid w:val="00E549CD"/>
    <w:rsid w:val="00E568AA"/>
    <w:rsid w:val="00E64657"/>
    <w:rsid w:val="00E65033"/>
    <w:rsid w:val="00E74D25"/>
    <w:rsid w:val="00E91425"/>
    <w:rsid w:val="00E95D20"/>
    <w:rsid w:val="00EA1162"/>
    <w:rsid w:val="00EE3A4E"/>
    <w:rsid w:val="00F021E7"/>
    <w:rsid w:val="00F30E15"/>
    <w:rsid w:val="00F57CC0"/>
    <w:rsid w:val="00F84ECA"/>
    <w:rsid w:val="00F934A9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open-service/statistika-i-analitika/rubrika-vopros-otve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112</cp:revision>
  <dcterms:created xsi:type="dcterms:W3CDTF">2019-04-16T08:53:00Z</dcterms:created>
  <dcterms:modified xsi:type="dcterms:W3CDTF">2019-07-04T07:44:00Z</dcterms:modified>
</cp:coreProperties>
</file>