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B7" w:rsidRDefault="00C83B7B" w:rsidP="00203CB7">
      <w:pPr>
        <w:jc w:val="center"/>
        <w:rPr>
          <w:sz w:val="16"/>
          <w:szCs w:val="16"/>
        </w:rPr>
      </w:pPr>
      <w:r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B7" w:rsidRDefault="00203CB7" w:rsidP="00203CB7">
      <w:pPr>
        <w:jc w:val="center"/>
        <w:rPr>
          <w:sz w:val="28"/>
        </w:rPr>
      </w:pPr>
    </w:p>
    <w:p w:rsidR="00203CB7" w:rsidRPr="00D7500C" w:rsidRDefault="00203CB7" w:rsidP="00203CB7">
      <w:pPr>
        <w:pStyle w:val="a6"/>
        <w:rPr>
          <w:b/>
        </w:rPr>
      </w:pPr>
      <w:r w:rsidRPr="00D7500C">
        <w:rPr>
          <w:b/>
        </w:rPr>
        <w:t>СОБРАНИЕ ДЕПУТАТОВ ЦИМЛЯНСКОГО РАЙОНА</w:t>
      </w:r>
    </w:p>
    <w:p w:rsidR="00F76B96" w:rsidRDefault="00F76B96" w:rsidP="00F76B96">
      <w:pPr>
        <w:jc w:val="center"/>
        <w:rPr>
          <w:b/>
          <w:sz w:val="28"/>
        </w:rPr>
      </w:pPr>
    </w:p>
    <w:p w:rsidR="00F76B96" w:rsidRPr="00F547C6" w:rsidRDefault="00F76B96" w:rsidP="00F76B96">
      <w:pPr>
        <w:jc w:val="center"/>
        <w:rPr>
          <w:b/>
          <w:sz w:val="28"/>
        </w:rPr>
      </w:pPr>
      <w:r w:rsidRPr="00F547C6">
        <w:rPr>
          <w:b/>
          <w:sz w:val="28"/>
        </w:rPr>
        <w:t xml:space="preserve">РЕШЕНИЕ </w:t>
      </w:r>
    </w:p>
    <w:p w:rsidR="00203CB7" w:rsidRPr="00D7500C" w:rsidRDefault="00203CB7" w:rsidP="00203CB7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263"/>
        <w:gridCol w:w="3296"/>
      </w:tblGrid>
      <w:tr w:rsidR="00203CB7" w:rsidRPr="00F547C6" w:rsidTr="00850243">
        <w:tc>
          <w:tcPr>
            <w:tcW w:w="3379" w:type="dxa"/>
            <w:shd w:val="clear" w:color="auto" w:fill="auto"/>
          </w:tcPr>
          <w:p w:rsidR="00203CB7" w:rsidRPr="00F547C6" w:rsidRDefault="00D63151" w:rsidP="0004435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F547C6" w:rsidRPr="00F547C6">
              <w:rPr>
                <w:sz w:val="28"/>
              </w:rPr>
              <w:t>.</w:t>
            </w:r>
            <w:r w:rsidR="00203CB7" w:rsidRPr="00F547C6">
              <w:rPr>
                <w:sz w:val="28"/>
              </w:rPr>
              <w:t>0</w:t>
            </w:r>
            <w:r w:rsidR="00786385">
              <w:rPr>
                <w:sz w:val="28"/>
              </w:rPr>
              <w:t>3</w:t>
            </w:r>
            <w:r w:rsidR="00203CB7" w:rsidRPr="00F547C6">
              <w:rPr>
                <w:sz w:val="28"/>
              </w:rPr>
              <w:t>.20</w:t>
            </w:r>
            <w:r w:rsidR="00F76B96">
              <w:rPr>
                <w:sz w:val="28"/>
              </w:rPr>
              <w:t>2</w:t>
            </w:r>
            <w:r w:rsidR="0004435F">
              <w:rPr>
                <w:sz w:val="28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203CB7" w:rsidRPr="00F547C6" w:rsidRDefault="00203CB7" w:rsidP="00B0137D">
            <w:pPr>
              <w:jc w:val="center"/>
              <w:rPr>
                <w:sz w:val="28"/>
              </w:rPr>
            </w:pPr>
            <w:r w:rsidRPr="00F547C6">
              <w:rPr>
                <w:sz w:val="28"/>
              </w:rPr>
              <w:t xml:space="preserve">№ </w:t>
            </w:r>
            <w:r w:rsidR="00D63151">
              <w:rPr>
                <w:sz w:val="28"/>
              </w:rPr>
              <w:t>250</w:t>
            </w:r>
          </w:p>
        </w:tc>
        <w:tc>
          <w:tcPr>
            <w:tcW w:w="3379" w:type="dxa"/>
            <w:shd w:val="clear" w:color="auto" w:fill="auto"/>
          </w:tcPr>
          <w:p w:rsidR="00203CB7" w:rsidRPr="00F547C6" w:rsidRDefault="00203CB7" w:rsidP="00850243">
            <w:pPr>
              <w:jc w:val="right"/>
              <w:rPr>
                <w:sz w:val="28"/>
              </w:rPr>
            </w:pPr>
            <w:r w:rsidRPr="00F547C6">
              <w:rPr>
                <w:sz w:val="28"/>
              </w:rPr>
              <w:t>г. Цимлянск</w:t>
            </w:r>
          </w:p>
        </w:tc>
      </w:tr>
    </w:tbl>
    <w:p w:rsidR="00203CB7" w:rsidRDefault="00203CB7" w:rsidP="00203CB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F76B96" w:rsidRPr="004F07C7" w:rsidTr="004F07C7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B96" w:rsidRPr="004F07C7" w:rsidRDefault="00F76B96" w:rsidP="00786385">
            <w:pPr>
              <w:shd w:val="clear" w:color="auto" w:fill="FFFFFF"/>
              <w:ind w:right="130"/>
              <w:jc w:val="both"/>
              <w:rPr>
                <w:sz w:val="28"/>
                <w:szCs w:val="28"/>
              </w:rPr>
            </w:pPr>
            <w:r w:rsidRPr="004F07C7">
              <w:rPr>
                <w:sz w:val="28"/>
                <w:szCs w:val="28"/>
              </w:rPr>
              <w:t>Об отчете председателя Собрания депутатов – главы Цимлянского района о результатах его</w:t>
            </w:r>
            <w:r w:rsidR="00BF5A8A">
              <w:rPr>
                <w:sz w:val="28"/>
                <w:szCs w:val="28"/>
              </w:rPr>
              <w:t xml:space="preserve"> </w:t>
            </w:r>
            <w:r w:rsidRPr="004F07C7">
              <w:rPr>
                <w:sz w:val="28"/>
                <w:szCs w:val="28"/>
              </w:rPr>
              <w:t>деятельности и деятельности Собрания депутатов Цимлянского района за 20</w:t>
            </w:r>
            <w:r w:rsidR="00511D7B">
              <w:rPr>
                <w:sz w:val="28"/>
                <w:szCs w:val="28"/>
              </w:rPr>
              <w:t>2</w:t>
            </w:r>
            <w:r w:rsidR="00786385">
              <w:rPr>
                <w:sz w:val="28"/>
                <w:szCs w:val="28"/>
              </w:rPr>
              <w:t>3</w:t>
            </w:r>
            <w:r w:rsidRPr="004F07C7">
              <w:rPr>
                <w:sz w:val="28"/>
                <w:szCs w:val="28"/>
              </w:rPr>
              <w:t xml:space="preserve"> год</w:t>
            </w:r>
          </w:p>
        </w:tc>
      </w:tr>
    </w:tbl>
    <w:p w:rsidR="00203CB7" w:rsidRPr="00453F04" w:rsidRDefault="00203CB7" w:rsidP="00203CB7">
      <w:pPr>
        <w:jc w:val="both"/>
        <w:rPr>
          <w:sz w:val="28"/>
          <w:szCs w:val="28"/>
        </w:rPr>
      </w:pPr>
    </w:p>
    <w:p w:rsidR="00203CB7" w:rsidRPr="00453F04" w:rsidRDefault="00203CB7" w:rsidP="00203CB7">
      <w:pPr>
        <w:ind w:firstLine="708"/>
        <w:jc w:val="both"/>
        <w:rPr>
          <w:sz w:val="28"/>
        </w:rPr>
      </w:pPr>
      <w:r w:rsidRPr="00453F04">
        <w:rPr>
          <w:sz w:val="28"/>
          <w:szCs w:val="28"/>
        </w:rPr>
        <w:t xml:space="preserve">Заслушав </w:t>
      </w:r>
      <w:r w:rsidR="008706B1">
        <w:rPr>
          <w:sz w:val="28"/>
          <w:szCs w:val="28"/>
        </w:rPr>
        <w:t>отчет</w:t>
      </w:r>
      <w:r w:rsidRPr="00453F04">
        <w:rPr>
          <w:sz w:val="28"/>
          <w:szCs w:val="28"/>
        </w:rPr>
        <w:t xml:space="preserve"> председателя Собрания депутатов - главы Цимлянского района Л.П. </w:t>
      </w:r>
      <w:proofErr w:type="spellStart"/>
      <w:r w:rsidRPr="00453F04">
        <w:rPr>
          <w:sz w:val="28"/>
          <w:szCs w:val="28"/>
        </w:rPr>
        <w:t>Перфиловой</w:t>
      </w:r>
      <w:proofErr w:type="spellEnd"/>
      <w:r w:rsidRPr="00453F04">
        <w:rPr>
          <w:sz w:val="28"/>
          <w:szCs w:val="28"/>
        </w:rPr>
        <w:t>, в</w:t>
      </w:r>
      <w:r w:rsidRPr="00453F04">
        <w:rPr>
          <w:sz w:val="28"/>
        </w:rPr>
        <w:t xml:space="preserve"> соответствии с</w:t>
      </w:r>
      <w:r w:rsidR="00F76B96">
        <w:rPr>
          <w:sz w:val="28"/>
        </w:rPr>
        <w:t>о статьей 2</w:t>
      </w:r>
      <w:r w:rsidR="00786385">
        <w:rPr>
          <w:sz w:val="28"/>
        </w:rPr>
        <w:t>9</w:t>
      </w:r>
      <w:r w:rsidRPr="00453F04">
        <w:rPr>
          <w:sz w:val="28"/>
        </w:rPr>
        <w:t xml:space="preserve"> Устав</w:t>
      </w:r>
      <w:r w:rsidR="00F76B96">
        <w:rPr>
          <w:sz w:val="28"/>
        </w:rPr>
        <w:t>а</w:t>
      </w:r>
      <w:r w:rsidRPr="00453F04">
        <w:rPr>
          <w:sz w:val="28"/>
        </w:rPr>
        <w:t xml:space="preserve"> муниципального образования «Цимлянский район», Собрание депутатов Цимлянского района</w:t>
      </w:r>
    </w:p>
    <w:p w:rsidR="00203CB7" w:rsidRPr="00453F04" w:rsidRDefault="00203CB7" w:rsidP="00203CB7">
      <w:pPr>
        <w:ind w:firstLine="708"/>
        <w:jc w:val="center"/>
        <w:rPr>
          <w:sz w:val="28"/>
          <w:szCs w:val="28"/>
        </w:rPr>
      </w:pPr>
    </w:p>
    <w:p w:rsidR="00203CB7" w:rsidRPr="00453F04" w:rsidRDefault="00203CB7" w:rsidP="00203CB7">
      <w:pPr>
        <w:ind w:firstLine="708"/>
        <w:jc w:val="center"/>
        <w:rPr>
          <w:sz w:val="28"/>
          <w:szCs w:val="28"/>
        </w:rPr>
      </w:pPr>
      <w:r w:rsidRPr="00453F04">
        <w:rPr>
          <w:sz w:val="28"/>
          <w:szCs w:val="28"/>
        </w:rPr>
        <w:t>РЕШИЛО:</w:t>
      </w:r>
    </w:p>
    <w:p w:rsidR="00203CB7" w:rsidRPr="00453F04" w:rsidRDefault="00203CB7" w:rsidP="00203CB7">
      <w:pPr>
        <w:ind w:firstLine="708"/>
        <w:jc w:val="both"/>
        <w:rPr>
          <w:sz w:val="28"/>
          <w:szCs w:val="28"/>
        </w:rPr>
      </w:pPr>
    </w:p>
    <w:p w:rsidR="00203CB7" w:rsidRPr="00453F04" w:rsidRDefault="00203CB7" w:rsidP="00203CB7">
      <w:pPr>
        <w:shd w:val="clear" w:color="auto" w:fill="FFFFFF"/>
        <w:ind w:firstLine="708"/>
        <w:jc w:val="both"/>
        <w:rPr>
          <w:sz w:val="28"/>
          <w:szCs w:val="28"/>
        </w:rPr>
      </w:pPr>
      <w:r w:rsidRPr="00453F04">
        <w:rPr>
          <w:sz w:val="28"/>
          <w:szCs w:val="28"/>
        </w:rPr>
        <w:t>1.</w:t>
      </w:r>
      <w:r w:rsidR="00F76B96">
        <w:rPr>
          <w:sz w:val="28"/>
          <w:szCs w:val="28"/>
        </w:rPr>
        <w:t> </w:t>
      </w:r>
      <w:r w:rsidRPr="00453F04">
        <w:rPr>
          <w:sz w:val="28"/>
          <w:szCs w:val="28"/>
        </w:rPr>
        <w:t>Утвердить отчет председателя Собрания депутатов – главы</w:t>
      </w:r>
      <w:r w:rsidR="002F447A">
        <w:rPr>
          <w:sz w:val="28"/>
          <w:szCs w:val="28"/>
        </w:rPr>
        <w:t xml:space="preserve"> </w:t>
      </w:r>
      <w:r w:rsidRPr="00453F04">
        <w:rPr>
          <w:sz w:val="28"/>
          <w:szCs w:val="28"/>
        </w:rPr>
        <w:t>Цимлянского района о результатах его деятельности и деятельности Собрания депутатов Цимлянского района за 20</w:t>
      </w:r>
      <w:r w:rsidR="00511D7B">
        <w:rPr>
          <w:sz w:val="28"/>
          <w:szCs w:val="28"/>
        </w:rPr>
        <w:t>2</w:t>
      </w:r>
      <w:r w:rsidR="0004435F">
        <w:rPr>
          <w:sz w:val="28"/>
          <w:szCs w:val="28"/>
        </w:rPr>
        <w:t>3</w:t>
      </w:r>
      <w:r w:rsidRPr="00453F04">
        <w:rPr>
          <w:sz w:val="28"/>
          <w:szCs w:val="28"/>
        </w:rPr>
        <w:t xml:space="preserve"> год, согласно приложению.</w:t>
      </w:r>
    </w:p>
    <w:p w:rsidR="00203CB7" w:rsidRPr="00453F04" w:rsidRDefault="00203CB7" w:rsidP="00203CB7">
      <w:pPr>
        <w:ind w:firstLine="708"/>
        <w:jc w:val="both"/>
        <w:rPr>
          <w:sz w:val="28"/>
          <w:szCs w:val="28"/>
        </w:rPr>
      </w:pPr>
      <w:r w:rsidRPr="00453F04">
        <w:rPr>
          <w:sz w:val="28"/>
          <w:szCs w:val="28"/>
        </w:rPr>
        <w:t>2.</w:t>
      </w:r>
      <w:r w:rsidR="00F76B96">
        <w:rPr>
          <w:sz w:val="28"/>
          <w:szCs w:val="28"/>
        </w:rPr>
        <w:t> </w:t>
      </w:r>
      <w:r w:rsidR="00D407C5">
        <w:rPr>
          <w:sz w:val="28"/>
          <w:szCs w:val="28"/>
        </w:rPr>
        <w:t>Признать</w:t>
      </w:r>
      <w:r w:rsidRPr="00453F04">
        <w:rPr>
          <w:sz w:val="28"/>
          <w:szCs w:val="28"/>
        </w:rPr>
        <w:t xml:space="preserve"> деятельност</w:t>
      </w:r>
      <w:r w:rsidR="00D407C5">
        <w:rPr>
          <w:sz w:val="28"/>
          <w:szCs w:val="28"/>
        </w:rPr>
        <w:t>ь</w:t>
      </w:r>
      <w:r w:rsidR="002F447A">
        <w:rPr>
          <w:sz w:val="28"/>
          <w:szCs w:val="28"/>
        </w:rPr>
        <w:t xml:space="preserve"> </w:t>
      </w:r>
      <w:r w:rsidRPr="00453F04">
        <w:rPr>
          <w:sz w:val="28"/>
          <w:szCs w:val="28"/>
        </w:rPr>
        <w:t>председателя Собрания депутатов - главы Цимлянского района и деятельност</w:t>
      </w:r>
      <w:r w:rsidR="00D407C5">
        <w:rPr>
          <w:sz w:val="28"/>
          <w:szCs w:val="28"/>
        </w:rPr>
        <w:t>ь</w:t>
      </w:r>
      <w:r w:rsidRPr="00453F04">
        <w:rPr>
          <w:sz w:val="28"/>
          <w:szCs w:val="28"/>
        </w:rPr>
        <w:t xml:space="preserve"> Собрания депутатов Цимлянского района за 20</w:t>
      </w:r>
      <w:r w:rsidR="00511D7B">
        <w:rPr>
          <w:sz w:val="28"/>
          <w:szCs w:val="28"/>
        </w:rPr>
        <w:t>2</w:t>
      </w:r>
      <w:r w:rsidR="0004435F">
        <w:rPr>
          <w:sz w:val="28"/>
          <w:szCs w:val="28"/>
        </w:rPr>
        <w:t>3</w:t>
      </w:r>
      <w:r w:rsidRPr="00453F04">
        <w:rPr>
          <w:sz w:val="28"/>
          <w:szCs w:val="28"/>
        </w:rPr>
        <w:t xml:space="preserve"> год</w:t>
      </w:r>
      <w:r w:rsidR="00D407C5">
        <w:rPr>
          <w:sz w:val="28"/>
          <w:szCs w:val="28"/>
        </w:rPr>
        <w:t xml:space="preserve"> удовлетворительной</w:t>
      </w:r>
      <w:r w:rsidRPr="00453F04">
        <w:rPr>
          <w:sz w:val="28"/>
          <w:szCs w:val="28"/>
        </w:rPr>
        <w:t>.</w:t>
      </w:r>
    </w:p>
    <w:p w:rsidR="00203CB7" w:rsidRPr="00453F04" w:rsidRDefault="00203CB7" w:rsidP="00203CB7">
      <w:pPr>
        <w:ind w:firstLine="708"/>
        <w:jc w:val="both"/>
        <w:rPr>
          <w:sz w:val="28"/>
          <w:szCs w:val="28"/>
        </w:rPr>
      </w:pPr>
      <w:r w:rsidRPr="00453F04">
        <w:rPr>
          <w:sz w:val="28"/>
          <w:szCs w:val="28"/>
        </w:rPr>
        <w:t>3.</w:t>
      </w:r>
      <w:r w:rsidR="00F76B96">
        <w:rPr>
          <w:sz w:val="28"/>
          <w:szCs w:val="28"/>
        </w:rPr>
        <w:t> </w:t>
      </w:r>
      <w:r w:rsidRPr="00453F04">
        <w:rPr>
          <w:sz w:val="28"/>
          <w:szCs w:val="28"/>
        </w:rPr>
        <w:t>Решение вступает в силу с</w:t>
      </w:r>
      <w:r w:rsidR="0004435F">
        <w:rPr>
          <w:sz w:val="28"/>
          <w:szCs w:val="28"/>
        </w:rPr>
        <w:t>о</w:t>
      </w:r>
      <w:r w:rsidRPr="00453F04">
        <w:rPr>
          <w:sz w:val="28"/>
          <w:szCs w:val="28"/>
        </w:rPr>
        <w:t xml:space="preserve"> </w:t>
      </w:r>
      <w:r w:rsidR="0004435F">
        <w:rPr>
          <w:sz w:val="28"/>
          <w:szCs w:val="28"/>
        </w:rPr>
        <w:t>дня</w:t>
      </w:r>
      <w:r w:rsidRPr="00453F04">
        <w:rPr>
          <w:sz w:val="28"/>
          <w:szCs w:val="28"/>
        </w:rPr>
        <w:t xml:space="preserve"> его официального опубликования.</w:t>
      </w:r>
    </w:p>
    <w:p w:rsidR="00203CB7" w:rsidRPr="00453F04" w:rsidRDefault="00203CB7" w:rsidP="00203CB7">
      <w:pPr>
        <w:pStyle w:val="a8"/>
      </w:pPr>
    </w:p>
    <w:p w:rsidR="00203CB7" w:rsidRPr="00453F04" w:rsidRDefault="00203CB7" w:rsidP="00203CB7">
      <w:pPr>
        <w:pStyle w:val="a8"/>
      </w:pPr>
    </w:p>
    <w:p w:rsidR="00203CB7" w:rsidRPr="00453F04" w:rsidRDefault="00203CB7" w:rsidP="00203CB7">
      <w:pPr>
        <w:pStyle w:val="a8"/>
      </w:pPr>
    </w:p>
    <w:p w:rsidR="0012293E" w:rsidRDefault="0012293E" w:rsidP="0012293E">
      <w:pPr>
        <w:pStyle w:val="a8"/>
      </w:pPr>
      <w:r>
        <w:t xml:space="preserve">Председатель Собрания депутатов - </w:t>
      </w:r>
    </w:p>
    <w:p w:rsidR="0012293E" w:rsidRPr="00357A78" w:rsidRDefault="0012293E" w:rsidP="0012293E">
      <w:pPr>
        <w:pStyle w:val="a8"/>
      </w:pPr>
      <w:r>
        <w:t>глава Цимлянского района</w:t>
      </w:r>
      <w:r>
        <w:tab/>
      </w:r>
      <w:r>
        <w:tab/>
      </w:r>
      <w:r>
        <w:tab/>
        <w:t xml:space="preserve">                                      Л.П. </w:t>
      </w:r>
      <w:proofErr w:type="spellStart"/>
      <w:r>
        <w:t>Перфилова</w:t>
      </w:r>
      <w:proofErr w:type="spellEnd"/>
    </w:p>
    <w:p w:rsidR="00203CB7" w:rsidRDefault="00203CB7" w:rsidP="00203CB7">
      <w:pPr>
        <w:pStyle w:val="a8"/>
      </w:pPr>
    </w:p>
    <w:p w:rsidR="00203CB7" w:rsidRPr="00357A78" w:rsidRDefault="00203CB7" w:rsidP="00203CB7">
      <w:pPr>
        <w:pStyle w:val="a8"/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203CB7" w:rsidRDefault="00203CB7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AB1129" w:rsidRDefault="00AB1129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</w:p>
    <w:p w:rsidR="00363730" w:rsidRDefault="00713305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pacing w:val="-1"/>
          <w:sz w:val="28"/>
          <w:szCs w:val="28"/>
        </w:rPr>
      </w:pPr>
      <w:r w:rsidRPr="007847A2">
        <w:rPr>
          <w:spacing w:val="-1"/>
          <w:sz w:val="28"/>
          <w:szCs w:val="28"/>
        </w:rPr>
        <w:lastRenderedPageBreak/>
        <w:t xml:space="preserve">Приложение </w:t>
      </w:r>
    </w:p>
    <w:p w:rsidR="00925376" w:rsidRPr="007847A2" w:rsidRDefault="00713305" w:rsidP="00363730">
      <w:pPr>
        <w:shd w:val="clear" w:color="auto" w:fill="FFFFFF"/>
        <w:tabs>
          <w:tab w:val="left" w:leader="underscore" w:pos="7454"/>
        </w:tabs>
        <w:ind w:left="4853" w:right="101"/>
        <w:jc w:val="right"/>
        <w:rPr>
          <w:sz w:val="28"/>
          <w:szCs w:val="28"/>
        </w:rPr>
      </w:pPr>
      <w:r w:rsidRPr="007847A2">
        <w:rPr>
          <w:spacing w:val="-1"/>
          <w:sz w:val="28"/>
          <w:szCs w:val="28"/>
        </w:rPr>
        <w:t>к решению Собрания</w:t>
      </w:r>
      <w:r w:rsidRPr="007847A2">
        <w:rPr>
          <w:spacing w:val="-1"/>
          <w:sz w:val="28"/>
          <w:szCs w:val="28"/>
        </w:rPr>
        <w:br/>
      </w:r>
      <w:r w:rsidRPr="007847A2">
        <w:rPr>
          <w:spacing w:val="-2"/>
          <w:sz w:val="28"/>
          <w:szCs w:val="28"/>
        </w:rPr>
        <w:t xml:space="preserve">депутатов </w:t>
      </w:r>
      <w:r w:rsidR="00B72E1F" w:rsidRPr="007847A2">
        <w:rPr>
          <w:spacing w:val="-11"/>
          <w:sz w:val="28"/>
          <w:szCs w:val="28"/>
        </w:rPr>
        <w:t>Цимлянского района</w:t>
      </w:r>
      <w:r w:rsidRPr="007847A2">
        <w:rPr>
          <w:spacing w:val="-2"/>
          <w:sz w:val="28"/>
          <w:szCs w:val="28"/>
        </w:rPr>
        <w:br/>
      </w:r>
      <w:r w:rsidRPr="007847A2">
        <w:rPr>
          <w:spacing w:val="-1"/>
          <w:sz w:val="28"/>
          <w:szCs w:val="28"/>
        </w:rPr>
        <w:t>от</w:t>
      </w:r>
      <w:r w:rsidR="007619FA">
        <w:rPr>
          <w:spacing w:val="-1"/>
          <w:sz w:val="28"/>
          <w:szCs w:val="28"/>
        </w:rPr>
        <w:t xml:space="preserve"> </w:t>
      </w:r>
      <w:r w:rsidR="00D63151">
        <w:rPr>
          <w:spacing w:val="-1"/>
          <w:sz w:val="28"/>
          <w:szCs w:val="28"/>
        </w:rPr>
        <w:t>13.03.</w:t>
      </w:r>
      <w:r w:rsidR="00B0137D">
        <w:rPr>
          <w:spacing w:val="-1"/>
          <w:sz w:val="28"/>
          <w:szCs w:val="28"/>
        </w:rPr>
        <w:t>202</w:t>
      </w:r>
      <w:r w:rsidR="0004435F">
        <w:rPr>
          <w:spacing w:val="-1"/>
          <w:sz w:val="28"/>
          <w:szCs w:val="28"/>
        </w:rPr>
        <w:t>4</w:t>
      </w:r>
      <w:r w:rsidRPr="007847A2">
        <w:rPr>
          <w:spacing w:val="-4"/>
          <w:sz w:val="28"/>
          <w:szCs w:val="28"/>
        </w:rPr>
        <w:t xml:space="preserve"> №</w:t>
      </w:r>
      <w:r w:rsidR="00F76B96">
        <w:rPr>
          <w:spacing w:val="-4"/>
          <w:sz w:val="28"/>
          <w:szCs w:val="28"/>
        </w:rPr>
        <w:t xml:space="preserve"> </w:t>
      </w:r>
      <w:r w:rsidR="00D63151">
        <w:rPr>
          <w:spacing w:val="-4"/>
          <w:sz w:val="28"/>
          <w:szCs w:val="28"/>
        </w:rPr>
        <w:t>250</w:t>
      </w:r>
    </w:p>
    <w:p w:rsidR="009444D4" w:rsidRPr="007847A2" w:rsidRDefault="009444D4" w:rsidP="000F3106">
      <w:pPr>
        <w:shd w:val="clear" w:color="auto" w:fill="FFFFFF"/>
        <w:ind w:right="130"/>
        <w:jc w:val="center"/>
        <w:rPr>
          <w:spacing w:val="-12"/>
          <w:sz w:val="28"/>
          <w:szCs w:val="28"/>
        </w:rPr>
      </w:pPr>
    </w:p>
    <w:p w:rsidR="00453F04" w:rsidRPr="00597569" w:rsidRDefault="00713305" w:rsidP="000F3106">
      <w:pPr>
        <w:shd w:val="clear" w:color="auto" w:fill="FFFFFF"/>
        <w:ind w:right="130"/>
        <w:jc w:val="center"/>
        <w:rPr>
          <w:spacing w:val="-1"/>
          <w:sz w:val="28"/>
          <w:szCs w:val="28"/>
        </w:rPr>
      </w:pPr>
      <w:r w:rsidRPr="00597569">
        <w:rPr>
          <w:spacing w:val="-1"/>
          <w:sz w:val="28"/>
          <w:szCs w:val="28"/>
        </w:rPr>
        <w:t xml:space="preserve">Отчет </w:t>
      </w:r>
    </w:p>
    <w:p w:rsidR="00B0137D" w:rsidRDefault="000F3106" w:rsidP="00B0137D">
      <w:pPr>
        <w:shd w:val="clear" w:color="auto" w:fill="FFFFFF"/>
        <w:ind w:right="130"/>
        <w:jc w:val="center"/>
        <w:rPr>
          <w:spacing w:val="-1"/>
          <w:sz w:val="28"/>
          <w:szCs w:val="28"/>
        </w:rPr>
      </w:pPr>
      <w:r w:rsidRPr="00597569">
        <w:rPr>
          <w:spacing w:val="-1"/>
          <w:sz w:val="28"/>
          <w:szCs w:val="28"/>
        </w:rPr>
        <w:t>п</w:t>
      </w:r>
      <w:r w:rsidR="00713305" w:rsidRPr="00597569">
        <w:rPr>
          <w:spacing w:val="-1"/>
          <w:sz w:val="28"/>
          <w:szCs w:val="28"/>
        </w:rPr>
        <w:t>редседател</w:t>
      </w:r>
      <w:r w:rsidRPr="00597569">
        <w:rPr>
          <w:spacing w:val="-1"/>
          <w:sz w:val="28"/>
          <w:szCs w:val="28"/>
        </w:rPr>
        <w:t>я</w:t>
      </w:r>
      <w:r w:rsidR="00713305" w:rsidRPr="00597569">
        <w:rPr>
          <w:spacing w:val="-1"/>
          <w:sz w:val="28"/>
          <w:szCs w:val="28"/>
        </w:rPr>
        <w:t xml:space="preserve"> Собрания депутатов</w:t>
      </w:r>
      <w:r w:rsidR="00FF50EB">
        <w:rPr>
          <w:spacing w:val="-1"/>
          <w:sz w:val="28"/>
          <w:szCs w:val="28"/>
        </w:rPr>
        <w:t xml:space="preserve"> – </w:t>
      </w:r>
      <w:r w:rsidRPr="00597569">
        <w:rPr>
          <w:spacing w:val="-1"/>
          <w:sz w:val="28"/>
          <w:szCs w:val="28"/>
        </w:rPr>
        <w:t>г</w:t>
      </w:r>
      <w:r w:rsidR="00713305" w:rsidRPr="00597569">
        <w:rPr>
          <w:spacing w:val="-1"/>
          <w:sz w:val="28"/>
          <w:szCs w:val="28"/>
        </w:rPr>
        <w:t>лавы</w:t>
      </w:r>
      <w:r w:rsidR="00B0137D">
        <w:rPr>
          <w:spacing w:val="-1"/>
          <w:sz w:val="28"/>
          <w:szCs w:val="28"/>
        </w:rPr>
        <w:t xml:space="preserve"> </w:t>
      </w:r>
      <w:r w:rsidR="00713305" w:rsidRPr="00597569">
        <w:rPr>
          <w:spacing w:val="-1"/>
          <w:sz w:val="28"/>
          <w:szCs w:val="28"/>
        </w:rPr>
        <w:t xml:space="preserve">Цимлянского </w:t>
      </w:r>
      <w:r w:rsidRPr="00597569">
        <w:rPr>
          <w:spacing w:val="-1"/>
          <w:sz w:val="28"/>
          <w:szCs w:val="28"/>
        </w:rPr>
        <w:t>района</w:t>
      </w:r>
      <w:r w:rsidR="00713305" w:rsidRPr="00597569">
        <w:rPr>
          <w:spacing w:val="-1"/>
          <w:sz w:val="28"/>
          <w:szCs w:val="28"/>
        </w:rPr>
        <w:t xml:space="preserve"> </w:t>
      </w:r>
    </w:p>
    <w:p w:rsidR="00925376" w:rsidRPr="00597569" w:rsidRDefault="00713305" w:rsidP="00B0137D">
      <w:pPr>
        <w:shd w:val="clear" w:color="auto" w:fill="FFFFFF"/>
        <w:ind w:right="130"/>
        <w:jc w:val="center"/>
        <w:rPr>
          <w:spacing w:val="-1"/>
          <w:sz w:val="28"/>
          <w:szCs w:val="28"/>
        </w:rPr>
      </w:pPr>
      <w:r w:rsidRPr="00597569">
        <w:rPr>
          <w:spacing w:val="-1"/>
          <w:sz w:val="28"/>
          <w:szCs w:val="28"/>
        </w:rPr>
        <w:t>о результатах его</w:t>
      </w:r>
      <w:r w:rsidR="00AB1129" w:rsidRPr="00597569">
        <w:rPr>
          <w:spacing w:val="-1"/>
          <w:sz w:val="28"/>
          <w:szCs w:val="28"/>
        </w:rPr>
        <w:t xml:space="preserve"> </w:t>
      </w:r>
      <w:r w:rsidRPr="00597569">
        <w:rPr>
          <w:spacing w:val="-1"/>
          <w:sz w:val="28"/>
          <w:szCs w:val="28"/>
        </w:rPr>
        <w:t>деятельности</w:t>
      </w:r>
      <w:r w:rsidR="00B0137D">
        <w:rPr>
          <w:spacing w:val="-1"/>
          <w:sz w:val="28"/>
          <w:szCs w:val="28"/>
        </w:rPr>
        <w:t xml:space="preserve"> </w:t>
      </w:r>
      <w:r w:rsidR="00F86B2F" w:rsidRPr="00597569">
        <w:rPr>
          <w:spacing w:val="-1"/>
          <w:sz w:val="28"/>
          <w:szCs w:val="28"/>
        </w:rPr>
        <w:t>и деятельности Собрания депутатов Цимлянского района за 20</w:t>
      </w:r>
      <w:r w:rsidR="0004435F">
        <w:rPr>
          <w:spacing w:val="-1"/>
          <w:sz w:val="28"/>
          <w:szCs w:val="28"/>
        </w:rPr>
        <w:t>23</w:t>
      </w:r>
      <w:r w:rsidR="00F86B2F" w:rsidRPr="00597569">
        <w:rPr>
          <w:spacing w:val="-1"/>
          <w:sz w:val="28"/>
          <w:szCs w:val="28"/>
        </w:rPr>
        <w:t xml:space="preserve"> год</w:t>
      </w:r>
    </w:p>
    <w:p w:rsidR="00B72E1F" w:rsidRPr="007847A2" w:rsidRDefault="00B72E1F" w:rsidP="00A71BF0">
      <w:pPr>
        <w:shd w:val="clear" w:color="auto" w:fill="FFFFFF"/>
        <w:ind w:right="134"/>
        <w:jc w:val="center"/>
        <w:rPr>
          <w:spacing w:val="-12"/>
          <w:sz w:val="28"/>
          <w:szCs w:val="28"/>
        </w:rPr>
      </w:pPr>
    </w:p>
    <w:p w:rsidR="00B72E1F" w:rsidRPr="007847A2" w:rsidRDefault="00B72E1F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72E1F">
        <w:rPr>
          <w:sz w:val="28"/>
          <w:szCs w:val="28"/>
        </w:rPr>
        <w:t xml:space="preserve">Сегодня Вашему вниманию представляется отчет о работе Собрания депутатов </w:t>
      </w:r>
      <w:r w:rsidRPr="007847A2">
        <w:rPr>
          <w:spacing w:val="-11"/>
          <w:sz w:val="28"/>
          <w:szCs w:val="28"/>
        </w:rPr>
        <w:t xml:space="preserve">Цимлянского </w:t>
      </w:r>
      <w:r w:rsidRPr="00B72E1F">
        <w:rPr>
          <w:sz w:val="28"/>
          <w:szCs w:val="28"/>
        </w:rPr>
        <w:t xml:space="preserve">района </w:t>
      </w:r>
      <w:r w:rsidRPr="007847A2">
        <w:rPr>
          <w:sz w:val="28"/>
          <w:szCs w:val="28"/>
        </w:rPr>
        <w:t>Ростовской</w:t>
      </w:r>
      <w:r w:rsidRPr="00B72E1F">
        <w:rPr>
          <w:sz w:val="28"/>
          <w:szCs w:val="28"/>
        </w:rPr>
        <w:t xml:space="preserve"> области за </w:t>
      </w:r>
      <w:r w:rsidR="0004435F">
        <w:rPr>
          <w:sz w:val="28"/>
          <w:szCs w:val="28"/>
        </w:rPr>
        <w:t>2023</w:t>
      </w:r>
      <w:r w:rsidRPr="00B72E1F">
        <w:rPr>
          <w:sz w:val="28"/>
          <w:szCs w:val="28"/>
        </w:rPr>
        <w:t xml:space="preserve"> год.</w:t>
      </w:r>
    </w:p>
    <w:p w:rsidR="00925376" w:rsidRPr="007847A2" w:rsidRDefault="002C6142" w:rsidP="000B29D6">
      <w:pPr>
        <w:shd w:val="clear" w:color="auto" w:fill="FFFFFF"/>
        <w:ind w:firstLine="709"/>
        <w:jc w:val="both"/>
        <w:rPr>
          <w:sz w:val="28"/>
          <w:szCs w:val="28"/>
        </w:rPr>
      </w:pPr>
      <w:r w:rsidRPr="007847A2">
        <w:rPr>
          <w:sz w:val="28"/>
          <w:szCs w:val="28"/>
        </w:rPr>
        <w:t>Настоящий</w:t>
      </w:r>
      <w:r w:rsidR="00713305" w:rsidRPr="007847A2">
        <w:rPr>
          <w:sz w:val="28"/>
          <w:szCs w:val="28"/>
        </w:rPr>
        <w:t xml:space="preserve"> </w:t>
      </w:r>
      <w:r w:rsidR="000A1420">
        <w:rPr>
          <w:sz w:val="28"/>
          <w:szCs w:val="28"/>
        </w:rPr>
        <w:t>о</w:t>
      </w:r>
      <w:r w:rsidR="00713305" w:rsidRPr="007847A2">
        <w:rPr>
          <w:sz w:val="28"/>
          <w:szCs w:val="28"/>
        </w:rPr>
        <w:t>тчет подготовлен в соответствии с Федеральным законом</w:t>
      </w:r>
      <w:r w:rsidRPr="007847A2">
        <w:rPr>
          <w:sz w:val="28"/>
          <w:szCs w:val="28"/>
        </w:rPr>
        <w:t xml:space="preserve"> от 06 октября 2015</w:t>
      </w:r>
      <w:r w:rsidR="002F447A">
        <w:rPr>
          <w:sz w:val="28"/>
          <w:szCs w:val="28"/>
        </w:rPr>
        <w:t xml:space="preserve"> </w:t>
      </w:r>
      <w:r w:rsidR="00B0137D">
        <w:rPr>
          <w:sz w:val="28"/>
          <w:szCs w:val="28"/>
        </w:rPr>
        <w:t xml:space="preserve">года </w:t>
      </w:r>
      <w:r w:rsidR="00B0137D" w:rsidRPr="007847A2">
        <w:rPr>
          <w:sz w:val="28"/>
          <w:szCs w:val="28"/>
        </w:rPr>
        <w:t>№</w:t>
      </w:r>
      <w:r w:rsidR="00B0137D">
        <w:rPr>
          <w:sz w:val="28"/>
          <w:szCs w:val="28"/>
        </w:rPr>
        <w:t xml:space="preserve"> </w:t>
      </w:r>
      <w:r w:rsidR="00B0137D" w:rsidRPr="007847A2">
        <w:rPr>
          <w:sz w:val="28"/>
          <w:szCs w:val="28"/>
        </w:rPr>
        <w:t>131</w:t>
      </w:r>
      <w:r w:rsidR="00B0137D" w:rsidRPr="007847A2">
        <w:rPr>
          <w:spacing w:val="-1"/>
          <w:sz w:val="28"/>
          <w:szCs w:val="28"/>
        </w:rPr>
        <w:t xml:space="preserve"> </w:t>
      </w:r>
      <w:r w:rsidR="00713305" w:rsidRPr="007847A2">
        <w:rPr>
          <w:spacing w:val="-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13305" w:rsidRPr="007847A2">
        <w:rPr>
          <w:spacing w:val="-2"/>
          <w:sz w:val="28"/>
          <w:szCs w:val="28"/>
        </w:rPr>
        <w:t>Федерации», Уставом муниципального образования «</w:t>
      </w:r>
      <w:r w:rsidR="00A71BF0" w:rsidRPr="007847A2">
        <w:rPr>
          <w:spacing w:val="-11"/>
          <w:sz w:val="28"/>
          <w:szCs w:val="28"/>
        </w:rPr>
        <w:t>Цимлянского района</w:t>
      </w:r>
      <w:r w:rsidR="00713305" w:rsidRPr="007847A2">
        <w:rPr>
          <w:sz w:val="28"/>
          <w:szCs w:val="28"/>
        </w:rPr>
        <w:t xml:space="preserve">», </w:t>
      </w:r>
      <w:r w:rsidR="00F86B2F">
        <w:rPr>
          <w:sz w:val="28"/>
          <w:szCs w:val="28"/>
        </w:rPr>
        <w:t>р</w:t>
      </w:r>
      <w:r w:rsidR="00713305" w:rsidRPr="007847A2">
        <w:rPr>
          <w:sz w:val="28"/>
          <w:szCs w:val="28"/>
        </w:rPr>
        <w:t xml:space="preserve">егламентом Собрания депутатов </w:t>
      </w:r>
      <w:r w:rsidR="00A71BF0" w:rsidRPr="007847A2">
        <w:rPr>
          <w:spacing w:val="-11"/>
          <w:sz w:val="28"/>
          <w:szCs w:val="28"/>
        </w:rPr>
        <w:t>Цимлянского района</w:t>
      </w:r>
      <w:r w:rsidR="00F86B2F">
        <w:rPr>
          <w:spacing w:val="-11"/>
          <w:sz w:val="28"/>
          <w:szCs w:val="28"/>
        </w:rPr>
        <w:t>.</w:t>
      </w:r>
    </w:p>
    <w:p w:rsidR="000F3106" w:rsidRPr="007847A2" w:rsidRDefault="00511D7B" w:rsidP="000B29D6">
      <w:pPr>
        <w:shd w:val="clear" w:color="auto" w:fill="FFFFFF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Собрания депутатов</w:t>
      </w:r>
      <w:r w:rsidRPr="000B20B2">
        <w:rPr>
          <w:sz w:val="28"/>
          <w:szCs w:val="28"/>
        </w:rPr>
        <w:t xml:space="preserve"> - глава </w:t>
      </w:r>
      <w:r w:rsidR="00135551" w:rsidRPr="007847A2">
        <w:rPr>
          <w:spacing w:val="-11"/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0B20B2">
        <w:rPr>
          <w:sz w:val="28"/>
          <w:szCs w:val="28"/>
        </w:rPr>
        <w:t xml:space="preserve"> является высшим должностным лицом </w:t>
      </w:r>
      <w:r w:rsidR="00135551" w:rsidRPr="007847A2">
        <w:rPr>
          <w:spacing w:val="-11"/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0B20B2">
        <w:rPr>
          <w:sz w:val="28"/>
          <w:szCs w:val="28"/>
        </w:rPr>
        <w:t xml:space="preserve"> и наделен собственными полномочиями по решению вопросов местного значения, а также является председателем представительного органа, возглавляет </w:t>
      </w:r>
      <w:r>
        <w:rPr>
          <w:sz w:val="28"/>
          <w:szCs w:val="28"/>
        </w:rPr>
        <w:t xml:space="preserve">Собрание депутатов </w:t>
      </w:r>
      <w:r w:rsidR="00135551" w:rsidRPr="007847A2">
        <w:rPr>
          <w:spacing w:val="-11"/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 и руководит его</w:t>
      </w:r>
      <w:r w:rsidRPr="000B20B2">
        <w:rPr>
          <w:sz w:val="28"/>
          <w:szCs w:val="28"/>
        </w:rPr>
        <w:t xml:space="preserve"> работой.</w:t>
      </w:r>
      <w:r>
        <w:rPr>
          <w:sz w:val="28"/>
          <w:szCs w:val="28"/>
        </w:rPr>
        <w:t xml:space="preserve"> </w:t>
      </w:r>
      <w:r w:rsidR="00713305" w:rsidRPr="007847A2">
        <w:rPr>
          <w:spacing w:val="-2"/>
          <w:sz w:val="28"/>
          <w:szCs w:val="28"/>
        </w:rPr>
        <w:t>За отчетный период деятельность Собрания депутатов</w:t>
      </w:r>
      <w:r w:rsidR="00782D3C" w:rsidRPr="007847A2">
        <w:rPr>
          <w:spacing w:val="-11"/>
          <w:sz w:val="28"/>
          <w:szCs w:val="28"/>
        </w:rPr>
        <w:t xml:space="preserve"> Цимлянского района</w:t>
      </w:r>
      <w:r w:rsidR="00713305" w:rsidRPr="007847A2">
        <w:rPr>
          <w:spacing w:val="-2"/>
          <w:sz w:val="28"/>
          <w:szCs w:val="28"/>
        </w:rPr>
        <w:t xml:space="preserve"> была направлена на </w:t>
      </w:r>
      <w:r w:rsidR="00713305" w:rsidRPr="007847A2">
        <w:rPr>
          <w:sz w:val="28"/>
          <w:szCs w:val="28"/>
        </w:rPr>
        <w:t xml:space="preserve">исполнение федерального, областного законодательства, а также </w:t>
      </w:r>
      <w:r w:rsidR="00713305" w:rsidRPr="007847A2">
        <w:rPr>
          <w:spacing w:val="-2"/>
          <w:sz w:val="28"/>
          <w:szCs w:val="28"/>
        </w:rPr>
        <w:t xml:space="preserve">муниципальных нормативных правовых актов. Приоритетным в работе было </w:t>
      </w:r>
      <w:r w:rsidR="00713305" w:rsidRPr="007847A2">
        <w:rPr>
          <w:spacing w:val="-1"/>
          <w:sz w:val="28"/>
          <w:szCs w:val="28"/>
        </w:rPr>
        <w:t xml:space="preserve">принятие мер, направленных на удовлетворение жизненных потребностей </w:t>
      </w:r>
      <w:r w:rsidR="00713305" w:rsidRPr="007847A2">
        <w:rPr>
          <w:sz w:val="28"/>
          <w:szCs w:val="28"/>
        </w:rPr>
        <w:t xml:space="preserve">жителей </w:t>
      </w:r>
      <w:r w:rsidR="00DE4CC7" w:rsidRPr="007847A2">
        <w:rPr>
          <w:spacing w:val="-11"/>
          <w:sz w:val="28"/>
          <w:szCs w:val="28"/>
        </w:rPr>
        <w:t>Цимлянского района</w:t>
      </w:r>
      <w:r w:rsidR="00713305" w:rsidRPr="007847A2">
        <w:rPr>
          <w:sz w:val="28"/>
          <w:szCs w:val="28"/>
        </w:rPr>
        <w:t>.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Одной из основных функций Собрания депутатов </w:t>
      </w:r>
      <w:r w:rsidRPr="007847A2">
        <w:rPr>
          <w:spacing w:val="-11"/>
          <w:sz w:val="28"/>
          <w:szCs w:val="28"/>
        </w:rPr>
        <w:t xml:space="preserve">Цимлянского </w:t>
      </w:r>
      <w:r w:rsidRPr="00135551">
        <w:rPr>
          <w:spacing w:val="-1"/>
          <w:sz w:val="28"/>
          <w:szCs w:val="28"/>
        </w:rPr>
        <w:t xml:space="preserve">района является осуществление нормотворческой деятельности в соответствии с федеральным и областным законодательством. Данная деятельность осуществляется Собранием депутатов района в тесном взаимодействии с Администрацией </w:t>
      </w:r>
      <w:r w:rsidRPr="007847A2">
        <w:rPr>
          <w:spacing w:val="-11"/>
          <w:sz w:val="28"/>
          <w:szCs w:val="28"/>
        </w:rPr>
        <w:t xml:space="preserve">Цимлянского </w:t>
      </w:r>
      <w:r w:rsidRPr="00135551">
        <w:rPr>
          <w:spacing w:val="-1"/>
          <w:sz w:val="28"/>
          <w:szCs w:val="28"/>
        </w:rPr>
        <w:t xml:space="preserve">района, Контрольно - счетной палатой  </w:t>
      </w:r>
      <w:r w:rsidRPr="007847A2">
        <w:rPr>
          <w:spacing w:val="-11"/>
          <w:sz w:val="28"/>
          <w:szCs w:val="28"/>
        </w:rPr>
        <w:t xml:space="preserve">Цимлянского </w:t>
      </w:r>
      <w:r>
        <w:rPr>
          <w:spacing w:val="-1"/>
          <w:sz w:val="28"/>
          <w:szCs w:val="28"/>
        </w:rPr>
        <w:t xml:space="preserve">района, </w:t>
      </w:r>
      <w:r w:rsidRPr="00135551">
        <w:rPr>
          <w:spacing w:val="-1"/>
          <w:sz w:val="28"/>
          <w:szCs w:val="28"/>
        </w:rPr>
        <w:t>прокуратурой</w:t>
      </w:r>
      <w:r>
        <w:rPr>
          <w:spacing w:val="-1"/>
          <w:sz w:val="28"/>
          <w:szCs w:val="28"/>
        </w:rPr>
        <w:t xml:space="preserve"> </w:t>
      </w:r>
      <w:r w:rsidRPr="007847A2">
        <w:rPr>
          <w:spacing w:val="-11"/>
          <w:sz w:val="28"/>
          <w:szCs w:val="28"/>
        </w:rPr>
        <w:t xml:space="preserve">Цимлянского </w:t>
      </w:r>
      <w:r w:rsidRPr="00135551">
        <w:rPr>
          <w:spacing w:val="-1"/>
          <w:sz w:val="28"/>
          <w:szCs w:val="28"/>
        </w:rPr>
        <w:t xml:space="preserve">района, Законодательным Собранием Ростовской области. 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Работа Собрания депутатов </w:t>
      </w:r>
      <w:r w:rsidRPr="007847A2">
        <w:rPr>
          <w:spacing w:val="-11"/>
          <w:sz w:val="28"/>
          <w:szCs w:val="28"/>
        </w:rPr>
        <w:t xml:space="preserve">Цимлянского </w:t>
      </w:r>
      <w:r w:rsidRPr="00135551">
        <w:rPr>
          <w:spacing w:val="-1"/>
          <w:sz w:val="28"/>
          <w:szCs w:val="28"/>
        </w:rPr>
        <w:t xml:space="preserve">района в </w:t>
      </w:r>
      <w:r w:rsidR="0004435F">
        <w:rPr>
          <w:spacing w:val="-1"/>
          <w:sz w:val="28"/>
          <w:szCs w:val="28"/>
        </w:rPr>
        <w:t>2023</w:t>
      </w:r>
      <w:r w:rsidRPr="00135551">
        <w:rPr>
          <w:spacing w:val="-1"/>
          <w:sz w:val="28"/>
          <w:szCs w:val="28"/>
        </w:rPr>
        <w:t xml:space="preserve"> году осуществлялась в соответствии с Уставом муниципального образования «</w:t>
      </w:r>
      <w:r>
        <w:rPr>
          <w:spacing w:val="-11"/>
          <w:sz w:val="28"/>
          <w:szCs w:val="28"/>
        </w:rPr>
        <w:t>Цимлянский</w:t>
      </w:r>
      <w:r w:rsidRPr="007847A2">
        <w:rPr>
          <w:spacing w:val="-11"/>
          <w:sz w:val="28"/>
          <w:szCs w:val="28"/>
        </w:rPr>
        <w:t xml:space="preserve"> </w:t>
      </w:r>
      <w:r w:rsidRPr="00135551">
        <w:rPr>
          <w:spacing w:val="-1"/>
          <w:sz w:val="28"/>
          <w:szCs w:val="28"/>
        </w:rPr>
        <w:t xml:space="preserve">район», Решением Собрания депутатов </w:t>
      </w:r>
      <w:r w:rsidRPr="007847A2">
        <w:rPr>
          <w:spacing w:val="-11"/>
          <w:sz w:val="28"/>
          <w:szCs w:val="28"/>
        </w:rPr>
        <w:t xml:space="preserve">Цимлянского </w:t>
      </w:r>
      <w:r w:rsidRPr="00135551">
        <w:rPr>
          <w:spacing w:val="-1"/>
          <w:sz w:val="28"/>
          <w:szCs w:val="28"/>
        </w:rPr>
        <w:t xml:space="preserve">района от </w:t>
      </w:r>
      <w:r w:rsidR="00AE4469">
        <w:rPr>
          <w:spacing w:val="-1"/>
          <w:sz w:val="28"/>
          <w:szCs w:val="28"/>
        </w:rPr>
        <w:t>21</w:t>
      </w:r>
      <w:r w:rsidRPr="00135551">
        <w:rPr>
          <w:spacing w:val="-1"/>
          <w:sz w:val="28"/>
          <w:szCs w:val="28"/>
        </w:rPr>
        <w:t>.12.</w:t>
      </w:r>
      <w:r w:rsidR="0004435F">
        <w:rPr>
          <w:spacing w:val="-1"/>
          <w:sz w:val="28"/>
          <w:szCs w:val="28"/>
        </w:rPr>
        <w:t>2023</w:t>
      </w:r>
      <w:r w:rsidRPr="0013555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№</w:t>
      </w:r>
      <w:r w:rsidRPr="00135551">
        <w:rPr>
          <w:spacing w:val="-1"/>
          <w:sz w:val="28"/>
          <w:szCs w:val="28"/>
        </w:rPr>
        <w:t xml:space="preserve"> </w:t>
      </w:r>
      <w:r w:rsidR="00AE4469">
        <w:rPr>
          <w:spacing w:val="-1"/>
          <w:sz w:val="28"/>
          <w:szCs w:val="28"/>
        </w:rPr>
        <w:t>248</w:t>
      </w:r>
      <w:r w:rsidRPr="0013555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Pr="00135551">
        <w:rPr>
          <w:spacing w:val="-1"/>
          <w:sz w:val="28"/>
          <w:szCs w:val="28"/>
        </w:rPr>
        <w:t xml:space="preserve">Об утверждении </w:t>
      </w:r>
      <w:proofErr w:type="gramStart"/>
      <w:r w:rsidRPr="00135551">
        <w:rPr>
          <w:spacing w:val="-1"/>
          <w:sz w:val="28"/>
          <w:szCs w:val="28"/>
        </w:rPr>
        <w:t xml:space="preserve">Плана работы Собрания депутатов </w:t>
      </w:r>
      <w:r w:rsidRPr="007847A2">
        <w:rPr>
          <w:spacing w:val="-11"/>
          <w:sz w:val="28"/>
          <w:szCs w:val="28"/>
        </w:rPr>
        <w:t xml:space="preserve">Цимлянского </w:t>
      </w:r>
      <w:r w:rsidRPr="00135551">
        <w:rPr>
          <w:spacing w:val="-1"/>
          <w:sz w:val="28"/>
          <w:szCs w:val="28"/>
        </w:rPr>
        <w:t>района</w:t>
      </w:r>
      <w:proofErr w:type="gramEnd"/>
      <w:r w:rsidRPr="00135551">
        <w:rPr>
          <w:spacing w:val="-1"/>
          <w:sz w:val="28"/>
          <w:szCs w:val="28"/>
        </w:rPr>
        <w:t xml:space="preserve"> на </w:t>
      </w:r>
      <w:r w:rsidR="0004435F">
        <w:rPr>
          <w:spacing w:val="-1"/>
          <w:sz w:val="28"/>
          <w:szCs w:val="28"/>
        </w:rPr>
        <w:t>2023</w:t>
      </w:r>
      <w:r w:rsidRPr="00135551">
        <w:rPr>
          <w:spacing w:val="-1"/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>»</w:t>
      </w:r>
      <w:r w:rsidRPr="00135551">
        <w:rPr>
          <w:spacing w:val="-1"/>
          <w:sz w:val="28"/>
          <w:szCs w:val="28"/>
        </w:rPr>
        <w:t>, Регламентом Собрания депутатов</w:t>
      </w:r>
      <w:r>
        <w:rPr>
          <w:spacing w:val="-1"/>
          <w:sz w:val="28"/>
          <w:szCs w:val="28"/>
        </w:rPr>
        <w:t xml:space="preserve"> </w:t>
      </w:r>
      <w:r w:rsidRPr="007847A2">
        <w:rPr>
          <w:spacing w:val="-11"/>
          <w:sz w:val="28"/>
          <w:szCs w:val="28"/>
        </w:rPr>
        <w:t>Цимлянского</w:t>
      </w:r>
      <w:r>
        <w:rPr>
          <w:spacing w:val="-11"/>
          <w:sz w:val="28"/>
          <w:szCs w:val="28"/>
        </w:rPr>
        <w:t xml:space="preserve"> района</w:t>
      </w:r>
      <w:r w:rsidRPr="00135551">
        <w:rPr>
          <w:spacing w:val="-1"/>
          <w:sz w:val="28"/>
          <w:szCs w:val="28"/>
        </w:rPr>
        <w:t>, Положением о постоянных комиссиях Собрания депутатов</w:t>
      </w:r>
      <w:r>
        <w:rPr>
          <w:spacing w:val="-1"/>
          <w:sz w:val="28"/>
          <w:szCs w:val="28"/>
        </w:rPr>
        <w:t xml:space="preserve"> </w:t>
      </w:r>
      <w:r w:rsidRPr="007847A2">
        <w:rPr>
          <w:spacing w:val="-11"/>
          <w:sz w:val="28"/>
          <w:szCs w:val="28"/>
        </w:rPr>
        <w:t>Цимлянского</w:t>
      </w:r>
      <w:r>
        <w:rPr>
          <w:spacing w:val="-11"/>
          <w:sz w:val="28"/>
          <w:szCs w:val="28"/>
        </w:rPr>
        <w:t xml:space="preserve"> района</w:t>
      </w:r>
      <w:r w:rsidRPr="00135551">
        <w:rPr>
          <w:spacing w:val="-1"/>
          <w:sz w:val="28"/>
          <w:szCs w:val="28"/>
        </w:rPr>
        <w:t>.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В основе работы Собрания депутатов </w:t>
      </w:r>
      <w:r w:rsidRPr="007847A2">
        <w:rPr>
          <w:spacing w:val="-11"/>
          <w:sz w:val="28"/>
          <w:szCs w:val="28"/>
        </w:rPr>
        <w:t>Цимлянского</w:t>
      </w:r>
      <w:r>
        <w:rPr>
          <w:spacing w:val="-11"/>
          <w:sz w:val="28"/>
          <w:szCs w:val="28"/>
        </w:rPr>
        <w:t xml:space="preserve"> района</w:t>
      </w:r>
      <w:r w:rsidRPr="00135551">
        <w:rPr>
          <w:spacing w:val="-1"/>
          <w:sz w:val="28"/>
          <w:szCs w:val="28"/>
        </w:rPr>
        <w:t xml:space="preserve"> лежат принципы коллективного, свободного обсуждения и решения вопросов, гласности, открытости, ответственности и подотчетности населению района. Собрание депутатов осуществляло свою работу в формах: 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lastRenderedPageBreak/>
        <w:t xml:space="preserve"> -</w:t>
      </w:r>
      <w:r w:rsidR="00872780">
        <w:rPr>
          <w:spacing w:val="-1"/>
          <w:sz w:val="28"/>
          <w:szCs w:val="28"/>
        </w:rPr>
        <w:t xml:space="preserve"> </w:t>
      </w:r>
      <w:r w:rsidRPr="00135551">
        <w:rPr>
          <w:spacing w:val="-1"/>
          <w:sz w:val="28"/>
          <w:szCs w:val="28"/>
        </w:rPr>
        <w:t>участие в заседаниях Собрания депутатов;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 -</w:t>
      </w:r>
      <w:r w:rsidR="00872780">
        <w:rPr>
          <w:spacing w:val="-1"/>
          <w:sz w:val="28"/>
          <w:szCs w:val="28"/>
        </w:rPr>
        <w:t xml:space="preserve"> </w:t>
      </w:r>
      <w:r w:rsidRPr="00135551">
        <w:rPr>
          <w:spacing w:val="-1"/>
          <w:sz w:val="28"/>
          <w:szCs w:val="28"/>
        </w:rPr>
        <w:t xml:space="preserve">работа в составе постоянных комиссий; 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 -</w:t>
      </w:r>
      <w:r w:rsidR="00872780">
        <w:rPr>
          <w:spacing w:val="-1"/>
          <w:sz w:val="28"/>
          <w:szCs w:val="28"/>
        </w:rPr>
        <w:t xml:space="preserve"> </w:t>
      </w:r>
      <w:r w:rsidRPr="00135551">
        <w:rPr>
          <w:spacing w:val="-1"/>
          <w:sz w:val="28"/>
          <w:szCs w:val="28"/>
        </w:rPr>
        <w:t>участие в публичных слушаниях;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 -</w:t>
      </w:r>
      <w:r w:rsidR="00872780">
        <w:rPr>
          <w:spacing w:val="-1"/>
          <w:sz w:val="28"/>
          <w:szCs w:val="28"/>
        </w:rPr>
        <w:t xml:space="preserve"> </w:t>
      </w:r>
      <w:r w:rsidRPr="00135551">
        <w:rPr>
          <w:spacing w:val="-1"/>
          <w:sz w:val="28"/>
          <w:szCs w:val="28"/>
        </w:rPr>
        <w:t xml:space="preserve">непосредственная работа депутатов с населением и органами местного самоуправления поселений; </w:t>
      </w:r>
    </w:p>
    <w:p w:rsidR="00135551" w:rsidRPr="00135551" w:rsidRDefault="00135551" w:rsidP="0013555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 -</w:t>
      </w:r>
      <w:r w:rsidR="00872780">
        <w:rPr>
          <w:spacing w:val="-1"/>
          <w:sz w:val="28"/>
          <w:szCs w:val="28"/>
        </w:rPr>
        <w:t xml:space="preserve"> </w:t>
      </w:r>
      <w:r w:rsidRPr="00135551">
        <w:rPr>
          <w:spacing w:val="-1"/>
          <w:sz w:val="28"/>
          <w:szCs w:val="28"/>
        </w:rPr>
        <w:t xml:space="preserve">участие в публичных мероприятиях. </w:t>
      </w:r>
    </w:p>
    <w:p w:rsidR="00D6324E" w:rsidRDefault="00E90FC7" w:rsidP="00157BE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847A2">
        <w:rPr>
          <w:sz w:val="28"/>
          <w:szCs w:val="28"/>
        </w:rPr>
        <w:t>Согласно Регламента</w:t>
      </w:r>
      <w:proofErr w:type="gramEnd"/>
      <w:r w:rsidRPr="007847A2">
        <w:rPr>
          <w:sz w:val="28"/>
          <w:szCs w:val="28"/>
        </w:rPr>
        <w:t xml:space="preserve"> и Устава муниципального образования «Цимлянский район» присутствие на заседаниях Собрания и постоянных комиссий стало одной из основных обязанностей депутата. </w:t>
      </w:r>
      <w:r w:rsidR="00D6324E">
        <w:rPr>
          <w:color w:val="000000"/>
          <w:sz w:val="28"/>
          <w:szCs w:val="28"/>
        </w:rPr>
        <w:t>Хочется обратить внимание депутатов на понижение по сравнению с прошлым годом средней явки на заседания Собрания депутатов и составляет порядка 7</w:t>
      </w:r>
      <w:r w:rsidR="00AE4469">
        <w:rPr>
          <w:color w:val="000000"/>
          <w:sz w:val="28"/>
          <w:szCs w:val="28"/>
        </w:rPr>
        <w:t>5</w:t>
      </w:r>
      <w:r w:rsidR="00D6324E">
        <w:rPr>
          <w:color w:val="000000"/>
          <w:sz w:val="28"/>
          <w:szCs w:val="28"/>
        </w:rPr>
        <w:t>%. Прошу вас быть ответственными в данном вопросе, так как посещение заседаний представительного органа является основной обязанностью депутата. Участие в работе Собрания депутатов, постоянных комиссий, заседаниях фракции, публичных слушаниях – это те основные формы депутатской деятельности, которые занимают большую часть времени, отведенную законом депутату на выполнение его полномочий. От того, какие правовые акты примет депутатский корпус, какие нормы и возможности заложит в них, зависит жизнедеятельность в муниципальном образовании.</w:t>
      </w:r>
    </w:p>
    <w:p w:rsidR="00B0137D" w:rsidRPr="00B0137D" w:rsidRDefault="00B0137D" w:rsidP="00B0137D">
      <w:pPr>
        <w:shd w:val="clear" w:color="auto" w:fill="FFFFFF"/>
        <w:ind w:firstLine="709"/>
        <w:jc w:val="both"/>
        <w:rPr>
          <w:sz w:val="28"/>
          <w:szCs w:val="28"/>
        </w:rPr>
      </w:pPr>
      <w:r w:rsidRPr="00B0137D">
        <w:rPr>
          <w:sz w:val="28"/>
          <w:szCs w:val="28"/>
        </w:rPr>
        <w:t xml:space="preserve">Депутаты Собрания депутатов </w:t>
      </w:r>
      <w:r w:rsidR="00A40505">
        <w:rPr>
          <w:sz w:val="28"/>
          <w:szCs w:val="28"/>
        </w:rPr>
        <w:t>Цимлянского</w:t>
      </w:r>
      <w:r w:rsidRPr="00B0137D">
        <w:rPr>
          <w:sz w:val="28"/>
          <w:szCs w:val="28"/>
        </w:rPr>
        <w:t xml:space="preserve"> района</w:t>
      </w:r>
      <w:r w:rsidR="00FC0487">
        <w:rPr>
          <w:sz w:val="28"/>
          <w:szCs w:val="28"/>
        </w:rPr>
        <w:t xml:space="preserve"> </w:t>
      </w:r>
      <w:r w:rsidRPr="00B0137D">
        <w:rPr>
          <w:sz w:val="28"/>
          <w:szCs w:val="28"/>
        </w:rPr>
        <w:t>осуществляют свои полномочия на непостоянной основе, т.е. на</w:t>
      </w:r>
      <w:r w:rsidR="00FC0487">
        <w:rPr>
          <w:sz w:val="28"/>
          <w:szCs w:val="28"/>
        </w:rPr>
        <w:t xml:space="preserve"> </w:t>
      </w:r>
      <w:r w:rsidRPr="00B0137D">
        <w:rPr>
          <w:sz w:val="28"/>
          <w:szCs w:val="28"/>
        </w:rPr>
        <w:t>общественных началах, совмещая депутатскую деятельность с выполнением</w:t>
      </w:r>
      <w:r w:rsidR="00FC0487">
        <w:rPr>
          <w:sz w:val="28"/>
          <w:szCs w:val="28"/>
        </w:rPr>
        <w:t xml:space="preserve"> </w:t>
      </w:r>
      <w:r w:rsidRPr="00B0137D">
        <w:rPr>
          <w:sz w:val="28"/>
          <w:szCs w:val="28"/>
        </w:rPr>
        <w:t>трудовых обязанностей по месту основной работы.</w:t>
      </w:r>
    </w:p>
    <w:p w:rsidR="00FC0487" w:rsidRPr="00135551" w:rsidRDefault="00FC0487" w:rsidP="00FC048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Реализуя свои полномочия и поставленные задачи, Собранием депутатов за отчетный период проведено </w:t>
      </w:r>
      <w:r w:rsidR="00AE4469">
        <w:rPr>
          <w:spacing w:val="-1"/>
          <w:sz w:val="28"/>
          <w:szCs w:val="28"/>
        </w:rPr>
        <w:t>9</w:t>
      </w:r>
      <w:r w:rsidRPr="00135551">
        <w:rPr>
          <w:spacing w:val="-1"/>
          <w:sz w:val="28"/>
          <w:szCs w:val="28"/>
        </w:rPr>
        <w:t xml:space="preserve"> заседани</w:t>
      </w:r>
      <w:r>
        <w:rPr>
          <w:spacing w:val="-1"/>
          <w:sz w:val="28"/>
          <w:szCs w:val="28"/>
        </w:rPr>
        <w:t>й</w:t>
      </w:r>
      <w:r w:rsidRPr="00135551">
        <w:rPr>
          <w:spacing w:val="-1"/>
          <w:sz w:val="28"/>
          <w:szCs w:val="28"/>
        </w:rPr>
        <w:t xml:space="preserve">. Рассмотрено </w:t>
      </w:r>
      <w:r w:rsidR="002363E5">
        <w:rPr>
          <w:spacing w:val="-1"/>
          <w:sz w:val="28"/>
          <w:szCs w:val="28"/>
        </w:rPr>
        <w:t>85</w:t>
      </w:r>
      <w:r w:rsidRPr="00135551">
        <w:rPr>
          <w:spacing w:val="-1"/>
          <w:sz w:val="28"/>
          <w:szCs w:val="28"/>
        </w:rPr>
        <w:t xml:space="preserve"> вопрос</w:t>
      </w:r>
      <w:r>
        <w:rPr>
          <w:spacing w:val="-1"/>
          <w:sz w:val="28"/>
          <w:szCs w:val="28"/>
        </w:rPr>
        <w:t>ов</w:t>
      </w:r>
      <w:r w:rsidRPr="00135551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</w:t>
      </w:r>
      <w:r w:rsidRPr="00135551">
        <w:rPr>
          <w:spacing w:val="-1"/>
          <w:sz w:val="28"/>
          <w:szCs w:val="28"/>
        </w:rPr>
        <w:t xml:space="preserve">ринято </w:t>
      </w:r>
      <w:r w:rsidR="00AE4469">
        <w:rPr>
          <w:spacing w:val="-1"/>
          <w:sz w:val="28"/>
          <w:szCs w:val="28"/>
        </w:rPr>
        <w:t>82</w:t>
      </w:r>
      <w:r>
        <w:rPr>
          <w:spacing w:val="-1"/>
          <w:sz w:val="28"/>
          <w:szCs w:val="28"/>
        </w:rPr>
        <w:t xml:space="preserve"> решени</w:t>
      </w:r>
      <w:r w:rsidR="00AE4469">
        <w:rPr>
          <w:spacing w:val="-1"/>
          <w:sz w:val="28"/>
          <w:szCs w:val="28"/>
        </w:rPr>
        <w:t>я</w:t>
      </w:r>
      <w:r w:rsidRPr="00135551">
        <w:rPr>
          <w:spacing w:val="-1"/>
          <w:sz w:val="28"/>
          <w:szCs w:val="28"/>
        </w:rPr>
        <w:t xml:space="preserve">. </w:t>
      </w:r>
    </w:p>
    <w:p w:rsidR="00FC0487" w:rsidRPr="007847A2" w:rsidRDefault="00FC0487" w:rsidP="00FC048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35551">
        <w:rPr>
          <w:spacing w:val="-1"/>
          <w:sz w:val="28"/>
          <w:szCs w:val="28"/>
        </w:rPr>
        <w:t xml:space="preserve">В Собрании депутатов работают 6 постоянных комиссий. </w:t>
      </w:r>
      <w:r w:rsidR="001910A4">
        <w:rPr>
          <w:spacing w:val="-1"/>
          <w:sz w:val="28"/>
          <w:szCs w:val="28"/>
        </w:rPr>
        <w:t>Т</w:t>
      </w:r>
      <w:r w:rsidRPr="00135551">
        <w:rPr>
          <w:spacing w:val="-1"/>
          <w:sz w:val="28"/>
          <w:szCs w:val="28"/>
        </w:rPr>
        <w:t>радиционно большая часть работы приходится на две постоянные комиссии – это комиссия по бюджету, налогам и собственности и комиссия по аграрной политике, продовольствию и природопользованию.</w:t>
      </w:r>
      <w:r w:rsidR="0095362A">
        <w:rPr>
          <w:spacing w:val="-1"/>
          <w:sz w:val="28"/>
          <w:szCs w:val="28"/>
        </w:rPr>
        <w:t xml:space="preserve"> </w:t>
      </w:r>
      <w:r w:rsidRPr="007847A2">
        <w:rPr>
          <w:sz w:val="28"/>
          <w:szCs w:val="28"/>
        </w:rPr>
        <w:t>На заседаниях постоянн</w:t>
      </w:r>
      <w:r>
        <w:rPr>
          <w:sz w:val="28"/>
          <w:szCs w:val="28"/>
        </w:rPr>
        <w:t>ых</w:t>
      </w:r>
      <w:r w:rsidRPr="007847A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7847A2">
        <w:rPr>
          <w:sz w:val="28"/>
          <w:szCs w:val="28"/>
        </w:rPr>
        <w:t xml:space="preserve"> </w:t>
      </w:r>
      <w:r w:rsidRPr="00CA33BA">
        <w:rPr>
          <w:sz w:val="28"/>
          <w:szCs w:val="28"/>
        </w:rPr>
        <w:t xml:space="preserve">задавалось много насущных вопросов, </w:t>
      </w:r>
      <w:r>
        <w:rPr>
          <w:sz w:val="28"/>
          <w:szCs w:val="28"/>
        </w:rPr>
        <w:t xml:space="preserve">проводились обсуждения и дискуссии, </w:t>
      </w:r>
      <w:r w:rsidRPr="00CA33BA">
        <w:rPr>
          <w:sz w:val="28"/>
          <w:szCs w:val="28"/>
        </w:rPr>
        <w:t>вносились предлож</w:t>
      </w:r>
      <w:r w:rsidRPr="007847A2">
        <w:rPr>
          <w:sz w:val="28"/>
          <w:szCs w:val="28"/>
        </w:rPr>
        <w:t>ения и замечания. Решени</w:t>
      </w:r>
      <w:r>
        <w:rPr>
          <w:sz w:val="28"/>
          <w:szCs w:val="28"/>
        </w:rPr>
        <w:t xml:space="preserve">я постоянных </w:t>
      </w:r>
      <w:r>
        <w:rPr>
          <w:spacing w:val="-2"/>
          <w:sz w:val="28"/>
          <w:szCs w:val="28"/>
        </w:rPr>
        <w:t>комиссий</w:t>
      </w:r>
      <w:r w:rsidRPr="007847A2">
        <w:rPr>
          <w:spacing w:val="-2"/>
          <w:sz w:val="28"/>
          <w:szCs w:val="28"/>
        </w:rPr>
        <w:t xml:space="preserve"> </w:t>
      </w:r>
      <w:r w:rsidRPr="007847A2">
        <w:rPr>
          <w:sz w:val="28"/>
          <w:szCs w:val="28"/>
        </w:rPr>
        <w:t>всегда был</w:t>
      </w:r>
      <w:r>
        <w:rPr>
          <w:sz w:val="28"/>
          <w:szCs w:val="28"/>
        </w:rPr>
        <w:t>и</w:t>
      </w:r>
      <w:r w:rsidRPr="007847A2">
        <w:rPr>
          <w:sz w:val="28"/>
          <w:szCs w:val="28"/>
        </w:rPr>
        <w:t xml:space="preserve"> разумным</w:t>
      </w:r>
      <w:r>
        <w:rPr>
          <w:sz w:val="28"/>
          <w:szCs w:val="28"/>
        </w:rPr>
        <w:t>и</w:t>
      </w:r>
      <w:r w:rsidRPr="007847A2">
        <w:rPr>
          <w:sz w:val="28"/>
          <w:szCs w:val="28"/>
        </w:rPr>
        <w:t xml:space="preserve"> при рассмотрении вопросов. Принятию решен</w:t>
      </w:r>
      <w:r>
        <w:rPr>
          <w:sz w:val="28"/>
          <w:szCs w:val="28"/>
        </w:rPr>
        <w:t>ий</w:t>
      </w:r>
      <w:r w:rsidRPr="007847A2">
        <w:rPr>
          <w:sz w:val="28"/>
          <w:szCs w:val="28"/>
        </w:rPr>
        <w:t xml:space="preserve"> предшествовало активное обсуждение проектов решений, с </w:t>
      </w:r>
      <w:r w:rsidRPr="0073689E">
        <w:rPr>
          <w:sz w:val="28"/>
          <w:szCs w:val="28"/>
        </w:rPr>
        <w:t>приглашением всех заинтересованных в решении вопроса лиц.</w:t>
      </w:r>
    </w:p>
    <w:p w:rsidR="00E90FC7" w:rsidRDefault="002853BC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</w:t>
      </w:r>
      <w:r w:rsidR="0095362A">
        <w:rPr>
          <w:sz w:val="28"/>
          <w:szCs w:val="28"/>
        </w:rPr>
        <w:t>–</w:t>
      </w:r>
      <w:r w:rsidR="00E90FC7" w:rsidRPr="00E90FC7">
        <w:rPr>
          <w:sz w:val="28"/>
          <w:szCs w:val="28"/>
        </w:rPr>
        <w:t xml:space="preserve"> это важная составляющая часть работы Собрания депутатов</w:t>
      </w:r>
      <w:r w:rsidR="00CA33BA">
        <w:rPr>
          <w:sz w:val="28"/>
          <w:szCs w:val="28"/>
        </w:rPr>
        <w:t xml:space="preserve"> Цимлянского района</w:t>
      </w:r>
      <w:r w:rsidR="00E90FC7" w:rsidRPr="00E90FC7">
        <w:rPr>
          <w:sz w:val="28"/>
          <w:szCs w:val="28"/>
        </w:rPr>
        <w:t xml:space="preserve">. Планирование позволяет определить направления, цели, задачи и конкретные результаты. План работы на год принимался в </w:t>
      </w:r>
      <w:r w:rsidR="004C6618">
        <w:rPr>
          <w:sz w:val="28"/>
          <w:szCs w:val="28"/>
        </w:rPr>
        <w:t>20</w:t>
      </w:r>
      <w:r w:rsidR="00B0137D">
        <w:rPr>
          <w:sz w:val="28"/>
          <w:szCs w:val="28"/>
        </w:rPr>
        <w:t>2</w:t>
      </w:r>
      <w:r w:rsidR="002363E5">
        <w:rPr>
          <w:sz w:val="28"/>
          <w:szCs w:val="28"/>
        </w:rPr>
        <w:t>3</w:t>
      </w:r>
      <w:r w:rsidR="004C6618">
        <w:rPr>
          <w:sz w:val="28"/>
          <w:szCs w:val="28"/>
        </w:rPr>
        <w:t xml:space="preserve"> году </w:t>
      </w:r>
      <w:r w:rsidR="002363E5">
        <w:rPr>
          <w:sz w:val="28"/>
          <w:szCs w:val="28"/>
        </w:rPr>
        <w:t xml:space="preserve">в </w:t>
      </w:r>
      <w:r w:rsidR="00E90FC7" w:rsidRPr="00E90FC7">
        <w:rPr>
          <w:sz w:val="28"/>
          <w:szCs w:val="28"/>
        </w:rPr>
        <w:t>форме реше</w:t>
      </w:r>
      <w:r w:rsidR="00F72E4C">
        <w:rPr>
          <w:sz w:val="28"/>
          <w:szCs w:val="28"/>
        </w:rPr>
        <w:t>ния Собрания депутатов</w:t>
      </w:r>
      <w:r w:rsidR="002F447A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E90FC7">
        <w:rPr>
          <w:sz w:val="28"/>
          <w:szCs w:val="28"/>
        </w:rPr>
        <w:t>. Планирование позволяет определить направления, цели, задачи и конкретные</w:t>
      </w:r>
      <w:r w:rsidR="00F72E4C">
        <w:rPr>
          <w:sz w:val="28"/>
          <w:szCs w:val="28"/>
        </w:rPr>
        <w:t xml:space="preserve">. Решения </w:t>
      </w:r>
      <w:r w:rsidR="00E90FC7" w:rsidRPr="00E90FC7">
        <w:rPr>
          <w:sz w:val="28"/>
          <w:szCs w:val="28"/>
        </w:rPr>
        <w:t xml:space="preserve">размещены на сайте </w:t>
      </w:r>
      <w:r>
        <w:rPr>
          <w:sz w:val="28"/>
          <w:szCs w:val="28"/>
        </w:rPr>
        <w:t>А</w:t>
      </w:r>
      <w:r w:rsidR="00E90FC7" w:rsidRPr="00E90FC7">
        <w:rPr>
          <w:sz w:val="28"/>
          <w:szCs w:val="28"/>
        </w:rPr>
        <w:t xml:space="preserve">дминистрации района в разделе «Собрание депутатов </w:t>
      </w:r>
      <w:r w:rsidR="00E90FC7" w:rsidRPr="007847A2">
        <w:rPr>
          <w:sz w:val="28"/>
          <w:szCs w:val="28"/>
        </w:rPr>
        <w:t xml:space="preserve">Цимлянского </w:t>
      </w:r>
      <w:r w:rsidR="00E90FC7" w:rsidRPr="00E90FC7">
        <w:rPr>
          <w:sz w:val="28"/>
          <w:szCs w:val="28"/>
        </w:rPr>
        <w:t>района».</w:t>
      </w:r>
    </w:p>
    <w:p w:rsidR="00E90078" w:rsidRPr="00E90FC7" w:rsidRDefault="00E90078" w:rsidP="00E9007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90FC7">
        <w:rPr>
          <w:sz w:val="28"/>
          <w:szCs w:val="28"/>
        </w:rPr>
        <w:t>Помимо всех вопросов, в плане работы отражены вопросы, обязательные к рассмотрению в соответствии с законодательством (принятие и исполнение бюджета района, отчеты о деятель</w:t>
      </w:r>
      <w:r w:rsidRPr="007847A2">
        <w:rPr>
          <w:sz w:val="28"/>
          <w:szCs w:val="28"/>
        </w:rPr>
        <w:t>ности главы района</w:t>
      </w:r>
      <w:r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>и другие).</w:t>
      </w:r>
    </w:p>
    <w:p w:rsidR="00135551" w:rsidRDefault="00135551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35551">
        <w:rPr>
          <w:sz w:val="28"/>
          <w:szCs w:val="28"/>
        </w:rPr>
        <w:lastRenderedPageBreak/>
        <w:t xml:space="preserve">В целях реализации контрольных полномочий Собранием депутатов </w:t>
      </w:r>
      <w:r>
        <w:rPr>
          <w:sz w:val="28"/>
          <w:szCs w:val="28"/>
        </w:rPr>
        <w:t xml:space="preserve">Цимлянского </w:t>
      </w:r>
      <w:r w:rsidRPr="00135551">
        <w:rPr>
          <w:sz w:val="28"/>
          <w:szCs w:val="28"/>
        </w:rPr>
        <w:t xml:space="preserve">района в </w:t>
      </w:r>
      <w:r w:rsidR="0004435F">
        <w:rPr>
          <w:sz w:val="28"/>
          <w:szCs w:val="28"/>
        </w:rPr>
        <w:t>2023</w:t>
      </w:r>
      <w:r w:rsidRPr="00135551">
        <w:rPr>
          <w:sz w:val="28"/>
          <w:szCs w:val="28"/>
        </w:rPr>
        <w:t xml:space="preserve"> году на заседаниях Собрания депутатов заслушивались отчеты, информации должностных лиц органов местного самоуправления и отдельных государственных органов </w:t>
      </w:r>
      <w:r>
        <w:rPr>
          <w:sz w:val="28"/>
          <w:szCs w:val="28"/>
        </w:rPr>
        <w:t xml:space="preserve">Цимлянского </w:t>
      </w:r>
      <w:r w:rsidRPr="00135551">
        <w:rPr>
          <w:sz w:val="28"/>
          <w:szCs w:val="28"/>
        </w:rPr>
        <w:t>района. Для участия в обсуждении этих вопросов приглашались прокурор</w:t>
      </w:r>
      <w:r w:rsidR="0037463E" w:rsidRPr="0037463E">
        <w:rPr>
          <w:sz w:val="28"/>
          <w:szCs w:val="28"/>
        </w:rPr>
        <w:t xml:space="preserve"> </w:t>
      </w:r>
      <w:r w:rsidR="0037463E">
        <w:rPr>
          <w:sz w:val="28"/>
          <w:szCs w:val="28"/>
        </w:rPr>
        <w:t>Цимлянского района</w:t>
      </w:r>
      <w:r w:rsidRPr="00135551">
        <w:rPr>
          <w:sz w:val="28"/>
          <w:szCs w:val="28"/>
        </w:rPr>
        <w:t xml:space="preserve">, </w:t>
      </w:r>
      <w:r w:rsidR="0037463E">
        <w:rPr>
          <w:sz w:val="28"/>
          <w:szCs w:val="28"/>
        </w:rPr>
        <w:t>н</w:t>
      </w:r>
      <w:r w:rsidR="0037463E" w:rsidRPr="0037463E">
        <w:rPr>
          <w:sz w:val="28"/>
          <w:szCs w:val="28"/>
        </w:rPr>
        <w:t>ачальник ОП № 5 МУ МВД России «</w:t>
      </w:r>
      <w:proofErr w:type="spellStart"/>
      <w:r w:rsidR="0037463E" w:rsidRPr="0037463E">
        <w:rPr>
          <w:sz w:val="28"/>
          <w:szCs w:val="28"/>
        </w:rPr>
        <w:t>Волгодонское</w:t>
      </w:r>
      <w:proofErr w:type="spellEnd"/>
      <w:r w:rsidR="0037463E" w:rsidRPr="0037463E">
        <w:rPr>
          <w:sz w:val="28"/>
          <w:szCs w:val="28"/>
        </w:rPr>
        <w:t>»</w:t>
      </w:r>
      <w:r w:rsidRPr="00135551">
        <w:rPr>
          <w:sz w:val="28"/>
          <w:szCs w:val="28"/>
        </w:rPr>
        <w:t xml:space="preserve">, председатель </w:t>
      </w:r>
      <w:r w:rsidR="0006727C">
        <w:rPr>
          <w:sz w:val="28"/>
          <w:szCs w:val="28"/>
        </w:rPr>
        <w:t>Контрольно-счетной палаты</w:t>
      </w:r>
      <w:r w:rsidRPr="00135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Цимлянского </w:t>
      </w:r>
      <w:r w:rsidRPr="00135551">
        <w:rPr>
          <w:sz w:val="28"/>
          <w:szCs w:val="28"/>
        </w:rPr>
        <w:t xml:space="preserve">района, глава Администрации </w:t>
      </w:r>
      <w:r w:rsidR="0037463E">
        <w:rPr>
          <w:sz w:val="28"/>
          <w:szCs w:val="28"/>
        </w:rPr>
        <w:t xml:space="preserve">Цимлянского </w:t>
      </w:r>
      <w:r w:rsidRPr="00135551">
        <w:rPr>
          <w:sz w:val="28"/>
          <w:szCs w:val="28"/>
        </w:rPr>
        <w:t xml:space="preserve">района, заместители главы Администрации </w:t>
      </w:r>
      <w:r w:rsidR="0037463E">
        <w:rPr>
          <w:sz w:val="28"/>
          <w:szCs w:val="28"/>
        </w:rPr>
        <w:t xml:space="preserve">Цимлянского </w:t>
      </w:r>
      <w:r w:rsidRPr="00135551">
        <w:rPr>
          <w:sz w:val="28"/>
          <w:szCs w:val="28"/>
        </w:rPr>
        <w:t xml:space="preserve">района, руководители отраслевых и структурных подразделений Администрации </w:t>
      </w:r>
      <w:r w:rsidR="0037463E">
        <w:rPr>
          <w:sz w:val="28"/>
          <w:szCs w:val="28"/>
        </w:rPr>
        <w:t xml:space="preserve">Цимлянского </w:t>
      </w:r>
      <w:r w:rsidRPr="00135551">
        <w:rPr>
          <w:sz w:val="28"/>
          <w:szCs w:val="28"/>
        </w:rPr>
        <w:t>района</w:t>
      </w:r>
      <w:r w:rsidR="0037463E">
        <w:rPr>
          <w:sz w:val="28"/>
          <w:szCs w:val="28"/>
        </w:rPr>
        <w:t>.</w:t>
      </w:r>
    </w:p>
    <w:p w:rsidR="00E90FC7" w:rsidRPr="00E90FC7" w:rsidRDefault="00E90FC7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90FC7">
        <w:rPr>
          <w:sz w:val="28"/>
          <w:szCs w:val="28"/>
        </w:rPr>
        <w:t xml:space="preserve">В рамках осуществления контроля за исполнением органами и должностными лицами местного самоуправления полномочий по решению вопросов местного значения Собранием депутатов </w:t>
      </w:r>
      <w:r w:rsidR="002853BC">
        <w:rPr>
          <w:sz w:val="28"/>
          <w:szCs w:val="28"/>
        </w:rPr>
        <w:t>Цимлянского района</w:t>
      </w:r>
      <w:r w:rsidR="00AB1129"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 xml:space="preserve">в </w:t>
      </w:r>
      <w:r w:rsidR="0004435F">
        <w:rPr>
          <w:sz w:val="28"/>
          <w:szCs w:val="28"/>
        </w:rPr>
        <w:t>2023</w:t>
      </w:r>
      <w:r w:rsidR="002B74D5"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>году был</w:t>
      </w:r>
      <w:r w:rsidR="00963167">
        <w:rPr>
          <w:sz w:val="28"/>
          <w:szCs w:val="28"/>
        </w:rPr>
        <w:t>а</w:t>
      </w:r>
      <w:r w:rsidRPr="00E90FC7">
        <w:rPr>
          <w:sz w:val="28"/>
          <w:szCs w:val="28"/>
        </w:rPr>
        <w:t xml:space="preserve"> заслушан</w:t>
      </w:r>
      <w:r w:rsidR="00963167">
        <w:rPr>
          <w:sz w:val="28"/>
          <w:szCs w:val="28"/>
        </w:rPr>
        <w:t>а</w:t>
      </w:r>
      <w:r w:rsidR="002F447A"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>информаци</w:t>
      </w:r>
      <w:r w:rsidR="00947A5A">
        <w:rPr>
          <w:sz w:val="28"/>
          <w:szCs w:val="28"/>
        </w:rPr>
        <w:t>я</w:t>
      </w:r>
      <w:r w:rsidRPr="00E90FC7">
        <w:rPr>
          <w:sz w:val="28"/>
          <w:szCs w:val="28"/>
        </w:rPr>
        <w:t xml:space="preserve"> по различным направлениям деятельности, отч</w:t>
      </w:r>
      <w:r w:rsidRPr="007847A2">
        <w:rPr>
          <w:sz w:val="28"/>
          <w:szCs w:val="28"/>
        </w:rPr>
        <w:t>е</w:t>
      </w:r>
      <w:r w:rsidRPr="00E90FC7">
        <w:rPr>
          <w:sz w:val="28"/>
          <w:szCs w:val="28"/>
        </w:rPr>
        <w:t>т</w:t>
      </w:r>
      <w:r w:rsidR="00947A5A">
        <w:rPr>
          <w:sz w:val="28"/>
          <w:szCs w:val="28"/>
        </w:rPr>
        <w:t>ы</w:t>
      </w:r>
      <w:r w:rsidRPr="00E90FC7">
        <w:rPr>
          <w:sz w:val="28"/>
          <w:szCs w:val="28"/>
        </w:rPr>
        <w:t xml:space="preserve"> об исполнении и </w:t>
      </w:r>
      <w:proofErr w:type="gramStart"/>
      <w:r w:rsidRPr="00E90FC7">
        <w:rPr>
          <w:sz w:val="28"/>
          <w:szCs w:val="28"/>
        </w:rPr>
        <w:t>информац</w:t>
      </w:r>
      <w:r w:rsidR="00D935D0">
        <w:rPr>
          <w:sz w:val="28"/>
          <w:szCs w:val="28"/>
        </w:rPr>
        <w:t>ия</w:t>
      </w:r>
      <w:proofErr w:type="gramEnd"/>
      <w:r w:rsidRPr="00E90FC7">
        <w:rPr>
          <w:sz w:val="28"/>
          <w:szCs w:val="28"/>
        </w:rPr>
        <w:t xml:space="preserve"> о ходе выполнения решений, среди них: </w:t>
      </w:r>
    </w:p>
    <w:p w:rsidR="00E90FC7" w:rsidRPr="00E90FC7" w:rsidRDefault="00E90FC7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90FC7">
        <w:rPr>
          <w:sz w:val="28"/>
          <w:szCs w:val="28"/>
        </w:rPr>
        <w:t>-</w:t>
      </w:r>
      <w:r w:rsidR="00614750"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 xml:space="preserve">отчет главы </w:t>
      </w:r>
      <w:r w:rsidR="00567B1C">
        <w:rPr>
          <w:sz w:val="28"/>
          <w:szCs w:val="28"/>
        </w:rPr>
        <w:t xml:space="preserve">Администрации </w:t>
      </w:r>
      <w:r w:rsidRPr="007847A2">
        <w:rPr>
          <w:sz w:val="28"/>
          <w:szCs w:val="28"/>
        </w:rPr>
        <w:t>Цимлянского района</w:t>
      </w:r>
      <w:r w:rsidR="002F447A">
        <w:rPr>
          <w:sz w:val="28"/>
          <w:szCs w:val="28"/>
        </w:rPr>
        <w:t xml:space="preserve"> </w:t>
      </w:r>
      <w:r w:rsidR="00D935D0">
        <w:rPr>
          <w:sz w:val="28"/>
          <w:szCs w:val="28"/>
        </w:rPr>
        <w:t xml:space="preserve">о </w:t>
      </w:r>
      <w:r w:rsidRPr="00E90FC7">
        <w:rPr>
          <w:sz w:val="28"/>
          <w:szCs w:val="28"/>
        </w:rPr>
        <w:t>результатах его</w:t>
      </w:r>
      <w:r w:rsidR="002F447A"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>деятельности и д</w:t>
      </w:r>
      <w:r w:rsidR="00A40505">
        <w:rPr>
          <w:sz w:val="28"/>
          <w:szCs w:val="28"/>
        </w:rPr>
        <w:t>еятельности Администрации за 202</w:t>
      </w:r>
      <w:r w:rsidR="00BF58D5">
        <w:rPr>
          <w:sz w:val="28"/>
          <w:szCs w:val="28"/>
        </w:rPr>
        <w:t>2</w:t>
      </w:r>
      <w:r w:rsidR="00D935D0">
        <w:rPr>
          <w:sz w:val="28"/>
          <w:szCs w:val="28"/>
        </w:rPr>
        <w:t xml:space="preserve"> год</w:t>
      </w:r>
      <w:r w:rsidRPr="007847A2">
        <w:rPr>
          <w:sz w:val="28"/>
          <w:szCs w:val="28"/>
        </w:rPr>
        <w:t>;</w:t>
      </w:r>
    </w:p>
    <w:p w:rsidR="00E90FC7" w:rsidRPr="00E90FC7" w:rsidRDefault="00E90FC7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90FC7">
        <w:rPr>
          <w:sz w:val="28"/>
          <w:szCs w:val="28"/>
        </w:rPr>
        <w:t>-</w:t>
      </w:r>
      <w:r w:rsidRPr="007847A2">
        <w:rPr>
          <w:sz w:val="28"/>
          <w:szCs w:val="28"/>
        </w:rPr>
        <w:t xml:space="preserve"> отчет о результатах служебной деятельности </w:t>
      </w:r>
      <w:r w:rsidRPr="007847A2">
        <w:rPr>
          <w:bCs/>
          <w:sz w:val="28"/>
          <w:szCs w:val="28"/>
        </w:rPr>
        <w:t xml:space="preserve">Межмуниципального управления </w:t>
      </w:r>
      <w:r w:rsidRPr="007847A2">
        <w:rPr>
          <w:sz w:val="28"/>
          <w:szCs w:val="28"/>
        </w:rPr>
        <w:t>МВД России «</w:t>
      </w:r>
      <w:proofErr w:type="spellStart"/>
      <w:r w:rsidRPr="007847A2">
        <w:rPr>
          <w:sz w:val="28"/>
          <w:szCs w:val="28"/>
        </w:rPr>
        <w:t>Волгодонское</w:t>
      </w:r>
      <w:proofErr w:type="spellEnd"/>
      <w:r w:rsidRPr="007847A2">
        <w:rPr>
          <w:sz w:val="28"/>
          <w:szCs w:val="28"/>
        </w:rPr>
        <w:t xml:space="preserve">» на территории Цимлянского района </w:t>
      </w:r>
      <w:r w:rsidR="00B0137D">
        <w:rPr>
          <w:sz w:val="28"/>
          <w:szCs w:val="28"/>
        </w:rPr>
        <w:t>за 202</w:t>
      </w:r>
      <w:r w:rsidR="00BF58D5">
        <w:rPr>
          <w:sz w:val="28"/>
          <w:szCs w:val="28"/>
        </w:rPr>
        <w:t>2</w:t>
      </w:r>
      <w:r w:rsidRPr="00E90FC7">
        <w:rPr>
          <w:sz w:val="28"/>
          <w:szCs w:val="28"/>
        </w:rPr>
        <w:t xml:space="preserve"> год</w:t>
      </w:r>
      <w:r w:rsidRPr="007847A2">
        <w:rPr>
          <w:sz w:val="28"/>
          <w:szCs w:val="28"/>
        </w:rPr>
        <w:t>.</w:t>
      </w:r>
    </w:p>
    <w:p w:rsidR="00E90FC7" w:rsidRPr="00E90FC7" w:rsidRDefault="00E90FC7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90FC7">
        <w:rPr>
          <w:sz w:val="28"/>
          <w:szCs w:val="28"/>
        </w:rPr>
        <w:t xml:space="preserve">Для обсуждения и выявления мнения жителей по вопросам, затрагивающим интересы большинства граждан, проживающих в </w:t>
      </w:r>
      <w:r w:rsidR="008F5D18" w:rsidRPr="007847A2">
        <w:rPr>
          <w:sz w:val="28"/>
          <w:szCs w:val="28"/>
        </w:rPr>
        <w:t xml:space="preserve">Цимлянском </w:t>
      </w:r>
      <w:r w:rsidRPr="00E90FC7">
        <w:rPr>
          <w:sz w:val="28"/>
          <w:szCs w:val="28"/>
        </w:rPr>
        <w:t xml:space="preserve">районе, Собранием депутатов </w:t>
      </w:r>
      <w:r w:rsidR="00963167">
        <w:rPr>
          <w:sz w:val="28"/>
          <w:szCs w:val="28"/>
        </w:rPr>
        <w:t>Цимлянского района</w:t>
      </w:r>
      <w:r w:rsidR="002F447A"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>назначались и проводились публичные слушания. Были рассмотрены:</w:t>
      </w:r>
    </w:p>
    <w:p w:rsidR="00E90FC7" w:rsidRDefault="0037463E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FC7" w:rsidRPr="00E90FC7">
        <w:rPr>
          <w:sz w:val="28"/>
          <w:szCs w:val="28"/>
        </w:rPr>
        <w:t>проект отч</w:t>
      </w:r>
      <w:r w:rsidR="00B0137D">
        <w:rPr>
          <w:sz w:val="28"/>
          <w:szCs w:val="28"/>
        </w:rPr>
        <w:t>ета об исполнении бюджета за 202</w:t>
      </w:r>
      <w:r w:rsidR="00BF58D5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A03070" w:rsidRPr="00E90FC7" w:rsidRDefault="00A03070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решений о внесении изменений в правила землепользования и застройки поселений Цимлянского района</w:t>
      </w:r>
      <w:r w:rsidR="0037463E">
        <w:rPr>
          <w:sz w:val="28"/>
          <w:szCs w:val="28"/>
        </w:rPr>
        <w:t>;</w:t>
      </w:r>
    </w:p>
    <w:p w:rsidR="00E90FC7" w:rsidRPr="00E90FC7" w:rsidRDefault="00E90FC7" w:rsidP="000B29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90FC7">
        <w:rPr>
          <w:sz w:val="28"/>
          <w:szCs w:val="28"/>
        </w:rPr>
        <w:t>-</w:t>
      </w:r>
      <w:r w:rsidR="00A03070">
        <w:rPr>
          <w:sz w:val="28"/>
          <w:szCs w:val="28"/>
        </w:rPr>
        <w:t xml:space="preserve"> </w:t>
      </w:r>
      <w:r w:rsidRPr="00E90FC7">
        <w:rPr>
          <w:sz w:val="28"/>
          <w:szCs w:val="28"/>
        </w:rPr>
        <w:t xml:space="preserve">проект бюджета </w:t>
      </w:r>
      <w:r w:rsidR="002B74D5">
        <w:rPr>
          <w:sz w:val="28"/>
          <w:szCs w:val="28"/>
        </w:rPr>
        <w:t>на 202</w:t>
      </w:r>
      <w:r w:rsidR="009D78A1">
        <w:rPr>
          <w:sz w:val="28"/>
          <w:szCs w:val="28"/>
        </w:rPr>
        <w:t>4</w:t>
      </w:r>
      <w:r w:rsidR="00275686" w:rsidRPr="007847A2">
        <w:rPr>
          <w:sz w:val="28"/>
          <w:szCs w:val="28"/>
        </w:rPr>
        <w:t xml:space="preserve"> год и плановый период 20</w:t>
      </w:r>
      <w:r w:rsidR="002B74D5">
        <w:rPr>
          <w:sz w:val="28"/>
          <w:szCs w:val="28"/>
        </w:rPr>
        <w:t>2</w:t>
      </w:r>
      <w:r w:rsidR="009D78A1">
        <w:rPr>
          <w:sz w:val="28"/>
          <w:szCs w:val="28"/>
        </w:rPr>
        <w:t>5</w:t>
      </w:r>
      <w:r w:rsidR="00275686" w:rsidRPr="007847A2">
        <w:rPr>
          <w:sz w:val="28"/>
          <w:szCs w:val="28"/>
        </w:rPr>
        <w:t>-202</w:t>
      </w:r>
      <w:r w:rsidR="009D78A1">
        <w:rPr>
          <w:sz w:val="28"/>
          <w:szCs w:val="28"/>
        </w:rPr>
        <w:t>6</w:t>
      </w:r>
      <w:r w:rsidR="00275686" w:rsidRPr="007847A2">
        <w:rPr>
          <w:sz w:val="28"/>
          <w:szCs w:val="28"/>
        </w:rPr>
        <w:t xml:space="preserve"> годов.</w:t>
      </w:r>
    </w:p>
    <w:p w:rsidR="00156617" w:rsidRDefault="001907B0" w:rsidP="000B29D6">
      <w:pPr>
        <w:shd w:val="clear" w:color="auto" w:fill="FFFFFF"/>
        <w:ind w:firstLine="709"/>
        <w:jc w:val="both"/>
        <w:rPr>
          <w:sz w:val="28"/>
          <w:szCs w:val="28"/>
        </w:rPr>
      </w:pPr>
      <w:r w:rsidRPr="007847A2">
        <w:rPr>
          <w:sz w:val="28"/>
          <w:szCs w:val="28"/>
        </w:rPr>
        <w:t xml:space="preserve">Во исполнение законодательства в сфере противодействия коррупции </w:t>
      </w:r>
      <w:r w:rsidRPr="007847A2">
        <w:rPr>
          <w:spacing w:val="-1"/>
          <w:sz w:val="28"/>
          <w:szCs w:val="28"/>
        </w:rPr>
        <w:t xml:space="preserve">за депутатами представительных органов закреплена обязанность </w:t>
      </w:r>
      <w:proofErr w:type="gramStart"/>
      <w:r w:rsidRPr="007847A2">
        <w:rPr>
          <w:spacing w:val="-1"/>
          <w:sz w:val="28"/>
          <w:szCs w:val="28"/>
        </w:rPr>
        <w:t>подавать</w:t>
      </w:r>
      <w:proofErr w:type="gramEnd"/>
      <w:r w:rsidRPr="007847A2">
        <w:rPr>
          <w:spacing w:val="-1"/>
          <w:sz w:val="28"/>
          <w:szCs w:val="28"/>
        </w:rPr>
        <w:t xml:space="preserve"> </w:t>
      </w:r>
      <w:r w:rsidRPr="007847A2">
        <w:rPr>
          <w:sz w:val="28"/>
          <w:szCs w:val="28"/>
        </w:rPr>
        <w:t xml:space="preserve">сведения о доходах, расходах, об имуществе и обязательствах </w:t>
      </w:r>
      <w:r w:rsidRPr="007847A2">
        <w:rPr>
          <w:spacing w:val="-1"/>
          <w:sz w:val="28"/>
          <w:szCs w:val="28"/>
        </w:rPr>
        <w:t xml:space="preserve">имущественного характера. В </w:t>
      </w:r>
      <w:proofErr w:type="gramStart"/>
      <w:r w:rsidRPr="007847A2">
        <w:rPr>
          <w:spacing w:val="-1"/>
          <w:sz w:val="28"/>
          <w:szCs w:val="28"/>
        </w:rPr>
        <w:t>связи</w:t>
      </w:r>
      <w:proofErr w:type="gramEnd"/>
      <w:r w:rsidRPr="007847A2">
        <w:rPr>
          <w:spacing w:val="-1"/>
          <w:sz w:val="28"/>
          <w:szCs w:val="28"/>
        </w:rPr>
        <w:t xml:space="preserve"> с чем принят ряд нормативных </w:t>
      </w:r>
      <w:r w:rsidRPr="007847A2">
        <w:rPr>
          <w:sz w:val="28"/>
          <w:szCs w:val="28"/>
        </w:rPr>
        <w:t xml:space="preserve">документов, закрепляющих эту обязанность. В установленный срок </w:t>
      </w:r>
      <w:r w:rsidRPr="007847A2">
        <w:rPr>
          <w:spacing w:val="-1"/>
          <w:sz w:val="28"/>
          <w:szCs w:val="28"/>
        </w:rPr>
        <w:t xml:space="preserve">требования законодательства депутатами Собрания депутатов Цимлянского </w:t>
      </w:r>
      <w:r w:rsidRPr="007847A2">
        <w:rPr>
          <w:sz w:val="28"/>
          <w:szCs w:val="28"/>
        </w:rPr>
        <w:t>района выполнены.</w:t>
      </w:r>
      <w:r w:rsidR="00AB1129">
        <w:rPr>
          <w:sz w:val="28"/>
          <w:szCs w:val="28"/>
        </w:rPr>
        <w:t xml:space="preserve"> </w:t>
      </w:r>
      <w:r w:rsidR="00253C97" w:rsidRPr="00253C97">
        <w:rPr>
          <w:sz w:val="28"/>
          <w:szCs w:val="28"/>
        </w:rPr>
        <w:t xml:space="preserve">В </w:t>
      </w:r>
      <w:r w:rsidR="0004435F">
        <w:rPr>
          <w:sz w:val="28"/>
          <w:szCs w:val="28"/>
        </w:rPr>
        <w:t>2023</w:t>
      </w:r>
      <w:r w:rsidR="00253C97" w:rsidRPr="00253C97">
        <w:rPr>
          <w:sz w:val="28"/>
          <w:szCs w:val="28"/>
        </w:rPr>
        <w:t xml:space="preserve"> году все депутаты </w:t>
      </w:r>
      <w:r w:rsidR="00F67596" w:rsidRPr="007847A2">
        <w:rPr>
          <w:spacing w:val="-1"/>
          <w:sz w:val="28"/>
          <w:szCs w:val="28"/>
        </w:rPr>
        <w:t xml:space="preserve">Собрания депутатов Цимлянского </w:t>
      </w:r>
      <w:r w:rsidR="00F67596" w:rsidRPr="007847A2">
        <w:rPr>
          <w:sz w:val="28"/>
          <w:szCs w:val="28"/>
        </w:rPr>
        <w:t xml:space="preserve">района </w:t>
      </w:r>
      <w:r w:rsidR="00403266">
        <w:rPr>
          <w:sz w:val="28"/>
          <w:szCs w:val="28"/>
        </w:rPr>
        <w:t xml:space="preserve">предоставили </w:t>
      </w:r>
      <w:r w:rsidR="00403266" w:rsidRPr="00403266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F67596">
        <w:rPr>
          <w:sz w:val="28"/>
          <w:szCs w:val="28"/>
        </w:rPr>
        <w:t xml:space="preserve"> в установленный срок</w:t>
      </w:r>
      <w:r w:rsidR="00253C97" w:rsidRPr="00253C97">
        <w:rPr>
          <w:sz w:val="28"/>
          <w:szCs w:val="28"/>
        </w:rPr>
        <w:t>, но были замечания</w:t>
      </w:r>
      <w:r w:rsidR="00F67596">
        <w:rPr>
          <w:sz w:val="28"/>
          <w:szCs w:val="28"/>
        </w:rPr>
        <w:t xml:space="preserve"> к полноте и актуальности предоставленных требований</w:t>
      </w:r>
      <w:r w:rsidR="00B0137D">
        <w:rPr>
          <w:sz w:val="28"/>
          <w:szCs w:val="28"/>
        </w:rPr>
        <w:t>, а также срокам их предоставления</w:t>
      </w:r>
      <w:r w:rsidR="00F67596">
        <w:rPr>
          <w:sz w:val="28"/>
          <w:szCs w:val="28"/>
        </w:rPr>
        <w:t xml:space="preserve">. </w:t>
      </w:r>
      <w:r w:rsidR="009749A6" w:rsidRPr="00253C97">
        <w:rPr>
          <w:sz w:val="28"/>
          <w:szCs w:val="28"/>
        </w:rPr>
        <w:t>Прошу в этом году отнестись ответственно и сдать необходимые сведения в срок</w:t>
      </w:r>
    </w:p>
    <w:p w:rsidR="00796AF9" w:rsidRDefault="00796AF9" w:rsidP="000B29D6">
      <w:pPr>
        <w:shd w:val="clear" w:color="auto" w:fill="FFFFFF"/>
        <w:ind w:firstLine="709"/>
        <w:jc w:val="both"/>
        <w:rPr>
          <w:sz w:val="28"/>
          <w:szCs w:val="28"/>
        </w:rPr>
      </w:pPr>
      <w:r w:rsidRPr="007847A2">
        <w:rPr>
          <w:sz w:val="28"/>
          <w:szCs w:val="28"/>
        </w:rPr>
        <w:t>Представительная и исполнительная власть в равной степени ответственн</w:t>
      </w:r>
      <w:r w:rsidR="00963167">
        <w:rPr>
          <w:sz w:val="28"/>
          <w:szCs w:val="28"/>
        </w:rPr>
        <w:t>ы</w:t>
      </w:r>
      <w:r w:rsidRPr="007847A2">
        <w:rPr>
          <w:sz w:val="28"/>
          <w:szCs w:val="28"/>
        </w:rPr>
        <w:t xml:space="preserve"> за развитие территории. Здесь общие интересы, которые совместно решаются с учетом мнения населения.</w:t>
      </w:r>
    </w:p>
    <w:p w:rsidR="009749A6" w:rsidRDefault="009749A6" w:rsidP="00974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2023 года</w:t>
      </w:r>
      <w:r w:rsidRPr="009E3B6D">
        <w:rPr>
          <w:sz w:val="28"/>
          <w:szCs w:val="28"/>
        </w:rPr>
        <w:t xml:space="preserve"> был избран </w:t>
      </w:r>
      <w:r>
        <w:rPr>
          <w:sz w:val="28"/>
          <w:szCs w:val="28"/>
        </w:rPr>
        <w:t>г</w:t>
      </w:r>
      <w:r w:rsidRPr="009E3B6D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>Цимлянского района</w:t>
      </w:r>
      <w:r w:rsidRPr="009E3B6D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уверены Цимлянский район ждут</w:t>
      </w:r>
      <w:proofErr w:type="gramEnd"/>
      <w:r w:rsidRPr="009E3B6D">
        <w:rPr>
          <w:sz w:val="28"/>
          <w:szCs w:val="28"/>
        </w:rPr>
        <w:t xml:space="preserve"> изменения в лучшую сторону. Для этого и мы</w:t>
      </w:r>
      <w:r>
        <w:rPr>
          <w:sz w:val="28"/>
          <w:szCs w:val="28"/>
        </w:rPr>
        <w:t>,</w:t>
      </w:r>
      <w:r w:rsidRPr="009E3B6D">
        <w:rPr>
          <w:sz w:val="28"/>
          <w:szCs w:val="28"/>
        </w:rPr>
        <w:t xml:space="preserve"> депутаты, должны работать коллективно, сообща, </w:t>
      </w:r>
      <w:r w:rsidR="0095362A">
        <w:rPr>
          <w:sz w:val="28"/>
          <w:szCs w:val="28"/>
        </w:rPr>
        <w:t xml:space="preserve">совместно </w:t>
      </w:r>
      <w:r w:rsidRPr="009E3B6D">
        <w:rPr>
          <w:sz w:val="28"/>
          <w:szCs w:val="28"/>
        </w:rPr>
        <w:lastRenderedPageBreak/>
        <w:t>разбирая</w:t>
      </w:r>
      <w:r w:rsidR="0095362A">
        <w:rPr>
          <w:sz w:val="28"/>
          <w:szCs w:val="28"/>
        </w:rPr>
        <w:t xml:space="preserve"> и решая</w:t>
      </w:r>
      <w:r w:rsidRPr="009E3B6D">
        <w:rPr>
          <w:sz w:val="28"/>
          <w:szCs w:val="28"/>
        </w:rPr>
        <w:t xml:space="preserve"> сложные вопросы</w:t>
      </w:r>
      <w:r>
        <w:rPr>
          <w:sz w:val="28"/>
          <w:szCs w:val="28"/>
        </w:rPr>
        <w:t>.</w:t>
      </w:r>
    </w:p>
    <w:p w:rsidR="00AD798C" w:rsidRPr="00403266" w:rsidRDefault="00A40505" w:rsidP="00AD7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Собрания депутатов Цимлянского района регулярно проводят приемы граждан в своих поселениях. За </w:t>
      </w:r>
      <w:r w:rsidR="0004435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принято </w:t>
      </w:r>
      <w:r w:rsidR="00C573B9">
        <w:rPr>
          <w:sz w:val="28"/>
          <w:szCs w:val="28"/>
        </w:rPr>
        <w:t>118</w:t>
      </w:r>
      <w:r>
        <w:rPr>
          <w:sz w:val="28"/>
          <w:szCs w:val="28"/>
        </w:rPr>
        <w:t xml:space="preserve"> обращений от граждан, как устных, так и письменных. </w:t>
      </w:r>
      <w:r w:rsidR="00253C97" w:rsidRPr="008F5D18">
        <w:rPr>
          <w:sz w:val="28"/>
          <w:szCs w:val="28"/>
        </w:rPr>
        <w:t>Наибольшее количество обращений к депутатам связано с</w:t>
      </w:r>
      <w:r w:rsidR="002F447A">
        <w:rPr>
          <w:sz w:val="28"/>
          <w:szCs w:val="28"/>
        </w:rPr>
        <w:t xml:space="preserve"> </w:t>
      </w:r>
      <w:r w:rsidR="00253C97" w:rsidRPr="008F5D18">
        <w:rPr>
          <w:sz w:val="28"/>
          <w:szCs w:val="28"/>
        </w:rPr>
        <w:t>вопросами предоставления жилищно</w:t>
      </w:r>
      <w:r w:rsidR="00253C97" w:rsidRPr="007847A2">
        <w:rPr>
          <w:sz w:val="28"/>
          <w:szCs w:val="28"/>
        </w:rPr>
        <w:t>-</w:t>
      </w:r>
      <w:r w:rsidR="00253C97" w:rsidRPr="008F5D18">
        <w:rPr>
          <w:sz w:val="28"/>
          <w:szCs w:val="28"/>
        </w:rPr>
        <w:t>коммунальных услуг</w:t>
      </w:r>
      <w:r w:rsidR="0023627C">
        <w:rPr>
          <w:sz w:val="28"/>
          <w:szCs w:val="28"/>
        </w:rPr>
        <w:t xml:space="preserve">, </w:t>
      </w:r>
      <w:r w:rsidR="00253C97" w:rsidRPr="008F5D18">
        <w:rPr>
          <w:sz w:val="28"/>
          <w:szCs w:val="28"/>
        </w:rPr>
        <w:t>благоустройством населенных пунктов, социальным обеспечением. Депутаты</w:t>
      </w:r>
      <w:r w:rsidR="00AD798C">
        <w:rPr>
          <w:sz w:val="28"/>
          <w:szCs w:val="28"/>
        </w:rPr>
        <w:t xml:space="preserve"> регулярно</w:t>
      </w:r>
      <w:r w:rsidR="00253C97" w:rsidRPr="008F5D18">
        <w:rPr>
          <w:sz w:val="28"/>
          <w:szCs w:val="28"/>
        </w:rPr>
        <w:t xml:space="preserve"> оказывают спонсорскую помощь ветеранам, многодетным семьям и людям, оказавшимся в трудной жизненной ситуации.</w:t>
      </w:r>
    </w:p>
    <w:p w:rsidR="00253C97" w:rsidRPr="008F5D18" w:rsidRDefault="00253C97" w:rsidP="00253C97">
      <w:pPr>
        <w:ind w:firstLine="708"/>
        <w:jc w:val="both"/>
        <w:rPr>
          <w:sz w:val="28"/>
          <w:szCs w:val="28"/>
        </w:rPr>
      </w:pPr>
      <w:r w:rsidRPr="008F5D18">
        <w:rPr>
          <w:sz w:val="28"/>
          <w:szCs w:val="28"/>
        </w:rPr>
        <w:t xml:space="preserve">На практике жители района прекрасно знают своих депутатов, поэтому обращаются в любое время и по любому вопросу, и не только на приемах, но и в телефонном режиме, и просто встретив на улице. </w:t>
      </w:r>
    </w:p>
    <w:p w:rsidR="00253C97" w:rsidRPr="008F5D18" w:rsidRDefault="00253C97" w:rsidP="00253C97">
      <w:pPr>
        <w:ind w:firstLine="720"/>
        <w:jc w:val="both"/>
        <w:rPr>
          <w:sz w:val="28"/>
          <w:szCs w:val="28"/>
        </w:rPr>
      </w:pPr>
      <w:r w:rsidRPr="008F5D18">
        <w:rPr>
          <w:sz w:val="28"/>
          <w:szCs w:val="28"/>
        </w:rPr>
        <w:t xml:space="preserve">В процессе планирования работы органов местного самоуправления, </w:t>
      </w:r>
      <w:r w:rsidRPr="007847A2">
        <w:rPr>
          <w:sz w:val="28"/>
          <w:szCs w:val="28"/>
        </w:rPr>
        <w:t xml:space="preserve">формирования муниципальных </w:t>
      </w:r>
      <w:r w:rsidRPr="008F5D18">
        <w:rPr>
          <w:sz w:val="28"/>
          <w:szCs w:val="28"/>
        </w:rPr>
        <w:t>программ и стратегии социально</w:t>
      </w:r>
      <w:r w:rsidR="00963167">
        <w:rPr>
          <w:sz w:val="28"/>
          <w:szCs w:val="28"/>
        </w:rPr>
        <w:t>-</w:t>
      </w:r>
      <w:r w:rsidRPr="008F5D18">
        <w:rPr>
          <w:sz w:val="28"/>
          <w:szCs w:val="28"/>
        </w:rPr>
        <w:t>экономического развити</w:t>
      </w:r>
      <w:r w:rsidRPr="007847A2">
        <w:rPr>
          <w:sz w:val="28"/>
          <w:szCs w:val="28"/>
        </w:rPr>
        <w:t>я, в первую очередь, необходимо</w:t>
      </w:r>
      <w:r w:rsidR="002F447A">
        <w:rPr>
          <w:sz w:val="28"/>
          <w:szCs w:val="28"/>
        </w:rPr>
        <w:t xml:space="preserve"> </w:t>
      </w:r>
      <w:r w:rsidRPr="008F5D18">
        <w:rPr>
          <w:sz w:val="28"/>
          <w:szCs w:val="28"/>
        </w:rPr>
        <w:t xml:space="preserve">ориентироваться на запрос районного сообщества </w:t>
      </w:r>
      <w:r w:rsidR="00963167">
        <w:rPr>
          <w:sz w:val="28"/>
          <w:szCs w:val="28"/>
        </w:rPr>
        <w:t>–</w:t>
      </w:r>
      <w:r w:rsidR="002F447A">
        <w:rPr>
          <w:sz w:val="28"/>
          <w:szCs w:val="28"/>
        </w:rPr>
        <w:t xml:space="preserve"> </w:t>
      </w:r>
      <w:r w:rsidRPr="008F5D18">
        <w:rPr>
          <w:sz w:val="28"/>
          <w:szCs w:val="28"/>
        </w:rPr>
        <w:t>обращения и наказы граждан.</w:t>
      </w:r>
    </w:p>
    <w:p w:rsidR="00504C1E" w:rsidRPr="006D55E6" w:rsidRDefault="00504C1E" w:rsidP="00253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2 пункта 1 статьи 2</w:t>
      </w:r>
      <w:r w:rsidR="00A21222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«Цимлянский район» к исключительной компетенции Собрания депутатов района относится утверждение местного бюджета. Бюджет Цимлянского района на </w:t>
      </w:r>
      <w:r w:rsidR="0004435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был сформирован по </w:t>
      </w:r>
      <w:r w:rsidRPr="0046143F">
        <w:rPr>
          <w:sz w:val="28"/>
          <w:szCs w:val="28"/>
        </w:rPr>
        <w:t xml:space="preserve">доходам </w:t>
      </w:r>
      <w:r w:rsidR="00E64386">
        <w:rPr>
          <w:sz w:val="28"/>
          <w:szCs w:val="28"/>
        </w:rPr>
        <w:t>2 294 912,8</w:t>
      </w:r>
      <w:r w:rsidR="00A40505" w:rsidRPr="00727C8A">
        <w:rPr>
          <w:sz w:val="28"/>
          <w:szCs w:val="28"/>
        </w:rPr>
        <w:t xml:space="preserve"> тыс. рублей</w:t>
      </w:r>
      <w:r w:rsidRPr="0046143F">
        <w:rPr>
          <w:sz w:val="28"/>
          <w:szCs w:val="28"/>
        </w:rPr>
        <w:t xml:space="preserve">, по расходам </w:t>
      </w:r>
      <w:r w:rsidR="00E64386">
        <w:rPr>
          <w:sz w:val="28"/>
          <w:szCs w:val="28"/>
        </w:rPr>
        <w:t>2 294 912,8</w:t>
      </w:r>
      <w:r w:rsidR="00A40505">
        <w:rPr>
          <w:sz w:val="28"/>
          <w:szCs w:val="28"/>
        </w:rPr>
        <w:t xml:space="preserve"> </w:t>
      </w:r>
      <w:r w:rsidR="00A40505" w:rsidRPr="00FA4FA7">
        <w:rPr>
          <w:sz w:val="28"/>
          <w:szCs w:val="28"/>
        </w:rPr>
        <w:t>тыс. рублей</w:t>
      </w:r>
      <w:r w:rsidRPr="0046143F">
        <w:rPr>
          <w:sz w:val="28"/>
          <w:szCs w:val="28"/>
        </w:rPr>
        <w:t xml:space="preserve">. В течение отчетного периода Собранием депутатов в данный бюджет вносились изменения </w:t>
      </w:r>
      <w:r w:rsidR="00A40505">
        <w:rPr>
          <w:sz w:val="28"/>
          <w:szCs w:val="28"/>
        </w:rPr>
        <w:t>5</w:t>
      </w:r>
      <w:r w:rsidRPr="0046143F">
        <w:rPr>
          <w:sz w:val="28"/>
          <w:szCs w:val="28"/>
        </w:rPr>
        <w:t xml:space="preserve"> раз. Эти изменения были обусловлены поступлением дополнительных налоговых и неналоговых доходов в бюджет района, а также увеличением поступлений из областного бюджета</w:t>
      </w:r>
      <w:r w:rsidR="0046143F" w:rsidRPr="0046143F">
        <w:rPr>
          <w:sz w:val="28"/>
          <w:szCs w:val="28"/>
        </w:rPr>
        <w:t xml:space="preserve"> и распределением остатков прошлого года</w:t>
      </w:r>
      <w:r w:rsidRPr="0046143F">
        <w:rPr>
          <w:sz w:val="28"/>
          <w:szCs w:val="28"/>
        </w:rPr>
        <w:t xml:space="preserve">. В результате корректировок бюджет района по доходам </w:t>
      </w:r>
      <w:r w:rsidRPr="006D55E6">
        <w:rPr>
          <w:sz w:val="28"/>
          <w:szCs w:val="28"/>
        </w:rPr>
        <w:t xml:space="preserve">составил </w:t>
      </w:r>
      <w:r w:rsidR="005B255F">
        <w:rPr>
          <w:sz w:val="28"/>
          <w:szCs w:val="28"/>
        </w:rPr>
        <w:t>2 292 993,3</w:t>
      </w:r>
      <w:r w:rsidR="00A40505" w:rsidRPr="00585D30">
        <w:rPr>
          <w:color w:val="FF0000"/>
          <w:sz w:val="28"/>
        </w:rPr>
        <w:t xml:space="preserve"> </w:t>
      </w:r>
      <w:r w:rsidR="00A40505" w:rsidRPr="00585D30">
        <w:rPr>
          <w:sz w:val="28"/>
        </w:rPr>
        <w:t>тыс. рублей</w:t>
      </w:r>
      <w:r w:rsidRPr="006D55E6">
        <w:rPr>
          <w:sz w:val="28"/>
          <w:szCs w:val="28"/>
        </w:rPr>
        <w:t xml:space="preserve">, по расходам </w:t>
      </w:r>
      <w:r w:rsidR="005B255F">
        <w:rPr>
          <w:sz w:val="28"/>
          <w:szCs w:val="28"/>
        </w:rPr>
        <w:t>2 350 635,9</w:t>
      </w:r>
      <w:r w:rsidR="00A40505" w:rsidRPr="00585D30">
        <w:rPr>
          <w:sz w:val="28"/>
        </w:rPr>
        <w:t xml:space="preserve"> тыс. рублей</w:t>
      </w:r>
      <w:r w:rsidRPr="006D55E6">
        <w:rPr>
          <w:sz w:val="28"/>
          <w:szCs w:val="28"/>
        </w:rPr>
        <w:t>.</w:t>
      </w:r>
    </w:p>
    <w:p w:rsidR="00E276EE" w:rsidRPr="007671B9" w:rsidRDefault="00E276EE" w:rsidP="00E276EE">
      <w:pPr>
        <w:ind w:firstLine="709"/>
        <w:jc w:val="both"/>
        <w:rPr>
          <w:color w:val="000000"/>
          <w:sz w:val="28"/>
          <w:szCs w:val="28"/>
        </w:rPr>
      </w:pPr>
      <w:r w:rsidRPr="006D55E6">
        <w:rPr>
          <w:color w:val="000000"/>
          <w:sz w:val="28"/>
          <w:szCs w:val="28"/>
        </w:rPr>
        <w:t>Контроль за целевым и эффективным использованием средств районного</w:t>
      </w:r>
      <w:r>
        <w:rPr>
          <w:color w:val="000000"/>
          <w:sz w:val="28"/>
          <w:szCs w:val="28"/>
        </w:rPr>
        <w:t xml:space="preserve"> </w:t>
      </w:r>
      <w:r w:rsidRPr="007671B9">
        <w:rPr>
          <w:color w:val="000000"/>
          <w:sz w:val="28"/>
          <w:szCs w:val="28"/>
        </w:rPr>
        <w:t>бюджета осуществлялся в тесном взаимодействии с Контрольно-счетной</w:t>
      </w:r>
      <w:r>
        <w:rPr>
          <w:color w:val="000000"/>
          <w:sz w:val="28"/>
          <w:szCs w:val="28"/>
        </w:rPr>
        <w:t xml:space="preserve"> </w:t>
      </w:r>
      <w:r w:rsidRPr="007671B9">
        <w:rPr>
          <w:color w:val="000000"/>
          <w:sz w:val="28"/>
          <w:szCs w:val="28"/>
        </w:rPr>
        <w:t xml:space="preserve">палатой </w:t>
      </w:r>
      <w:r>
        <w:rPr>
          <w:sz w:val="28"/>
          <w:szCs w:val="28"/>
        </w:rPr>
        <w:t xml:space="preserve">Цимлянского </w:t>
      </w:r>
      <w:r>
        <w:rPr>
          <w:color w:val="000000"/>
          <w:sz w:val="28"/>
          <w:szCs w:val="28"/>
        </w:rPr>
        <w:t>района</w:t>
      </w:r>
      <w:r w:rsidRPr="007671B9">
        <w:rPr>
          <w:color w:val="000000"/>
          <w:sz w:val="28"/>
          <w:szCs w:val="28"/>
        </w:rPr>
        <w:t>.</w:t>
      </w:r>
      <w:r w:rsidR="001910A4">
        <w:rPr>
          <w:color w:val="000000"/>
          <w:sz w:val="28"/>
          <w:szCs w:val="28"/>
        </w:rPr>
        <w:t xml:space="preserve"> </w:t>
      </w:r>
      <w:r w:rsidR="001910A4">
        <w:rPr>
          <w:rStyle w:val="docdata"/>
          <w:color w:val="000000"/>
          <w:sz w:val="28"/>
          <w:szCs w:val="28"/>
        </w:rPr>
        <w:t>Утверждение плана работы и проверок, экспертиза проектов решений в сфере бюджетных отношений, поручения – все это позволяет грамотно и рачительно осуществлять финансово-бюджетную деятельность в районе</w:t>
      </w:r>
    </w:p>
    <w:p w:rsidR="00522193" w:rsidRDefault="00522193" w:rsidP="0095362A">
      <w:pPr>
        <w:ind w:firstLine="710"/>
        <w:jc w:val="both"/>
        <w:rPr>
          <w:sz w:val="28"/>
          <w:szCs w:val="28"/>
        </w:rPr>
      </w:pPr>
      <w:bookmarkStart w:id="0" w:name="_Hlk124757393"/>
      <w:r w:rsidRPr="00026049">
        <w:rPr>
          <w:sz w:val="28"/>
          <w:szCs w:val="28"/>
        </w:rPr>
        <w:t>Всего за 2023 год Контрольно-счетной палатой проведено 99 мероприяти</w:t>
      </w:r>
      <w:r>
        <w:rPr>
          <w:sz w:val="28"/>
          <w:szCs w:val="28"/>
        </w:rPr>
        <w:t>й</w:t>
      </w:r>
      <w:r w:rsidRPr="00026049">
        <w:rPr>
          <w:sz w:val="28"/>
          <w:szCs w:val="28"/>
        </w:rPr>
        <w:t>, в том числе 10 контрольных и 89 экспертно-аналитических, составлено 99 актов и заключений.</w:t>
      </w:r>
      <w:r w:rsidR="0095362A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Общий объем проверенных средств </w:t>
      </w:r>
      <w:r w:rsidRPr="00A46E1F">
        <w:rPr>
          <w:sz w:val="28"/>
          <w:szCs w:val="28"/>
          <w:lang w:eastAsia="ar-SA"/>
        </w:rPr>
        <w:t>(без учёта внешней проверки годовой бюджетной отчётности)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119 517,3</w:t>
      </w:r>
      <w:r>
        <w:rPr>
          <w:sz w:val="28"/>
          <w:szCs w:val="28"/>
        </w:rPr>
        <w:t xml:space="preserve"> тыс. рублей.</w:t>
      </w:r>
    </w:p>
    <w:p w:rsidR="00522193" w:rsidRPr="002C197E" w:rsidRDefault="00522193" w:rsidP="00522193">
      <w:pPr>
        <w:shd w:val="clear" w:color="auto" w:fill="FFFFFF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776499">
        <w:rPr>
          <w:sz w:val="28"/>
          <w:szCs w:val="28"/>
        </w:rPr>
        <w:t xml:space="preserve">В ходе контрольных мероприятий выявлены нарушения и недостатки в финансово-бюджетной сфере, общий объем которых в денежном эквиваленте оценивается на сумму </w:t>
      </w:r>
      <w:r w:rsidRPr="000067F7">
        <w:rPr>
          <w:color w:val="212121"/>
          <w:sz w:val="28"/>
          <w:szCs w:val="28"/>
        </w:rPr>
        <w:t>49</w:t>
      </w:r>
      <w:r>
        <w:rPr>
          <w:color w:val="212121"/>
          <w:sz w:val="28"/>
          <w:szCs w:val="28"/>
        </w:rPr>
        <w:t>6,4</w:t>
      </w:r>
      <w:r w:rsidRPr="0077649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76499">
        <w:rPr>
          <w:sz w:val="28"/>
          <w:szCs w:val="28"/>
        </w:rPr>
        <w:t xml:space="preserve">рублей, из них были классифицированы как нарушения, </w:t>
      </w:r>
      <w:r w:rsidRPr="0076574E">
        <w:rPr>
          <w:sz w:val="28"/>
          <w:szCs w:val="28"/>
        </w:rPr>
        <w:t>допущенные при формировании и исполнении бюджета,–</w:t>
      </w:r>
      <w:r w:rsidRPr="0076574E">
        <w:rPr>
          <w:color w:val="212121"/>
          <w:sz w:val="28"/>
          <w:szCs w:val="28"/>
        </w:rPr>
        <w:t>0</w:t>
      </w:r>
      <w:r w:rsidRPr="00776499">
        <w:rPr>
          <w:color w:val="212121"/>
          <w:sz w:val="28"/>
          <w:szCs w:val="28"/>
        </w:rPr>
        <w:t xml:space="preserve"> </w:t>
      </w:r>
      <w:r w:rsidRPr="0077649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76499">
        <w:rPr>
          <w:sz w:val="28"/>
          <w:szCs w:val="28"/>
        </w:rPr>
        <w:t xml:space="preserve">рублей. </w:t>
      </w:r>
      <w:r w:rsidRPr="00874558">
        <w:rPr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сложились в сумме </w:t>
      </w:r>
      <w:r w:rsidRPr="000067F7">
        <w:rPr>
          <w:color w:val="212121"/>
          <w:sz w:val="28"/>
          <w:szCs w:val="28"/>
        </w:rPr>
        <w:t>37</w:t>
      </w:r>
      <w:r>
        <w:rPr>
          <w:color w:val="212121"/>
          <w:sz w:val="28"/>
          <w:szCs w:val="28"/>
        </w:rPr>
        <w:t>3,9</w:t>
      </w:r>
      <w:r w:rsidRPr="008745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74558">
        <w:rPr>
          <w:sz w:val="28"/>
          <w:szCs w:val="28"/>
        </w:rPr>
        <w:t xml:space="preserve">рублей, </w:t>
      </w:r>
      <w:r w:rsidRPr="0076574E">
        <w:rPr>
          <w:sz w:val="28"/>
          <w:szCs w:val="28"/>
        </w:rPr>
        <w:t>нарушения при осуществлении муниципальных закупок</w:t>
      </w:r>
      <w:r>
        <w:rPr>
          <w:sz w:val="28"/>
          <w:szCs w:val="28"/>
        </w:rPr>
        <w:t xml:space="preserve"> </w:t>
      </w:r>
      <w:r w:rsidRPr="00874558">
        <w:rPr>
          <w:sz w:val="28"/>
          <w:szCs w:val="28"/>
        </w:rPr>
        <w:t>–0,</w:t>
      </w:r>
      <w:r w:rsidRPr="00874558">
        <w:rPr>
          <w:color w:val="212121"/>
          <w:sz w:val="28"/>
          <w:szCs w:val="28"/>
        </w:rPr>
        <w:t xml:space="preserve"> и иные </w:t>
      </w:r>
      <w:r w:rsidRPr="002C197E">
        <w:rPr>
          <w:color w:val="212121"/>
          <w:sz w:val="28"/>
          <w:szCs w:val="28"/>
        </w:rPr>
        <w:t xml:space="preserve">нарушения- </w:t>
      </w:r>
      <w:r w:rsidRPr="000067F7">
        <w:rPr>
          <w:color w:val="212121"/>
          <w:sz w:val="28"/>
          <w:szCs w:val="28"/>
        </w:rPr>
        <w:t>122,5</w:t>
      </w:r>
      <w:r w:rsidRPr="002C197E">
        <w:rPr>
          <w:color w:val="212121"/>
          <w:sz w:val="28"/>
          <w:szCs w:val="28"/>
        </w:rPr>
        <w:t xml:space="preserve"> тыс. рублей (неэффективное использование средств).</w:t>
      </w:r>
    </w:p>
    <w:p w:rsidR="00E276EE" w:rsidRDefault="00E276EE" w:rsidP="00253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исполнения законности между Собранием депутатов и прокуратурой Цимлянского </w:t>
      </w:r>
      <w:r w:rsidRPr="00796AF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</w:t>
      </w:r>
      <w:r w:rsidR="0004435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осуществлялось тесное взаимодействие, направленное на соблюдение соответствия принимаемых нормативных правовых актов федеральному и областному законодательству</w:t>
      </w:r>
      <w:r w:rsidRPr="008F5D18">
        <w:rPr>
          <w:sz w:val="28"/>
          <w:szCs w:val="28"/>
        </w:rPr>
        <w:t xml:space="preserve"> </w:t>
      </w:r>
    </w:p>
    <w:p w:rsidR="00164482" w:rsidRDefault="00164482" w:rsidP="00253C97">
      <w:pPr>
        <w:ind w:firstLine="720"/>
        <w:jc w:val="both"/>
        <w:rPr>
          <w:sz w:val="28"/>
          <w:szCs w:val="28"/>
        </w:rPr>
      </w:pPr>
      <w:r w:rsidRPr="005D63A1">
        <w:rPr>
          <w:rFonts w:ascii="yandex-sans" w:hAnsi="yandex-sans"/>
          <w:color w:val="000000"/>
          <w:sz w:val="28"/>
          <w:szCs w:val="28"/>
        </w:rPr>
        <w:t xml:space="preserve">Собрание депутатов строит свою работу на принципах гласности и открытости. </w:t>
      </w:r>
      <w:r w:rsidRPr="00B107A7">
        <w:rPr>
          <w:sz w:val="28"/>
          <w:szCs w:val="28"/>
        </w:rPr>
        <w:t xml:space="preserve">Информирование населения о работе Собрания депутатов </w:t>
      </w:r>
      <w:r>
        <w:rPr>
          <w:sz w:val="28"/>
          <w:szCs w:val="28"/>
        </w:rPr>
        <w:t xml:space="preserve">Цимлянского </w:t>
      </w:r>
      <w:r w:rsidRPr="00B107A7">
        <w:rPr>
          <w:sz w:val="28"/>
          <w:szCs w:val="28"/>
        </w:rPr>
        <w:t>района осуществля</w:t>
      </w:r>
      <w:r>
        <w:rPr>
          <w:sz w:val="28"/>
          <w:szCs w:val="28"/>
        </w:rPr>
        <w:t>ется</w:t>
      </w:r>
      <w:r w:rsidRPr="00B107A7">
        <w:rPr>
          <w:sz w:val="28"/>
          <w:szCs w:val="28"/>
        </w:rPr>
        <w:t xml:space="preserve"> в соответствии с Федеральным законом</w:t>
      </w:r>
      <w:r>
        <w:rPr>
          <w:sz w:val="28"/>
          <w:szCs w:val="28"/>
        </w:rPr>
        <w:t xml:space="preserve"> от 9 февраля 2009 года № 8-ФЗ «</w:t>
      </w:r>
      <w:r w:rsidRPr="00B107A7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самоуправления», Уставом муниципального образо</w:t>
      </w:r>
      <w:r>
        <w:rPr>
          <w:sz w:val="28"/>
          <w:szCs w:val="28"/>
        </w:rPr>
        <w:t xml:space="preserve">вания «Цимлянский район». </w:t>
      </w:r>
    </w:p>
    <w:p w:rsidR="0046143F" w:rsidRPr="00B107A7" w:rsidRDefault="0046143F" w:rsidP="0046143F">
      <w:pPr>
        <w:ind w:firstLine="709"/>
        <w:jc w:val="both"/>
        <w:rPr>
          <w:sz w:val="28"/>
          <w:szCs w:val="28"/>
        </w:rPr>
      </w:pPr>
      <w:r w:rsidRPr="00B107A7">
        <w:rPr>
          <w:sz w:val="28"/>
          <w:szCs w:val="28"/>
        </w:rPr>
        <w:t xml:space="preserve">Деятельность депутатов Собрания депутатов </w:t>
      </w:r>
      <w:r>
        <w:rPr>
          <w:sz w:val="28"/>
          <w:szCs w:val="28"/>
        </w:rPr>
        <w:t>Цимлянского</w:t>
      </w:r>
      <w:r w:rsidRPr="00B107A7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</w:t>
      </w:r>
      <w:r w:rsidRPr="00B107A7">
        <w:rPr>
          <w:sz w:val="28"/>
          <w:szCs w:val="28"/>
        </w:rPr>
        <w:t>ориентирована на защиту законных прав и интересов граждан муниципального образования, поэтому большая роль в повседневной работе отводится работе с избирателями в св</w:t>
      </w:r>
      <w:r>
        <w:rPr>
          <w:sz w:val="28"/>
          <w:szCs w:val="28"/>
        </w:rPr>
        <w:t xml:space="preserve">оих округах. Депутаты </w:t>
      </w:r>
      <w:r w:rsidRPr="00B107A7">
        <w:rPr>
          <w:sz w:val="28"/>
          <w:szCs w:val="28"/>
        </w:rPr>
        <w:t xml:space="preserve">доступны для граждан, </w:t>
      </w:r>
      <w:r>
        <w:rPr>
          <w:sz w:val="28"/>
          <w:szCs w:val="28"/>
        </w:rPr>
        <w:t xml:space="preserve">контактные номера </w:t>
      </w:r>
      <w:r w:rsidRPr="00B107A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депутатов </w:t>
      </w:r>
      <w:r w:rsidR="00311E4B">
        <w:rPr>
          <w:sz w:val="28"/>
          <w:szCs w:val="28"/>
        </w:rPr>
        <w:t xml:space="preserve">и графики приема </w:t>
      </w:r>
      <w:r>
        <w:rPr>
          <w:sz w:val="28"/>
          <w:szCs w:val="28"/>
        </w:rPr>
        <w:t xml:space="preserve">размещены </w:t>
      </w:r>
      <w:r w:rsidRPr="00B107A7">
        <w:rPr>
          <w:sz w:val="28"/>
          <w:szCs w:val="28"/>
        </w:rPr>
        <w:t>на сайте</w:t>
      </w:r>
      <w:r>
        <w:rPr>
          <w:sz w:val="28"/>
          <w:szCs w:val="28"/>
        </w:rPr>
        <w:t xml:space="preserve"> Администрации района в разделе «Собрание депутатов Цимлянского района»</w:t>
      </w:r>
      <w:r w:rsidRPr="00B107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B107A7">
        <w:rPr>
          <w:sz w:val="28"/>
          <w:szCs w:val="28"/>
        </w:rPr>
        <w:t>информационных стендах в поселениях.</w:t>
      </w:r>
    </w:p>
    <w:p w:rsidR="0046143F" w:rsidRDefault="0046143F" w:rsidP="00461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435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Собранием депутатов Цимлянского района </w:t>
      </w:r>
      <w:r w:rsidRPr="00B107A7">
        <w:rPr>
          <w:sz w:val="28"/>
          <w:szCs w:val="28"/>
        </w:rPr>
        <w:t>проводилась работа по обеспечению конструктивного взаимодействия с областными  органами государственной власти: Правительством, Законодательным Собранием Ростовской области, Ассоциацией «Совет муниципальных образований Ростовской области</w:t>
      </w:r>
      <w:r>
        <w:rPr>
          <w:sz w:val="28"/>
          <w:szCs w:val="28"/>
        </w:rPr>
        <w:t xml:space="preserve">», </w:t>
      </w:r>
      <w:r w:rsidRPr="003C59A5">
        <w:rPr>
          <w:sz w:val="28"/>
          <w:szCs w:val="28"/>
        </w:rPr>
        <w:t xml:space="preserve">Главным Управлением Министерства юстиции Российской Федерации по Ростовской области. </w:t>
      </w:r>
      <w:r w:rsidRPr="00B107A7">
        <w:rPr>
          <w:sz w:val="28"/>
          <w:szCs w:val="28"/>
        </w:rPr>
        <w:t>Взаимодействие осуществлялось путем обсуждения проектов, направления предложений, писем в эти органы, обмена</w:t>
      </w:r>
      <w:r>
        <w:rPr>
          <w:sz w:val="28"/>
          <w:szCs w:val="28"/>
        </w:rPr>
        <w:t xml:space="preserve"> информацией, а также участия п</w:t>
      </w:r>
      <w:r w:rsidRPr="00B107A7">
        <w:rPr>
          <w:sz w:val="28"/>
          <w:szCs w:val="28"/>
        </w:rPr>
        <w:t>редседателя Собрания депутатов</w:t>
      </w:r>
      <w:r>
        <w:rPr>
          <w:sz w:val="28"/>
          <w:szCs w:val="28"/>
        </w:rPr>
        <w:t xml:space="preserve"> - главы района</w:t>
      </w:r>
      <w:r w:rsidRPr="00B107A7">
        <w:rPr>
          <w:sz w:val="28"/>
          <w:szCs w:val="28"/>
        </w:rPr>
        <w:t xml:space="preserve"> в заседаниях Законодательн</w:t>
      </w:r>
      <w:r>
        <w:rPr>
          <w:sz w:val="28"/>
          <w:szCs w:val="28"/>
        </w:rPr>
        <w:t>ого Собрания Ростовской области и</w:t>
      </w:r>
      <w:r w:rsidRPr="00B107A7">
        <w:rPr>
          <w:sz w:val="28"/>
          <w:szCs w:val="28"/>
        </w:rPr>
        <w:t xml:space="preserve"> в заседаниях Ассоциации «Совет муниципальных о</w:t>
      </w:r>
      <w:r>
        <w:rPr>
          <w:sz w:val="28"/>
          <w:szCs w:val="28"/>
        </w:rPr>
        <w:t>бразований Ростовской о</w:t>
      </w:r>
      <w:r w:rsidR="002661FC">
        <w:rPr>
          <w:sz w:val="28"/>
          <w:szCs w:val="28"/>
        </w:rPr>
        <w:t>бласти»</w:t>
      </w:r>
      <w:r>
        <w:rPr>
          <w:sz w:val="28"/>
          <w:szCs w:val="28"/>
        </w:rPr>
        <w:t>.</w:t>
      </w:r>
    </w:p>
    <w:p w:rsidR="00253C97" w:rsidRPr="008F5D18" w:rsidRDefault="00253C97" w:rsidP="002661FC">
      <w:pPr>
        <w:ind w:firstLine="720"/>
        <w:jc w:val="both"/>
        <w:rPr>
          <w:sz w:val="28"/>
          <w:szCs w:val="28"/>
        </w:rPr>
      </w:pPr>
      <w:r w:rsidRPr="008F5D18">
        <w:rPr>
          <w:sz w:val="28"/>
          <w:szCs w:val="28"/>
        </w:rPr>
        <w:t>20</w:t>
      </w:r>
      <w:r w:rsidR="0023627C">
        <w:rPr>
          <w:sz w:val="28"/>
          <w:szCs w:val="28"/>
        </w:rPr>
        <w:t>2</w:t>
      </w:r>
      <w:r w:rsidR="00311E4B">
        <w:rPr>
          <w:sz w:val="28"/>
          <w:szCs w:val="28"/>
        </w:rPr>
        <w:t>4</w:t>
      </w:r>
      <w:r w:rsidRPr="008F5D18">
        <w:rPr>
          <w:sz w:val="28"/>
          <w:szCs w:val="28"/>
        </w:rPr>
        <w:t xml:space="preserve"> год ставит перед всеми нами немало трудных, но вполне решаемых задач, к</w:t>
      </w:r>
      <w:r w:rsidRPr="007847A2">
        <w:rPr>
          <w:sz w:val="28"/>
          <w:szCs w:val="28"/>
        </w:rPr>
        <w:t>ак в масштабах страны и области</w:t>
      </w:r>
      <w:r w:rsidRPr="008F5D18">
        <w:rPr>
          <w:sz w:val="28"/>
          <w:szCs w:val="28"/>
        </w:rPr>
        <w:t>, так и</w:t>
      </w:r>
      <w:r w:rsidR="002F447A">
        <w:rPr>
          <w:sz w:val="28"/>
          <w:szCs w:val="28"/>
        </w:rPr>
        <w:t xml:space="preserve"> </w:t>
      </w:r>
      <w:r w:rsidRPr="008F5D18">
        <w:rPr>
          <w:sz w:val="28"/>
          <w:szCs w:val="28"/>
        </w:rPr>
        <w:t xml:space="preserve">повседневных. И мы своими делами должны доказать неравнодушие к проблемам и стремление оберегать и защищать права и свободы наших граждан. </w:t>
      </w:r>
    </w:p>
    <w:p w:rsidR="00253C97" w:rsidRPr="00253C97" w:rsidRDefault="002661FC" w:rsidP="002661FC">
      <w:pPr>
        <w:shd w:val="clear" w:color="auto" w:fill="FFFFFF"/>
        <w:spacing w:line="322" w:lineRule="exact"/>
        <w:ind w:right="5" w:firstLine="720"/>
        <w:jc w:val="both"/>
        <w:rPr>
          <w:color w:val="C00000"/>
          <w:sz w:val="28"/>
          <w:szCs w:val="28"/>
        </w:rPr>
      </w:pPr>
      <w:proofErr w:type="gramStart"/>
      <w:r w:rsidRPr="002661FC">
        <w:rPr>
          <w:sz w:val="28"/>
          <w:szCs w:val="28"/>
        </w:rPr>
        <w:t>В завершении своего отчета я хочу поблагодарить всех депутатов</w:t>
      </w:r>
      <w:r>
        <w:rPr>
          <w:sz w:val="28"/>
          <w:szCs w:val="28"/>
        </w:rPr>
        <w:t xml:space="preserve"> </w:t>
      </w:r>
      <w:r w:rsidRPr="002661F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Цимлянского района</w:t>
      </w:r>
      <w:r w:rsidRPr="002661FC">
        <w:rPr>
          <w:sz w:val="28"/>
          <w:szCs w:val="28"/>
        </w:rPr>
        <w:t>, несмотря на занятость на рабочих местах, они находят время для</w:t>
      </w:r>
      <w:r>
        <w:rPr>
          <w:sz w:val="28"/>
          <w:szCs w:val="28"/>
        </w:rPr>
        <w:t xml:space="preserve"> </w:t>
      </w:r>
      <w:r w:rsidRPr="002661FC">
        <w:rPr>
          <w:sz w:val="28"/>
          <w:szCs w:val="28"/>
        </w:rPr>
        <w:t>работы в Собрании, для общения с жителями, главу Администрации</w:t>
      </w:r>
      <w:r>
        <w:rPr>
          <w:sz w:val="28"/>
          <w:szCs w:val="28"/>
        </w:rPr>
        <w:t xml:space="preserve"> Цимлянского</w:t>
      </w:r>
      <w:r w:rsidRPr="002661FC">
        <w:rPr>
          <w:sz w:val="28"/>
          <w:szCs w:val="28"/>
        </w:rPr>
        <w:t xml:space="preserve"> района, глав</w:t>
      </w:r>
      <w:r>
        <w:rPr>
          <w:sz w:val="28"/>
          <w:szCs w:val="28"/>
        </w:rPr>
        <w:t xml:space="preserve"> </w:t>
      </w:r>
      <w:r w:rsidRPr="002661FC">
        <w:rPr>
          <w:sz w:val="28"/>
          <w:szCs w:val="28"/>
        </w:rPr>
        <w:t>администраций поселений, всех присутствующих за большую</w:t>
      </w:r>
      <w:r>
        <w:rPr>
          <w:sz w:val="28"/>
          <w:szCs w:val="28"/>
        </w:rPr>
        <w:t xml:space="preserve"> </w:t>
      </w:r>
      <w:r w:rsidRPr="002661FC">
        <w:rPr>
          <w:sz w:val="28"/>
          <w:szCs w:val="28"/>
        </w:rPr>
        <w:t>работу, проделанную в отчетный период, за помощь, поддержку и</w:t>
      </w:r>
      <w:r>
        <w:rPr>
          <w:sz w:val="28"/>
          <w:szCs w:val="28"/>
        </w:rPr>
        <w:t xml:space="preserve"> </w:t>
      </w:r>
      <w:r w:rsidRPr="002661FC">
        <w:rPr>
          <w:sz w:val="28"/>
          <w:szCs w:val="28"/>
        </w:rPr>
        <w:t>понимание.</w:t>
      </w:r>
      <w:proofErr w:type="gramEnd"/>
      <w:r w:rsidRPr="002661FC">
        <w:rPr>
          <w:sz w:val="28"/>
          <w:szCs w:val="28"/>
        </w:rPr>
        <w:t xml:space="preserve"> Надеюсь, что наша работа в текущем году будет такой же</w:t>
      </w:r>
      <w:r>
        <w:rPr>
          <w:sz w:val="28"/>
          <w:szCs w:val="28"/>
        </w:rPr>
        <w:t xml:space="preserve"> </w:t>
      </w:r>
      <w:r w:rsidRPr="002661FC">
        <w:rPr>
          <w:sz w:val="28"/>
          <w:szCs w:val="28"/>
        </w:rPr>
        <w:t>конструктивной, плодотворной, будет строиться на принципах взаимного</w:t>
      </w:r>
      <w:r>
        <w:rPr>
          <w:sz w:val="28"/>
          <w:szCs w:val="28"/>
        </w:rPr>
        <w:t xml:space="preserve"> </w:t>
      </w:r>
      <w:r w:rsidRPr="002661FC">
        <w:rPr>
          <w:sz w:val="28"/>
          <w:szCs w:val="28"/>
        </w:rPr>
        <w:t>уважения</w:t>
      </w:r>
      <w:r w:rsidR="00D67850">
        <w:rPr>
          <w:sz w:val="28"/>
          <w:szCs w:val="28"/>
        </w:rPr>
        <w:t>,</w:t>
      </w:r>
      <w:bookmarkStart w:id="1" w:name="_GoBack"/>
      <w:bookmarkEnd w:id="1"/>
      <w:r w:rsidRPr="002661FC">
        <w:rPr>
          <w:sz w:val="28"/>
          <w:szCs w:val="28"/>
        </w:rPr>
        <w:t xml:space="preserve"> взаимопонимания во благо жителей </w:t>
      </w:r>
      <w:r>
        <w:rPr>
          <w:sz w:val="28"/>
          <w:szCs w:val="28"/>
        </w:rPr>
        <w:t>Цимлянского</w:t>
      </w:r>
      <w:r w:rsidRPr="002661FC">
        <w:rPr>
          <w:sz w:val="28"/>
          <w:szCs w:val="28"/>
        </w:rPr>
        <w:t xml:space="preserve"> района.</w:t>
      </w:r>
    </w:p>
    <w:p w:rsidR="00253C97" w:rsidRPr="00253C97" w:rsidRDefault="00253C97" w:rsidP="00253C97">
      <w:pPr>
        <w:shd w:val="clear" w:color="auto" w:fill="FFFFFF"/>
        <w:spacing w:line="322" w:lineRule="exact"/>
        <w:ind w:right="5"/>
        <w:jc w:val="both"/>
        <w:rPr>
          <w:color w:val="C00000"/>
          <w:sz w:val="28"/>
          <w:szCs w:val="28"/>
        </w:rPr>
      </w:pPr>
    </w:p>
    <w:p w:rsidR="002661FC" w:rsidRPr="00253C97" w:rsidRDefault="002661FC" w:rsidP="00253C97">
      <w:pPr>
        <w:shd w:val="clear" w:color="auto" w:fill="FFFFFF"/>
        <w:spacing w:line="322" w:lineRule="exact"/>
        <w:ind w:right="5"/>
        <w:jc w:val="both"/>
        <w:rPr>
          <w:color w:val="C00000"/>
          <w:sz w:val="28"/>
          <w:szCs w:val="28"/>
        </w:rPr>
      </w:pPr>
    </w:p>
    <w:p w:rsidR="0012293E" w:rsidRDefault="0012293E" w:rsidP="0012293E">
      <w:pPr>
        <w:pStyle w:val="a8"/>
      </w:pPr>
      <w:r>
        <w:t xml:space="preserve">Председатель Собрания депутатов - </w:t>
      </w:r>
    </w:p>
    <w:p w:rsidR="00713305" w:rsidRPr="0095362A" w:rsidRDefault="0012293E" w:rsidP="0095362A">
      <w:pPr>
        <w:pStyle w:val="a8"/>
      </w:pPr>
      <w:r>
        <w:t>глава Цимлянского района</w:t>
      </w:r>
      <w:r>
        <w:tab/>
      </w:r>
      <w:r>
        <w:tab/>
      </w:r>
      <w:r>
        <w:tab/>
      </w:r>
      <w:r>
        <w:tab/>
        <w:t xml:space="preserve">                           Л.П. </w:t>
      </w:r>
      <w:proofErr w:type="spellStart"/>
      <w:r>
        <w:t>Перфилова</w:t>
      </w:r>
      <w:proofErr w:type="spellEnd"/>
    </w:p>
    <w:sectPr w:rsidR="00713305" w:rsidRPr="0095362A" w:rsidSect="00511D7B">
      <w:footerReference w:type="default" r:id="rId10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6F" w:rsidRDefault="0080616F" w:rsidP="00203CB7">
      <w:r>
        <w:separator/>
      </w:r>
    </w:p>
  </w:endnote>
  <w:endnote w:type="continuationSeparator" w:id="0">
    <w:p w:rsidR="0080616F" w:rsidRDefault="0080616F" w:rsidP="0020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C0" w:rsidRDefault="004C14C0" w:rsidP="0006727C">
    <w:pPr>
      <w:pStyle w:val="ac"/>
      <w:jc w:val="right"/>
    </w:pPr>
    <w:r w:rsidRPr="00F12EEC">
      <w:rPr>
        <w:sz w:val="24"/>
        <w:szCs w:val="24"/>
      </w:rPr>
      <w:fldChar w:fldCharType="begin"/>
    </w:r>
    <w:r w:rsidRPr="00F12EEC">
      <w:rPr>
        <w:sz w:val="24"/>
        <w:szCs w:val="24"/>
      </w:rPr>
      <w:instrText>PAGE   \* MERGEFORMAT</w:instrText>
    </w:r>
    <w:r w:rsidRPr="00F12EEC">
      <w:rPr>
        <w:sz w:val="24"/>
        <w:szCs w:val="24"/>
      </w:rPr>
      <w:fldChar w:fldCharType="separate"/>
    </w:r>
    <w:r w:rsidR="00D67850">
      <w:rPr>
        <w:noProof/>
        <w:sz w:val="24"/>
        <w:szCs w:val="24"/>
      </w:rPr>
      <w:t>6</w:t>
    </w:r>
    <w:r w:rsidRPr="00F12EE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6F" w:rsidRDefault="0080616F" w:rsidP="00203CB7">
      <w:r>
        <w:separator/>
      </w:r>
    </w:p>
  </w:footnote>
  <w:footnote w:type="continuationSeparator" w:id="0">
    <w:p w:rsidR="0080616F" w:rsidRDefault="0080616F" w:rsidP="0020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D85824"/>
    <w:lvl w:ilvl="0">
      <w:numFmt w:val="bullet"/>
      <w:lvlText w:val="*"/>
      <w:lvlJc w:val="left"/>
    </w:lvl>
  </w:abstractNum>
  <w:abstractNum w:abstractNumId="1">
    <w:nsid w:val="31666513"/>
    <w:multiLevelType w:val="hybridMultilevel"/>
    <w:tmpl w:val="41B2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21A0"/>
    <w:multiLevelType w:val="hybridMultilevel"/>
    <w:tmpl w:val="23A6DF1E"/>
    <w:lvl w:ilvl="0" w:tplc="BCAA434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>
    <w:nsid w:val="5AF07AE6"/>
    <w:multiLevelType w:val="hybridMultilevel"/>
    <w:tmpl w:val="5F440754"/>
    <w:lvl w:ilvl="0" w:tplc="0419000F">
      <w:start w:val="1"/>
      <w:numFmt w:val="decimal"/>
      <w:lvlText w:val="%1."/>
      <w:lvlJc w:val="left"/>
      <w:pPr>
        <w:ind w:left="1393" w:hanging="360"/>
      </w:p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4">
    <w:nsid w:val="75D00406"/>
    <w:multiLevelType w:val="singleLevel"/>
    <w:tmpl w:val="4EF8FE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7A782AC4"/>
    <w:multiLevelType w:val="hybridMultilevel"/>
    <w:tmpl w:val="AA98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05"/>
    <w:rsid w:val="0004435F"/>
    <w:rsid w:val="00051F44"/>
    <w:rsid w:val="0006727C"/>
    <w:rsid w:val="0007675A"/>
    <w:rsid w:val="00080702"/>
    <w:rsid w:val="000911DE"/>
    <w:rsid w:val="000A1420"/>
    <w:rsid w:val="000B29D6"/>
    <w:rsid w:val="000F19EA"/>
    <w:rsid w:val="000F3106"/>
    <w:rsid w:val="001019CE"/>
    <w:rsid w:val="00113960"/>
    <w:rsid w:val="0011451B"/>
    <w:rsid w:val="0012293E"/>
    <w:rsid w:val="00135551"/>
    <w:rsid w:val="0013767F"/>
    <w:rsid w:val="00156617"/>
    <w:rsid w:val="00157BE6"/>
    <w:rsid w:val="00164482"/>
    <w:rsid w:val="00165BCD"/>
    <w:rsid w:val="001907B0"/>
    <w:rsid w:val="001910A4"/>
    <w:rsid w:val="00203CB7"/>
    <w:rsid w:val="002177E4"/>
    <w:rsid w:val="0023627C"/>
    <w:rsid w:val="002363E5"/>
    <w:rsid w:val="00253C97"/>
    <w:rsid w:val="00255A55"/>
    <w:rsid w:val="002661FC"/>
    <w:rsid w:val="00275686"/>
    <w:rsid w:val="002853BC"/>
    <w:rsid w:val="002A2C7B"/>
    <w:rsid w:val="002B09AD"/>
    <w:rsid w:val="002B74D5"/>
    <w:rsid w:val="002C19E8"/>
    <w:rsid w:val="002C201F"/>
    <w:rsid w:val="002C6142"/>
    <w:rsid w:val="002D5B42"/>
    <w:rsid w:val="002D6DD6"/>
    <w:rsid w:val="002F447A"/>
    <w:rsid w:val="00311E4B"/>
    <w:rsid w:val="00340EF7"/>
    <w:rsid w:val="00345CCE"/>
    <w:rsid w:val="00363730"/>
    <w:rsid w:val="003713EF"/>
    <w:rsid w:val="0037463E"/>
    <w:rsid w:val="003B6882"/>
    <w:rsid w:val="003E2098"/>
    <w:rsid w:val="003F0039"/>
    <w:rsid w:val="00403266"/>
    <w:rsid w:val="004451DC"/>
    <w:rsid w:val="00447D56"/>
    <w:rsid w:val="00453F04"/>
    <w:rsid w:val="0046143F"/>
    <w:rsid w:val="004964B5"/>
    <w:rsid w:val="004C14C0"/>
    <w:rsid w:val="004C6618"/>
    <w:rsid w:val="004E15AA"/>
    <w:rsid w:val="004F07C7"/>
    <w:rsid w:val="004F3ADF"/>
    <w:rsid w:val="00504C1E"/>
    <w:rsid w:val="00511D7B"/>
    <w:rsid w:val="00522193"/>
    <w:rsid w:val="00566E04"/>
    <w:rsid w:val="00567B1C"/>
    <w:rsid w:val="00597569"/>
    <w:rsid w:val="005A075D"/>
    <w:rsid w:val="005A6FEA"/>
    <w:rsid w:val="005B1049"/>
    <w:rsid w:val="005B255F"/>
    <w:rsid w:val="005F75B5"/>
    <w:rsid w:val="00614750"/>
    <w:rsid w:val="006220E4"/>
    <w:rsid w:val="006238B1"/>
    <w:rsid w:val="006815AB"/>
    <w:rsid w:val="006B21F8"/>
    <w:rsid w:val="006D55E6"/>
    <w:rsid w:val="006E073F"/>
    <w:rsid w:val="006E5654"/>
    <w:rsid w:val="006F4FFB"/>
    <w:rsid w:val="00701B25"/>
    <w:rsid w:val="00713305"/>
    <w:rsid w:val="0073689E"/>
    <w:rsid w:val="0074483A"/>
    <w:rsid w:val="0074787B"/>
    <w:rsid w:val="007619FA"/>
    <w:rsid w:val="00762079"/>
    <w:rsid w:val="0076738B"/>
    <w:rsid w:val="00782D3C"/>
    <w:rsid w:val="007847A2"/>
    <w:rsid w:val="00786385"/>
    <w:rsid w:val="00796AF9"/>
    <w:rsid w:val="007E7967"/>
    <w:rsid w:val="0080616F"/>
    <w:rsid w:val="00821089"/>
    <w:rsid w:val="0082264B"/>
    <w:rsid w:val="00850243"/>
    <w:rsid w:val="00861655"/>
    <w:rsid w:val="008706B1"/>
    <w:rsid w:val="00872780"/>
    <w:rsid w:val="008873AD"/>
    <w:rsid w:val="008F1BF9"/>
    <w:rsid w:val="008F5D18"/>
    <w:rsid w:val="00906442"/>
    <w:rsid w:val="00925376"/>
    <w:rsid w:val="009444D4"/>
    <w:rsid w:val="00947A5A"/>
    <w:rsid w:val="0095362A"/>
    <w:rsid w:val="0096266B"/>
    <w:rsid w:val="00963167"/>
    <w:rsid w:val="009749A6"/>
    <w:rsid w:val="009867A1"/>
    <w:rsid w:val="009D6DB8"/>
    <w:rsid w:val="009D78A1"/>
    <w:rsid w:val="009E3B6D"/>
    <w:rsid w:val="009F714B"/>
    <w:rsid w:val="00A03070"/>
    <w:rsid w:val="00A13469"/>
    <w:rsid w:val="00A21222"/>
    <w:rsid w:val="00A40505"/>
    <w:rsid w:val="00A60543"/>
    <w:rsid w:val="00A71BF0"/>
    <w:rsid w:val="00A83020"/>
    <w:rsid w:val="00A87865"/>
    <w:rsid w:val="00AB1129"/>
    <w:rsid w:val="00AD798C"/>
    <w:rsid w:val="00AE23E8"/>
    <w:rsid w:val="00AE4469"/>
    <w:rsid w:val="00B0137D"/>
    <w:rsid w:val="00B10BB7"/>
    <w:rsid w:val="00B47419"/>
    <w:rsid w:val="00B72E1F"/>
    <w:rsid w:val="00B95C56"/>
    <w:rsid w:val="00B96FA7"/>
    <w:rsid w:val="00B9723D"/>
    <w:rsid w:val="00B97E9E"/>
    <w:rsid w:val="00BC7E93"/>
    <w:rsid w:val="00BD3CCE"/>
    <w:rsid w:val="00BF58D5"/>
    <w:rsid w:val="00BF5A8A"/>
    <w:rsid w:val="00C006B8"/>
    <w:rsid w:val="00C4525A"/>
    <w:rsid w:val="00C5150D"/>
    <w:rsid w:val="00C573B9"/>
    <w:rsid w:val="00C66F58"/>
    <w:rsid w:val="00C83B7B"/>
    <w:rsid w:val="00CA33BA"/>
    <w:rsid w:val="00CC4BB7"/>
    <w:rsid w:val="00CE0520"/>
    <w:rsid w:val="00CF6346"/>
    <w:rsid w:val="00D04BC6"/>
    <w:rsid w:val="00D11AA2"/>
    <w:rsid w:val="00D2094C"/>
    <w:rsid w:val="00D31F87"/>
    <w:rsid w:val="00D407C5"/>
    <w:rsid w:val="00D63151"/>
    <w:rsid w:val="00D6324E"/>
    <w:rsid w:val="00D65BCE"/>
    <w:rsid w:val="00D67850"/>
    <w:rsid w:val="00D935D0"/>
    <w:rsid w:val="00DB1C25"/>
    <w:rsid w:val="00DB4F12"/>
    <w:rsid w:val="00DB6245"/>
    <w:rsid w:val="00DE4CC7"/>
    <w:rsid w:val="00DF34A3"/>
    <w:rsid w:val="00E03228"/>
    <w:rsid w:val="00E25E7D"/>
    <w:rsid w:val="00E276EE"/>
    <w:rsid w:val="00E27E96"/>
    <w:rsid w:val="00E62C56"/>
    <w:rsid w:val="00E64386"/>
    <w:rsid w:val="00E86EEE"/>
    <w:rsid w:val="00E90078"/>
    <w:rsid w:val="00E90FC7"/>
    <w:rsid w:val="00EB3F46"/>
    <w:rsid w:val="00EC5EE1"/>
    <w:rsid w:val="00EE188D"/>
    <w:rsid w:val="00F12EEC"/>
    <w:rsid w:val="00F175BF"/>
    <w:rsid w:val="00F547C6"/>
    <w:rsid w:val="00F67596"/>
    <w:rsid w:val="00F72E4C"/>
    <w:rsid w:val="00F76B96"/>
    <w:rsid w:val="00F80B91"/>
    <w:rsid w:val="00F83BB7"/>
    <w:rsid w:val="00F86B2F"/>
    <w:rsid w:val="00FA2CC1"/>
    <w:rsid w:val="00FA2E31"/>
    <w:rsid w:val="00FC0487"/>
    <w:rsid w:val="00FC2735"/>
    <w:rsid w:val="00FF05DA"/>
    <w:rsid w:val="00FF2789"/>
    <w:rsid w:val="00FF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71BF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03CB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203CB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203CB7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Основной текст Знак"/>
    <w:link w:val="a8"/>
    <w:rsid w:val="00203CB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203C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3CB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03C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3CB7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F76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D55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ocdata">
    <w:name w:val="docdata"/>
    <w:aliases w:val="docy,v5,2820,bqiaagaaeyqcaaagiaiaaapmcgaabdokaaaaaaaaaaaaaaaaaaaaaaaaaaaaaaaaaaaaaaaaaaaaaaaaaaaaaaaaaaaaaaaaaaaaaaaaaaaaaaaaaaaaaaaaaaaaaaaaaaaaaaaaaaaaaaaaaaaaaaaaaaaaaaaaaaaaaaaaaaaaaaaaaaaaaaaaaaaaaaaaaaaaaaaaaaaaaaaaaaaaaaaaaaaaaaaaaaaaaaaa"/>
    <w:rsid w:val="00D63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71BF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03CB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203CB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203CB7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Основной текст Знак"/>
    <w:link w:val="a8"/>
    <w:rsid w:val="00203CB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203C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3CB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03C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3CB7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F76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D55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ocdata">
    <w:name w:val="docdata"/>
    <w:aliases w:val="docy,v5,2820,bqiaagaaeyqcaaagiaiaaapmcgaabdokaaaaaaaaaaaaaaaaaaaaaaaaaaaaaaaaaaaaaaaaaaaaaaaaaaaaaaaaaaaaaaaaaaaaaaaaaaaaaaaaaaaaaaaaaaaaaaaaaaaaaaaaaaaaaaaaaaaaaaaaaaaaaaaaaaaaaaaaaaaaaaaaaaaaaaaaaaaaaaaaaaaaaaaaaaaaaaaaaaaaaaaaaaaaaaaaaaaaaaaa"/>
    <w:rsid w:val="00D6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6447-46C2-4615-9D6B-D837D878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09</cp:lastModifiedBy>
  <cp:revision>7</cp:revision>
  <cp:lastPrinted>2021-03-19T07:49:00Z</cp:lastPrinted>
  <dcterms:created xsi:type="dcterms:W3CDTF">2024-03-06T10:06:00Z</dcterms:created>
  <dcterms:modified xsi:type="dcterms:W3CDTF">2024-03-13T11:36:00Z</dcterms:modified>
</cp:coreProperties>
</file>