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rPr>
          <w:sz w:val="24"/>
        </w:rPr>
      </w:pPr>
    </w:p>
    <w:p w14:paraId="07000000">
      <w:pPr>
        <w:ind/>
        <w:jc w:val="center"/>
      </w:pPr>
      <w:r>
        <w:t>РАСПИСАНИЕ</w:t>
      </w:r>
    </w:p>
    <w:p w14:paraId="08000000">
      <w:pPr>
        <w:ind/>
        <w:jc w:val="center"/>
        <w:rPr>
          <w:sz w:val="24"/>
        </w:rPr>
      </w:pPr>
      <w:r>
        <w:rPr>
          <w:sz w:val="24"/>
        </w:rPr>
        <w:t xml:space="preserve">автобусного маршрута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>Цимлянск – пос. Железнодорожный</w:t>
      </w:r>
      <w:r>
        <w:rPr>
          <w:sz w:val="24"/>
        </w:rPr>
        <w:t xml:space="preserve"> –</w:t>
      </w:r>
      <w:r>
        <w:rPr>
          <w:sz w:val="24"/>
        </w:rPr>
        <w:t xml:space="preserve"> </w:t>
      </w:r>
      <w:r>
        <w:rPr>
          <w:sz w:val="24"/>
        </w:rPr>
        <w:t xml:space="preserve">г. Цимлянск </w:t>
      </w:r>
      <w:r>
        <w:rPr>
          <w:sz w:val="24"/>
        </w:rPr>
        <w:t xml:space="preserve"> </w:t>
      </w:r>
      <w:r>
        <w:rPr>
          <w:b w:val="1"/>
          <w:sz w:val="24"/>
        </w:rPr>
        <w:t>(В-5)</w:t>
      </w:r>
    </w:p>
    <w:p w14:paraId="09000000">
      <w:pPr>
        <w:ind/>
        <w:jc w:val="center"/>
        <w:rPr>
          <w:sz w:val="24"/>
        </w:rPr>
      </w:pPr>
      <w:r>
        <w:rPr>
          <w:sz w:val="24"/>
        </w:rPr>
        <w:t>наименование перевозчика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>ООО «Цимлянскагропромтранс»</w:t>
      </w:r>
    </w:p>
    <w:p w14:paraId="0A000000">
      <w:pPr>
        <w:ind/>
        <w:jc w:val="center"/>
      </w:pPr>
      <w:r>
        <w:t xml:space="preserve">на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</w:t>
      </w:r>
      <w:r>
        <w:t>год</w:t>
      </w:r>
      <w:r>
        <w:t xml:space="preserve"> </w:t>
      </w:r>
    </w:p>
    <w:p w14:paraId="0B000000">
      <w:pPr>
        <w:rPr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12"/>
        <w:gridCol w:w="774"/>
        <w:gridCol w:w="984"/>
        <w:gridCol w:w="2641"/>
        <w:gridCol w:w="1257"/>
        <w:gridCol w:w="699"/>
        <w:gridCol w:w="984"/>
      </w:tblGrid>
      <w:tr>
        <w:tc>
          <w:tcPr>
            <w:tcW w:type="dxa" w:w="29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Рейс №</w:t>
            </w:r>
          </w:p>
        </w:tc>
        <w:tc>
          <w:tcPr>
            <w:tcW w:type="dxa" w:w="2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остановочных пунктов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Рейс №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2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sz w:val="22"/>
              </w:rPr>
            </w:pPr>
          </w:p>
        </w:tc>
      </w:tr>
      <w:tr>
        <w:tc>
          <w:tcPr>
            <w:tcW w:type="dxa" w:w="29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Дни недели</w:t>
            </w:r>
          </w:p>
        </w:tc>
        <w:tc>
          <w:tcPr>
            <w:tcW w:type="dxa" w:w="2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Дни недели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sz w:val="22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22"/>
              </w:rPr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прибы-тие</w:t>
            </w:r>
          </w:p>
          <w:p w14:paraId="1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(часы</w:t>
            </w:r>
            <w:r>
              <w:rPr>
                <w:sz w:val="22"/>
              </w:rPr>
              <w:t>)</w:t>
            </w: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стоянка</w:t>
            </w:r>
          </w:p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мин)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отправ-ление</w:t>
            </w:r>
          </w:p>
          <w:p w14:paraId="1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(часы)</w:t>
            </w:r>
          </w:p>
        </w:tc>
        <w:tc>
          <w:tcPr>
            <w:tcW w:type="dxa" w:w="2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прибы</w:t>
            </w:r>
            <w:r>
              <w:rPr>
                <w:sz w:val="22"/>
              </w:rPr>
              <w:t>тие</w:t>
            </w:r>
          </w:p>
          <w:p w14:paraId="1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(часы</w:t>
            </w:r>
            <w:r>
              <w:rPr>
                <w:sz w:val="22"/>
              </w:rPr>
              <w:t>)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стоянка</w:t>
            </w:r>
          </w:p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(мин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отправ-ление</w:t>
            </w:r>
          </w:p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(часы</w:t>
            </w:r>
            <w:r>
              <w:rPr>
                <w:sz w:val="22"/>
              </w:rPr>
              <w:t>)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БУДНИЕ ДНИ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b w:val="1"/>
                <w:sz w:val="22"/>
              </w:rPr>
            </w:pP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b w:val="1"/>
                <w:sz w:val="22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b w:val="1"/>
                <w:sz w:val="22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b w:val="1"/>
                <w:sz w:val="22"/>
              </w:rPr>
            </w:pP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b w:val="1"/>
                <w:sz w:val="22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b w:val="1"/>
                <w:sz w:val="22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b w:val="1"/>
                <w:sz w:val="22"/>
              </w:rPr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7:20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Морская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:55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Пансионат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7:52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7:53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Комсомолец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7:50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7:51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Промкомбинат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7:48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7:49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Горького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7:46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7:47</w:t>
            </w:r>
          </w:p>
        </w:tc>
      </w:tr>
      <w:tr>
        <w:trPr>
          <w:trHeight w:hRule="atLeast" w:val="22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Ленина 125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7:45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Степная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7:42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7:43</w:t>
            </w:r>
          </w:p>
        </w:tc>
      </w:tr>
      <w:tr>
        <w:trPr>
          <w:trHeight w:hRule="atLeast" w:val="20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Пушкина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7:41</w:t>
            </w:r>
          </w:p>
        </w:tc>
      </w:tr>
      <w:tr>
        <w:trPr>
          <w:trHeight w:hRule="atLeast" w:val="204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Некрасова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7:38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7:39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:35</w:t>
            </w: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пос. Железнодорожный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7:35</w:t>
            </w:r>
          </w:p>
        </w:tc>
      </w:tr>
      <w:tr>
        <w:tc>
          <w:tcPr>
            <w:tcW w:type="dxa" w:w="1182"/>
            <w:gridSpan w:val="2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7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17:1</w:t>
            </w:r>
            <w:r>
              <w:rPr>
                <w:b w:val="1"/>
                <w:sz w:val="20"/>
              </w:rPr>
              <w:t>5</w:t>
            </w:r>
          </w:p>
        </w:tc>
        <w:tc>
          <w:tcPr>
            <w:tcW w:type="dxa" w:w="2641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Морская</w:t>
            </w:r>
          </w:p>
        </w:tc>
        <w:tc>
          <w:tcPr>
            <w:tcW w:type="dxa" w:w="125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18-20</w:t>
            </w:r>
          </w:p>
        </w:tc>
        <w:tc>
          <w:tcPr>
            <w:tcW w:type="dxa" w:w="699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17:1</w:t>
            </w:r>
            <w:r>
              <w:rPr>
                <w:sz w:val="20"/>
              </w:rPr>
              <w:t>8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17:1</w:t>
            </w:r>
            <w:r>
              <w:rPr>
                <w:sz w:val="20"/>
              </w:rPr>
              <w:t>9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Пансионат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20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21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Комсомолец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22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23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Промкомбинат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24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17:2</w:t>
            </w:r>
            <w:r>
              <w:rPr>
                <w:sz w:val="20"/>
              </w:rPr>
              <w:t>5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</w:rPr>
              <w:t>Горького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7"/>
        </w:trP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17:2</w:t>
            </w:r>
            <w:r>
              <w:rPr>
                <w:sz w:val="20"/>
              </w:rPr>
              <w:t>6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17:27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 125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17:2</w:t>
            </w:r>
            <w:r>
              <w:rPr>
                <w:sz w:val="20"/>
              </w:rPr>
              <w:t>8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17:29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</w:rPr>
              <w:t>Степная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07"/>
        </w:trP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30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17:31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Пушкина (магазин)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04"/>
        </w:trP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</w:t>
            </w:r>
            <w:r>
              <w:rPr>
                <w:sz w:val="20"/>
              </w:rPr>
              <w:t>32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17:33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 Некрасова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17:3</w:t>
            </w:r>
            <w:r>
              <w:rPr>
                <w:sz w:val="20"/>
              </w:rPr>
              <w:t>5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пос. </w:t>
            </w:r>
            <w:r>
              <w:rPr>
                <w:sz w:val="20"/>
              </w:rPr>
              <w:t>Железнодорожный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17:40</w:t>
            </w:r>
          </w:p>
        </w:tc>
      </w:tr>
    </w:tbl>
    <w:p w14:paraId="B5000000">
      <w:pPr>
        <w:rPr>
          <w:sz w:val="16"/>
        </w:rPr>
      </w:pPr>
    </w:p>
    <w:p w14:paraId="B6000000">
      <w:pPr>
        <w:rPr>
          <w:b w:val="1"/>
          <w:sz w:val="24"/>
        </w:rPr>
      </w:pPr>
      <w:r>
        <w:rPr>
          <w:sz w:val="24"/>
        </w:rPr>
        <w:t xml:space="preserve">  </w:t>
      </w:r>
      <w:r>
        <w:rPr>
          <w:b w:val="1"/>
          <w:sz w:val="24"/>
        </w:rPr>
        <w:t>Дни работы на маршруте: п</w:t>
      </w:r>
      <w:r>
        <w:rPr>
          <w:b w:val="1"/>
          <w:sz w:val="24"/>
        </w:rPr>
        <w:t>онедельник, вт</w:t>
      </w:r>
      <w:r>
        <w:rPr>
          <w:b w:val="1"/>
          <w:sz w:val="24"/>
        </w:rPr>
        <w:t>орник, среда, четверг, пятница</w:t>
      </w:r>
    </w:p>
    <w:p w14:paraId="B7000000">
      <w:pPr>
        <w:rPr>
          <w:b w:val="1"/>
          <w:sz w:val="24"/>
        </w:rPr>
      </w:pPr>
      <w:r>
        <w:rPr>
          <w:b w:val="1"/>
          <w:sz w:val="24"/>
        </w:rPr>
        <w:t>Выходные дни: суббота</w:t>
      </w:r>
      <w:r>
        <w:rPr>
          <w:b w:val="1"/>
          <w:sz w:val="24"/>
        </w:rPr>
        <w:t>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воскресенье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 праздничные дни</w:t>
      </w:r>
    </w:p>
    <w:p w14:paraId="B8000000">
      <w:pPr>
        <w:rPr>
          <w:b w:val="1"/>
          <w:sz w:val="24"/>
        </w:rPr>
      </w:pPr>
    </w:p>
    <w:p w14:paraId="B9000000">
      <w:pPr>
        <w:rPr>
          <w:sz w:val="20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         </w:t>
      </w:r>
      <w:r>
        <w:rPr>
          <w:sz w:val="24"/>
        </w:rPr>
        <w:t xml:space="preserve">       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</w:p>
    <w:sectPr>
      <w:headerReference r:id="rId3" w:type="default"/>
      <w:footerReference r:id="rId4" w:type="default"/>
      <w:pgSz w:h="16838" w:orient="portrait" w:w="11906"/>
      <w:pgMar w:bottom="567" w:footer="709" w:gutter="0" w:header="709" w:left="1134" w:right="924" w:top="567"/>
      <w:pgNumType w:start="1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right="360"/>
    </w:pPr>
  </w:p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2"/>
      </w:rPr>
    </w:pPr>
    <w:r>
      <w:tab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Title"/>
    <w:link w:val="Style_6_ch"/>
    <w:pPr>
      <w:widowControl w:val="0"/>
      <w:ind/>
    </w:pPr>
    <w:rPr>
      <w:rFonts w:ascii="Arial" w:hAnsi="Arial"/>
      <w:b w:val="1"/>
      <w:sz w:val="16"/>
    </w:rPr>
  </w:style>
  <w:style w:styleId="Style_6_ch" w:type="character">
    <w:name w:val="ConsTitle"/>
    <w:link w:val="Style_6"/>
    <w:rPr>
      <w:rFonts w:ascii="Arial" w:hAnsi="Arial"/>
      <w:b w:val="1"/>
      <w:sz w:val="16"/>
    </w:rPr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4"/>
    <w:next w:val="Style_4"/>
    <w:link w:val="Style_10_ch"/>
    <w:uiPriority w:val="9"/>
    <w:qFormat/>
    <w:pPr>
      <w:spacing w:after="60" w:before="240"/>
      <w:ind/>
      <w:outlineLvl w:val="6"/>
    </w:pPr>
    <w:rPr>
      <w:sz w:val="24"/>
    </w:rPr>
  </w:style>
  <w:style w:styleId="Style_10_ch" w:type="character">
    <w:name w:val="heading 7"/>
    <w:basedOn w:val="Style_4_ch"/>
    <w:link w:val="Style_10"/>
    <w:rPr>
      <w:sz w:val="24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ind w:firstLine="708" w:left="0"/>
      <w:jc w:val="both"/>
      <w:outlineLvl w:val="2"/>
    </w:pPr>
  </w:style>
  <w:style w:styleId="Style_13_ch" w:type="character">
    <w:name w:val="heading 3"/>
    <w:basedOn w:val="Style_4_ch"/>
    <w:link w:val="Style_13"/>
  </w:style>
  <w:style w:styleId="Style_14" w:type="paragraph">
    <w:name w:val="Body Text 2"/>
    <w:basedOn w:val="Style_4"/>
    <w:link w:val="Style_14_ch"/>
    <w:pPr>
      <w:ind/>
      <w:jc w:val="right"/>
    </w:pPr>
  </w:style>
  <w:style w:styleId="Style_14_ch" w:type="character">
    <w:name w:val="Body Text 2"/>
    <w:basedOn w:val="Style_4_ch"/>
    <w:link w:val="Style_14"/>
  </w:style>
  <w:style w:styleId="Style_15" w:type="paragraph">
    <w:name w:val="heading 9"/>
    <w:basedOn w:val="Style_4"/>
    <w:next w:val="Style_4"/>
    <w:link w:val="Style_15_ch"/>
    <w:uiPriority w:val="9"/>
    <w:qFormat/>
    <w:pPr>
      <w:spacing w:after="60" w:before="240"/>
      <w:ind/>
      <w:outlineLvl w:val="8"/>
    </w:pPr>
    <w:rPr>
      <w:rFonts w:ascii="Arial" w:hAnsi="Arial"/>
      <w:sz w:val="22"/>
    </w:rPr>
  </w:style>
  <w:style w:styleId="Style_15_ch" w:type="character">
    <w:name w:val="heading 9"/>
    <w:basedOn w:val="Style_4_ch"/>
    <w:link w:val="Style_15"/>
    <w:rPr>
      <w:rFonts w:ascii="Arial" w:hAnsi="Arial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7" w:type="paragraph">
    <w:name w:val="heading 5"/>
    <w:basedOn w:val="Style_4"/>
    <w:next w:val="Style_4"/>
    <w:link w:val="Style_17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7_ch" w:type="character">
    <w:name w:val="heading 5"/>
    <w:basedOn w:val="Style_4_ch"/>
    <w:link w:val="Style_17"/>
    <w:rPr>
      <w:b w:val="1"/>
      <w:i w:val="1"/>
      <w:sz w:val="26"/>
    </w:rPr>
  </w:style>
  <w:style w:styleId="Style_18" w:type="paragraph">
    <w:name w:val="Body Text 3"/>
    <w:basedOn w:val="Style_4"/>
    <w:link w:val="Style_18_ch"/>
    <w:pPr>
      <w:ind/>
      <w:jc w:val="center"/>
    </w:pPr>
  </w:style>
  <w:style w:styleId="Style_18_ch" w:type="character">
    <w:name w:val="Body Text 3"/>
    <w:basedOn w:val="Style_4_ch"/>
    <w:link w:val="Style_18"/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/>
      <w:jc w:val="center"/>
      <w:outlineLvl w:val="0"/>
    </w:pPr>
    <w:rPr>
      <w:b w:val="1"/>
      <w:sz w:val="24"/>
    </w:rPr>
  </w:style>
  <w:style w:styleId="Style_19_ch" w:type="character">
    <w:name w:val="heading 1"/>
    <w:basedOn w:val="Style_4_ch"/>
    <w:link w:val="Style_19"/>
    <w:rPr>
      <w:b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"/>
    <w:basedOn w:val="Style_4"/>
    <w:link w:val="Style_25_ch"/>
    <w:pPr>
      <w:widowControl w:val="0"/>
      <w:ind/>
      <w:jc w:val="both"/>
    </w:pPr>
  </w:style>
  <w:style w:styleId="Style_25_ch" w:type="character">
    <w:name w:val="Body Text"/>
    <w:basedOn w:val="Style_4_ch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Normal"/>
    <w:link w:val="Style_27"/>
    <w:rPr>
      <w:rFonts w:ascii="Arial" w:hAnsi="Arial"/>
    </w:rPr>
  </w:style>
  <w:style w:styleId="Style_28" w:type="paragraph">
    <w:name w:val="Balloon Text"/>
    <w:basedOn w:val="Style_4"/>
    <w:link w:val="Style_28_ch"/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30" w:type="paragraph">
    <w:name w:val="Subtitle"/>
    <w:basedOn w:val="Style_4"/>
    <w:link w:val="Style_30_ch"/>
    <w:uiPriority w:val="11"/>
    <w:qFormat/>
    <w:pPr>
      <w:ind/>
      <w:jc w:val="center"/>
    </w:pPr>
    <w:rPr>
      <w:b w:val="1"/>
    </w:rPr>
  </w:style>
  <w:style w:styleId="Style_30_ch" w:type="character">
    <w:name w:val="Subtitle"/>
    <w:basedOn w:val="Style_4_ch"/>
    <w:link w:val="Style_30"/>
    <w:rPr>
      <w:b w:val="1"/>
    </w:rPr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b w:val="1"/>
      <w:sz w:val="32"/>
    </w:rPr>
  </w:style>
  <w:style w:styleId="Style_31_ch" w:type="character">
    <w:name w:val="Title"/>
    <w:basedOn w:val="Style_4_ch"/>
    <w:link w:val="Style_31"/>
    <w:rPr>
      <w:b w:val="1"/>
      <w:sz w:val="32"/>
    </w:rPr>
  </w:style>
  <w:style w:styleId="Style_32" w:type="paragraph">
    <w:name w:val="heading 4"/>
    <w:basedOn w:val="Style_4"/>
    <w:next w:val="Style_4"/>
    <w:link w:val="Style_32_ch"/>
    <w:uiPriority w:val="9"/>
    <w:qFormat/>
    <w:pPr>
      <w:keepNext w:val="1"/>
      <w:spacing w:after="60" w:before="240"/>
      <w:ind/>
      <w:outlineLvl w:val="3"/>
    </w:pPr>
    <w:rPr>
      <w:b w:val="1"/>
    </w:rPr>
  </w:style>
  <w:style w:styleId="Style_32_ch" w:type="character">
    <w:name w:val="heading 4"/>
    <w:basedOn w:val="Style_4_ch"/>
    <w:link w:val="Style_32"/>
    <w:rPr>
      <w:b w:val="1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ind/>
      <w:jc w:val="center"/>
      <w:outlineLvl w:val="1"/>
    </w:pPr>
    <w:rPr>
      <w:b w:val="1"/>
    </w:rPr>
  </w:style>
  <w:style w:styleId="Style_33_ch" w:type="character">
    <w:name w:val="heading 2"/>
    <w:basedOn w:val="Style_4_ch"/>
    <w:link w:val="Style_33"/>
    <w:rPr>
      <w:b w:val="1"/>
    </w:rPr>
  </w:style>
  <w:style w:styleId="Style_34" w:type="paragraph">
    <w:name w:val="heading 6"/>
    <w:basedOn w:val="Style_4"/>
    <w:next w:val="Style_4"/>
    <w:link w:val="Style_34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4_ch" w:type="character">
    <w:name w:val="heading 6"/>
    <w:basedOn w:val="Style_4_ch"/>
    <w:link w:val="Style_34"/>
    <w:rPr>
      <w:b w:val="1"/>
      <w:sz w:val="22"/>
    </w:rPr>
  </w:style>
  <w:style w:styleId="Style_3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2023-07-19T12:05:33Z</dcterms:modified>
</cp:coreProperties>
</file>