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09C" w:rsidRPr="00DE2A55" w:rsidRDefault="005E0CC3" w:rsidP="00DE2A55">
      <w:pPr>
        <w:jc w:val="center"/>
        <w:rPr>
          <w:u w:val="single"/>
        </w:rPr>
      </w:pPr>
      <w:r w:rsidRPr="005E0CC3">
        <w:rPr>
          <w:noProof/>
        </w:rPr>
        <w:drawing>
          <wp:inline distT="0" distB="0" distL="0" distR="0">
            <wp:extent cx="603885" cy="793750"/>
            <wp:effectExtent l="19050" t="0" r="5715" b="0"/>
            <wp:docPr id="5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09C" w:rsidRPr="008D4D49" w:rsidRDefault="0066009C" w:rsidP="005831DE">
      <w:pPr>
        <w:pStyle w:val="a3"/>
        <w:ind w:right="-604"/>
        <w:jc w:val="center"/>
        <w:rPr>
          <w:sz w:val="28"/>
          <w:szCs w:val="28"/>
        </w:rPr>
      </w:pPr>
    </w:p>
    <w:p w:rsidR="0066009C" w:rsidRPr="00DE2A55" w:rsidRDefault="0066009C" w:rsidP="00D04B12">
      <w:pPr>
        <w:pStyle w:val="a3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2A55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66009C" w:rsidRPr="00DE2A55" w:rsidRDefault="0066009C" w:rsidP="005831DE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66009C" w:rsidRPr="00DE2A55" w:rsidRDefault="0066009C" w:rsidP="00D04B12">
      <w:pPr>
        <w:pStyle w:val="a3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E2A5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23C22" w:rsidRPr="00DE2A55" w:rsidRDefault="00923C22" w:rsidP="005831DE">
      <w:pPr>
        <w:rPr>
          <w:sz w:val="28"/>
          <w:szCs w:val="28"/>
        </w:rPr>
      </w:pPr>
    </w:p>
    <w:p w:rsidR="005A1ADA" w:rsidRPr="00DE2A55" w:rsidRDefault="00D04B12" w:rsidP="005831D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511B54">
        <w:rPr>
          <w:sz w:val="28"/>
          <w:szCs w:val="28"/>
        </w:rPr>
        <w:t>.</w:t>
      </w:r>
      <w:r w:rsidR="00B9337B">
        <w:rPr>
          <w:sz w:val="28"/>
          <w:szCs w:val="28"/>
        </w:rPr>
        <w:t>10</w:t>
      </w:r>
      <w:r w:rsidR="002069B6" w:rsidRPr="00DE2A55">
        <w:rPr>
          <w:sz w:val="28"/>
          <w:szCs w:val="28"/>
        </w:rPr>
        <w:t>.</w:t>
      </w:r>
      <w:r w:rsidR="009B7AC3" w:rsidRPr="00DE2A55">
        <w:rPr>
          <w:sz w:val="28"/>
          <w:szCs w:val="28"/>
        </w:rPr>
        <w:t>20</w:t>
      </w:r>
      <w:r w:rsidR="007B55B2">
        <w:rPr>
          <w:sz w:val="28"/>
          <w:szCs w:val="28"/>
        </w:rPr>
        <w:t>2</w:t>
      </w:r>
      <w:r w:rsidR="00CD00B2">
        <w:rPr>
          <w:sz w:val="28"/>
          <w:szCs w:val="28"/>
        </w:rPr>
        <w:t>2</w:t>
      </w:r>
      <w:r w:rsidR="009B7AC3" w:rsidRPr="00DE2A55">
        <w:rPr>
          <w:sz w:val="28"/>
          <w:szCs w:val="28"/>
        </w:rPr>
        <w:t xml:space="preserve"> </w:t>
      </w:r>
      <w:r w:rsidR="00204DE1">
        <w:rPr>
          <w:sz w:val="28"/>
          <w:szCs w:val="28"/>
        </w:rPr>
        <w:t xml:space="preserve">                                             </w:t>
      </w:r>
      <w:r w:rsidR="009B7AC3" w:rsidRPr="00DE2A55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9B7AC3" w:rsidRPr="00DE2A55">
        <w:rPr>
          <w:sz w:val="28"/>
          <w:szCs w:val="28"/>
        </w:rPr>
        <w:t xml:space="preserve">     </w:t>
      </w:r>
      <w:r w:rsidR="00204DE1">
        <w:rPr>
          <w:sz w:val="28"/>
          <w:szCs w:val="28"/>
        </w:rPr>
        <w:t xml:space="preserve">                                     </w:t>
      </w:r>
      <w:r w:rsidR="009B7AC3" w:rsidRPr="00DE2A55">
        <w:rPr>
          <w:sz w:val="28"/>
          <w:szCs w:val="28"/>
        </w:rPr>
        <w:t>г. Цимлянск</w:t>
      </w:r>
    </w:p>
    <w:p w:rsidR="00A74325" w:rsidRPr="00DE2A55" w:rsidRDefault="00A74325" w:rsidP="005831DE">
      <w:pPr>
        <w:rPr>
          <w:sz w:val="28"/>
          <w:szCs w:val="28"/>
        </w:rPr>
      </w:pPr>
    </w:p>
    <w:p w:rsidR="00191923" w:rsidRPr="00DE2A55" w:rsidRDefault="00A72976" w:rsidP="005831DE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продажи </w:t>
      </w:r>
      <w:r w:rsidR="00191923" w:rsidRPr="00DE2A55">
        <w:rPr>
          <w:sz w:val="28"/>
          <w:szCs w:val="28"/>
        </w:rPr>
        <w:t>муниципального</w:t>
      </w:r>
    </w:p>
    <w:p w:rsidR="00191923" w:rsidRDefault="005E0CC3" w:rsidP="005831D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91923" w:rsidRPr="00DE2A55">
        <w:rPr>
          <w:sz w:val="28"/>
          <w:szCs w:val="28"/>
        </w:rPr>
        <w:t>мущества посредством публичного предложения</w:t>
      </w:r>
    </w:p>
    <w:p w:rsidR="002A4C67" w:rsidRPr="00DE2A55" w:rsidRDefault="00D21431" w:rsidP="00A72976">
      <w:pPr>
        <w:rPr>
          <w:sz w:val="28"/>
          <w:szCs w:val="28"/>
        </w:rPr>
      </w:pPr>
      <w:r>
        <w:rPr>
          <w:sz w:val="28"/>
          <w:szCs w:val="28"/>
        </w:rPr>
        <w:t>в электронной</w:t>
      </w:r>
      <w:r w:rsidR="002A4C67" w:rsidRPr="00DE2A55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="002A4C67" w:rsidRPr="00DE2A55">
        <w:rPr>
          <w:sz w:val="28"/>
          <w:szCs w:val="28"/>
        </w:rPr>
        <w:t xml:space="preserve"> подачи предложений </w:t>
      </w:r>
      <w:r w:rsidR="00D62EEA">
        <w:rPr>
          <w:sz w:val="28"/>
          <w:szCs w:val="28"/>
        </w:rPr>
        <w:t>о приобретении</w:t>
      </w:r>
    </w:p>
    <w:p w:rsidR="00191923" w:rsidRPr="00DE2A55" w:rsidRDefault="00191923" w:rsidP="005831DE">
      <w:pPr>
        <w:rPr>
          <w:sz w:val="28"/>
          <w:szCs w:val="28"/>
        </w:rPr>
      </w:pPr>
    </w:p>
    <w:p w:rsidR="00191923" w:rsidRPr="00DE2A55" w:rsidRDefault="00D62EEA" w:rsidP="0025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66B04" w:rsidRPr="00DE2A5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66B04" w:rsidRPr="00DE2A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66B04" w:rsidRPr="00DE2A55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694F64" w:rsidRPr="00C558C0">
        <w:rPr>
          <w:sz w:val="28"/>
          <w:szCs w:val="28"/>
        </w:rPr>
        <w:t xml:space="preserve">решением Собрания депутатов Цимлянского района </w:t>
      </w:r>
      <w:r w:rsidR="00F34471" w:rsidRPr="00F34471">
        <w:rPr>
          <w:sz w:val="28"/>
          <w:szCs w:val="28"/>
        </w:rPr>
        <w:t>от 23.12.2021 № 36 «Об</w:t>
      </w:r>
      <w:r w:rsidR="00F34471" w:rsidRPr="00F34471">
        <w:rPr>
          <w:sz w:val="28"/>
          <w:szCs w:val="28"/>
        </w:rPr>
        <w:br/>
        <w:t>утверждении Прогнозного плана (программы) приватизации муниципального</w:t>
      </w:r>
      <w:r w:rsidR="00F34471" w:rsidRPr="00F34471">
        <w:rPr>
          <w:sz w:val="28"/>
          <w:szCs w:val="28"/>
        </w:rPr>
        <w:br/>
        <w:t>имущества на 2022 год и плановые 2023 и 2024 годы»</w:t>
      </w:r>
      <w:r w:rsidR="00666B04" w:rsidRPr="00052D35">
        <w:rPr>
          <w:sz w:val="28"/>
          <w:szCs w:val="28"/>
        </w:rPr>
        <w:t>,</w:t>
      </w:r>
      <w:r w:rsidR="00250690" w:rsidRPr="00052D35">
        <w:rPr>
          <w:sz w:val="28"/>
          <w:szCs w:val="28"/>
        </w:rPr>
        <w:t xml:space="preserve"> Администрация Цимлянского района</w:t>
      </w:r>
    </w:p>
    <w:p w:rsidR="000347D2" w:rsidRPr="00DE2A55" w:rsidRDefault="000347D2" w:rsidP="005831DE">
      <w:pPr>
        <w:jc w:val="both"/>
        <w:rPr>
          <w:sz w:val="28"/>
          <w:szCs w:val="28"/>
        </w:rPr>
      </w:pPr>
    </w:p>
    <w:p w:rsidR="00191923" w:rsidRPr="00DE2A55" w:rsidRDefault="00191923" w:rsidP="00D04B12">
      <w:pPr>
        <w:tabs>
          <w:tab w:val="left" w:pos="709"/>
        </w:tabs>
        <w:jc w:val="center"/>
        <w:rPr>
          <w:sz w:val="28"/>
          <w:szCs w:val="28"/>
        </w:rPr>
      </w:pPr>
      <w:r w:rsidRPr="00DE2A55">
        <w:rPr>
          <w:sz w:val="28"/>
          <w:szCs w:val="28"/>
        </w:rPr>
        <w:t>ПОСТАНОВЛЯ</w:t>
      </w:r>
      <w:r w:rsidR="00250690" w:rsidRPr="00DE2A55">
        <w:rPr>
          <w:sz w:val="28"/>
          <w:szCs w:val="28"/>
        </w:rPr>
        <w:t>ЕТ</w:t>
      </w:r>
      <w:r w:rsidRPr="00DE2A55">
        <w:rPr>
          <w:sz w:val="28"/>
          <w:szCs w:val="28"/>
        </w:rPr>
        <w:t>:</w:t>
      </w:r>
    </w:p>
    <w:p w:rsidR="00553A08" w:rsidRPr="00DE2A55" w:rsidRDefault="00553A08" w:rsidP="005831DE">
      <w:pPr>
        <w:ind w:firstLine="708"/>
        <w:jc w:val="center"/>
        <w:rPr>
          <w:sz w:val="28"/>
          <w:szCs w:val="28"/>
        </w:rPr>
      </w:pPr>
    </w:p>
    <w:p w:rsidR="00191923" w:rsidRDefault="00191923" w:rsidP="005831DE">
      <w:pPr>
        <w:ind w:firstLine="708"/>
        <w:jc w:val="both"/>
        <w:rPr>
          <w:sz w:val="28"/>
          <w:szCs w:val="28"/>
        </w:rPr>
      </w:pPr>
      <w:r w:rsidRPr="00DE2A55">
        <w:rPr>
          <w:sz w:val="28"/>
          <w:szCs w:val="28"/>
        </w:rPr>
        <w:t>1. Выставить на продажу</w:t>
      </w:r>
      <w:r w:rsidR="00A72976">
        <w:rPr>
          <w:sz w:val="28"/>
          <w:szCs w:val="28"/>
        </w:rPr>
        <w:t>,</w:t>
      </w:r>
      <w:r w:rsidRPr="00DE2A55">
        <w:rPr>
          <w:sz w:val="28"/>
          <w:szCs w:val="28"/>
        </w:rPr>
        <w:t xml:space="preserve"> посредством публичного предложения </w:t>
      </w:r>
      <w:r w:rsidR="002028C6">
        <w:rPr>
          <w:sz w:val="28"/>
          <w:szCs w:val="28"/>
        </w:rPr>
        <w:t xml:space="preserve">в электронной </w:t>
      </w:r>
      <w:r w:rsidR="002A4C67" w:rsidRPr="00DE2A55">
        <w:rPr>
          <w:sz w:val="28"/>
          <w:szCs w:val="28"/>
        </w:rPr>
        <w:t>форм</w:t>
      </w:r>
      <w:r w:rsidR="002028C6">
        <w:rPr>
          <w:sz w:val="28"/>
          <w:szCs w:val="28"/>
        </w:rPr>
        <w:t>е</w:t>
      </w:r>
      <w:r w:rsidR="002A4C67" w:rsidRPr="00DE2A55">
        <w:rPr>
          <w:sz w:val="28"/>
          <w:szCs w:val="28"/>
        </w:rPr>
        <w:t xml:space="preserve"> подачи предложений о приобретении</w:t>
      </w:r>
      <w:r w:rsidR="00A72976">
        <w:rPr>
          <w:sz w:val="28"/>
          <w:szCs w:val="28"/>
        </w:rPr>
        <w:t>,</w:t>
      </w:r>
      <w:r w:rsidR="00CD00B2">
        <w:rPr>
          <w:sz w:val="28"/>
          <w:szCs w:val="28"/>
        </w:rPr>
        <w:t xml:space="preserve"> </w:t>
      </w:r>
      <w:r w:rsidR="002A4C67">
        <w:rPr>
          <w:sz w:val="28"/>
          <w:szCs w:val="28"/>
        </w:rPr>
        <w:t>следующе</w:t>
      </w:r>
      <w:r w:rsidR="00A72976">
        <w:rPr>
          <w:sz w:val="28"/>
          <w:szCs w:val="28"/>
        </w:rPr>
        <w:t>е</w:t>
      </w:r>
      <w:r w:rsidR="002A4C67">
        <w:rPr>
          <w:sz w:val="28"/>
          <w:szCs w:val="28"/>
        </w:rPr>
        <w:t xml:space="preserve"> муниципально</w:t>
      </w:r>
      <w:r w:rsidR="00A72976">
        <w:rPr>
          <w:sz w:val="28"/>
          <w:szCs w:val="28"/>
        </w:rPr>
        <w:t>е</w:t>
      </w:r>
      <w:r w:rsidR="002A4C67">
        <w:rPr>
          <w:sz w:val="28"/>
          <w:szCs w:val="28"/>
        </w:rPr>
        <w:t xml:space="preserve"> имуществ</w:t>
      </w:r>
      <w:r w:rsidR="00A72976">
        <w:rPr>
          <w:sz w:val="28"/>
          <w:szCs w:val="28"/>
        </w:rPr>
        <w:t>о</w:t>
      </w:r>
      <w:r w:rsidRPr="00DE2A55">
        <w:rPr>
          <w:sz w:val="28"/>
          <w:szCs w:val="28"/>
        </w:rPr>
        <w:t>:</w:t>
      </w:r>
    </w:p>
    <w:p w:rsidR="008D4D49" w:rsidRPr="00DE2A55" w:rsidRDefault="008D4D49" w:rsidP="005831DE">
      <w:pPr>
        <w:ind w:firstLine="708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108" w:tblpY="63"/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2410"/>
      </w:tblGrid>
      <w:tr w:rsidR="00237A48" w:rsidRPr="00DE2A55" w:rsidTr="00C5097C">
        <w:trPr>
          <w:trHeight w:val="818"/>
        </w:trPr>
        <w:tc>
          <w:tcPr>
            <w:tcW w:w="534" w:type="dxa"/>
          </w:tcPr>
          <w:p w:rsidR="00237A48" w:rsidRPr="00DE2A55" w:rsidRDefault="00237A48" w:rsidP="00C5097C">
            <w:pPr>
              <w:ind w:right="-108"/>
              <w:jc w:val="both"/>
              <w:rPr>
                <w:sz w:val="28"/>
                <w:szCs w:val="28"/>
              </w:rPr>
            </w:pPr>
            <w:r w:rsidRPr="00DE2A55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237A48" w:rsidRPr="00DE2A55" w:rsidRDefault="00237A48" w:rsidP="003A54AC">
            <w:pPr>
              <w:jc w:val="center"/>
              <w:rPr>
                <w:sz w:val="28"/>
                <w:szCs w:val="28"/>
              </w:rPr>
            </w:pPr>
            <w:r w:rsidRPr="00DE2A55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</w:tcPr>
          <w:p w:rsidR="00237A48" w:rsidRPr="00DE2A55" w:rsidRDefault="00AC391D" w:rsidP="003A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цена</w:t>
            </w:r>
          </w:p>
        </w:tc>
      </w:tr>
      <w:tr w:rsidR="00E537AB" w:rsidRPr="00DE2A55" w:rsidTr="00C5097C">
        <w:trPr>
          <w:trHeight w:val="1155"/>
        </w:trPr>
        <w:tc>
          <w:tcPr>
            <w:tcW w:w="534" w:type="dxa"/>
          </w:tcPr>
          <w:p w:rsidR="00E537AB" w:rsidRDefault="00E537AB" w:rsidP="00E53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E537AB" w:rsidRDefault="00E537AB" w:rsidP="00E537AB">
            <w:pPr>
              <w:shd w:val="clear" w:color="auto" w:fill="FFFFFF"/>
              <w:ind w:left="-75" w:right="-108"/>
              <w:rPr>
                <w:sz w:val="28"/>
                <w:szCs w:val="28"/>
              </w:rPr>
            </w:pPr>
            <w:r w:rsidRPr="004E0F44">
              <w:rPr>
                <w:sz w:val="28"/>
                <w:szCs w:val="28"/>
              </w:rPr>
              <w:t>Нежилое здание, расположенное по адресу: </w:t>
            </w:r>
            <w:r>
              <w:rPr>
                <w:sz w:val="28"/>
                <w:szCs w:val="28"/>
              </w:rPr>
              <w:t xml:space="preserve">      </w:t>
            </w:r>
            <w:r w:rsidRPr="004E0F44">
              <w:rPr>
                <w:sz w:val="28"/>
                <w:szCs w:val="28"/>
              </w:rPr>
              <w:t>Ростовская область, Цимлянский район,</w:t>
            </w:r>
            <w:r>
              <w:rPr>
                <w:sz w:val="28"/>
                <w:szCs w:val="28"/>
              </w:rPr>
              <w:t xml:space="preserve"> </w:t>
            </w:r>
            <w:r w:rsidRPr="004E0F44">
              <w:rPr>
                <w:sz w:val="28"/>
                <w:szCs w:val="28"/>
              </w:rPr>
              <w:t>ст. Камышевская, ул. Речная, 22, кадастровый номер</w:t>
            </w:r>
            <w:r>
              <w:rPr>
                <w:sz w:val="28"/>
                <w:szCs w:val="28"/>
              </w:rPr>
              <w:t> </w:t>
            </w:r>
            <w:r w:rsidRPr="004E0F44">
              <w:rPr>
                <w:sz w:val="28"/>
                <w:szCs w:val="28"/>
              </w:rPr>
              <w:t>61:41:0040106:105, общая площадь 142,1 кв.м., </w:t>
            </w:r>
          </w:p>
          <w:p w:rsidR="00E537AB" w:rsidRPr="00FF4A3D" w:rsidRDefault="00E537AB" w:rsidP="00E537AB">
            <w:pPr>
              <w:shd w:val="clear" w:color="auto" w:fill="FFFFFF"/>
              <w:ind w:left="-75" w:right="-108"/>
              <w:rPr>
                <w:sz w:val="28"/>
                <w:szCs w:val="28"/>
              </w:rPr>
            </w:pPr>
            <w:r w:rsidRPr="004E0F44">
              <w:rPr>
                <w:sz w:val="28"/>
                <w:szCs w:val="28"/>
              </w:rPr>
              <w:t xml:space="preserve">с земельным участком, </w:t>
            </w:r>
            <w:r w:rsidRPr="00E537AB">
              <w:rPr>
                <w:sz w:val="28"/>
                <w:szCs w:val="28"/>
              </w:rPr>
              <w:t xml:space="preserve"> кадастровый номер  </w:t>
            </w:r>
            <w:r w:rsidRPr="004E0F44">
              <w:rPr>
                <w:sz w:val="28"/>
                <w:szCs w:val="28"/>
              </w:rPr>
              <w:t>61:41:0040106:26, общей площадью 1050 кв.м.</w:t>
            </w:r>
          </w:p>
        </w:tc>
        <w:tc>
          <w:tcPr>
            <w:tcW w:w="2410" w:type="dxa"/>
          </w:tcPr>
          <w:p w:rsidR="00E537AB" w:rsidRDefault="00E537AB" w:rsidP="00E537AB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184 000,00</w:t>
            </w:r>
          </w:p>
          <w:p w:rsidR="00E537AB" w:rsidRDefault="00E537AB" w:rsidP="00E537AB">
            <w:pPr>
              <w:jc w:val="center"/>
              <w:rPr>
                <w:sz w:val="28"/>
                <w:szCs w:val="28"/>
              </w:rPr>
            </w:pPr>
          </w:p>
          <w:p w:rsidR="00E537AB" w:rsidRDefault="00E537AB" w:rsidP="00E537AB">
            <w:pPr>
              <w:jc w:val="center"/>
              <w:rPr>
                <w:sz w:val="28"/>
                <w:szCs w:val="28"/>
              </w:rPr>
            </w:pPr>
          </w:p>
          <w:p w:rsidR="00E537AB" w:rsidRDefault="00E537AB" w:rsidP="00E537AB">
            <w:pPr>
              <w:jc w:val="center"/>
              <w:rPr>
                <w:sz w:val="28"/>
                <w:szCs w:val="28"/>
              </w:rPr>
            </w:pPr>
          </w:p>
          <w:p w:rsidR="00E537AB" w:rsidRDefault="00E537AB" w:rsidP="00E537A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64 000,00</w:t>
            </w:r>
          </w:p>
        </w:tc>
      </w:tr>
      <w:tr w:rsidR="00E537AB" w:rsidRPr="00DE2A55" w:rsidTr="00C5097C">
        <w:trPr>
          <w:trHeight w:val="1155"/>
        </w:trPr>
        <w:tc>
          <w:tcPr>
            <w:tcW w:w="534" w:type="dxa"/>
          </w:tcPr>
          <w:p w:rsidR="00E537AB" w:rsidRDefault="00E537AB" w:rsidP="00E53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E537AB" w:rsidRDefault="00E537AB" w:rsidP="00E537AB">
            <w:pPr>
              <w:shd w:val="clear" w:color="auto" w:fill="FFFFFF"/>
              <w:ind w:left="-108" w:right="-108"/>
              <w:rPr>
                <w:sz w:val="28"/>
                <w:szCs w:val="28"/>
              </w:rPr>
            </w:pPr>
            <w:r w:rsidRPr="004E0F44">
              <w:rPr>
                <w:sz w:val="28"/>
                <w:szCs w:val="28"/>
              </w:rPr>
              <w:t>Помещение, расположенное по адресу:</w:t>
            </w:r>
            <w:r>
              <w:rPr>
                <w:sz w:val="28"/>
                <w:szCs w:val="28"/>
              </w:rPr>
              <w:t> Ростовская </w:t>
            </w:r>
            <w:r w:rsidR="00C16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область, Цимлянский </w:t>
            </w:r>
            <w:r w:rsidRPr="00E537AB">
              <w:rPr>
                <w:sz w:val="28"/>
                <w:szCs w:val="28"/>
              </w:rPr>
              <w:t>район, х. Черкасский, ул. </w:t>
            </w:r>
            <w:r w:rsidR="00C168EF">
              <w:rPr>
                <w:sz w:val="28"/>
                <w:szCs w:val="28"/>
              </w:rPr>
              <w:t xml:space="preserve"> </w:t>
            </w:r>
            <w:r w:rsidRPr="00E537AB">
              <w:rPr>
                <w:sz w:val="28"/>
                <w:szCs w:val="28"/>
              </w:rPr>
              <w:t>Школьная, д. 13, </w:t>
            </w:r>
            <w:r w:rsidRPr="004E0F44">
              <w:rPr>
                <w:sz w:val="28"/>
                <w:szCs w:val="28"/>
              </w:rPr>
              <w:t>помещение  2, кадастровый        номер 61</w:t>
            </w:r>
            <w:r>
              <w:rPr>
                <w:sz w:val="28"/>
                <w:szCs w:val="28"/>
              </w:rPr>
              <w:t>:41:0050301:658, общая площадь </w:t>
            </w:r>
            <w:r w:rsidRPr="00E537AB">
              <w:rPr>
                <w:sz w:val="28"/>
                <w:szCs w:val="28"/>
              </w:rPr>
              <w:t>46,8 кв.м, </w:t>
            </w:r>
          </w:p>
          <w:p w:rsidR="00E537AB" w:rsidRPr="00FF4A3D" w:rsidRDefault="00E537AB" w:rsidP="00E537AB">
            <w:pPr>
              <w:shd w:val="clear" w:color="auto" w:fill="FFFFFF"/>
              <w:ind w:left="-108" w:right="-108"/>
              <w:rPr>
                <w:sz w:val="28"/>
                <w:szCs w:val="28"/>
              </w:rPr>
            </w:pPr>
            <w:r w:rsidRPr="004E0F44">
              <w:rPr>
                <w:sz w:val="28"/>
                <w:szCs w:val="28"/>
              </w:rPr>
              <w:t xml:space="preserve">с земельным </w:t>
            </w:r>
            <w:r w:rsidRPr="00E537AB">
              <w:rPr>
                <w:sz w:val="28"/>
                <w:szCs w:val="28"/>
              </w:rPr>
              <w:t xml:space="preserve"> участком, кадастровый номер  </w:t>
            </w:r>
            <w:r w:rsidRPr="004E0F44">
              <w:rPr>
                <w:sz w:val="28"/>
                <w:szCs w:val="28"/>
              </w:rPr>
              <w:t>61:41:0050301:107, площадью 1173 кв.м.</w:t>
            </w:r>
          </w:p>
        </w:tc>
        <w:tc>
          <w:tcPr>
            <w:tcW w:w="2410" w:type="dxa"/>
          </w:tcPr>
          <w:p w:rsidR="00E537AB" w:rsidRDefault="00E537AB" w:rsidP="00E537AB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81 000,00</w:t>
            </w:r>
          </w:p>
          <w:p w:rsidR="00E537AB" w:rsidRDefault="00E537AB" w:rsidP="00E537AB">
            <w:pPr>
              <w:rPr>
                <w:sz w:val="28"/>
                <w:szCs w:val="28"/>
                <w:highlight w:val="yellow"/>
              </w:rPr>
            </w:pPr>
          </w:p>
          <w:p w:rsidR="00E537AB" w:rsidRDefault="00E537AB" w:rsidP="00E537AB">
            <w:pPr>
              <w:rPr>
                <w:sz w:val="28"/>
                <w:szCs w:val="28"/>
                <w:highlight w:val="yellow"/>
              </w:rPr>
            </w:pPr>
          </w:p>
          <w:p w:rsidR="00E537AB" w:rsidRDefault="00E537AB" w:rsidP="00E537AB">
            <w:pPr>
              <w:rPr>
                <w:sz w:val="28"/>
                <w:szCs w:val="28"/>
                <w:highlight w:val="yellow"/>
              </w:rPr>
            </w:pPr>
          </w:p>
          <w:p w:rsidR="00E537AB" w:rsidRDefault="00E537AB" w:rsidP="00E537A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65 000,00</w:t>
            </w:r>
          </w:p>
        </w:tc>
      </w:tr>
    </w:tbl>
    <w:p w:rsidR="000347D2" w:rsidRPr="00DE2A55" w:rsidRDefault="000347D2" w:rsidP="005831DE">
      <w:pPr>
        <w:ind w:firstLine="708"/>
        <w:jc w:val="both"/>
        <w:rPr>
          <w:sz w:val="28"/>
          <w:szCs w:val="28"/>
        </w:rPr>
      </w:pPr>
    </w:p>
    <w:p w:rsidR="00291A17" w:rsidRPr="00DE2A55" w:rsidRDefault="004452A1" w:rsidP="001A17F6">
      <w:pPr>
        <w:ind w:firstLine="708"/>
        <w:jc w:val="both"/>
        <w:rPr>
          <w:sz w:val="28"/>
          <w:szCs w:val="28"/>
        </w:rPr>
      </w:pPr>
      <w:r w:rsidRPr="00DE2A55">
        <w:rPr>
          <w:sz w:val="28"/>
          <w:szCs w:val="28"/>
        </w:rPr>
        <w:t>2. Организацию и проведение</w:t>
      </w:r>
      <w:r w:rsidR="004D2BB3">
        <w:rPr>
          <w:sz w:val="28"/>
          <w:szCs w:val="28"/>
        </w:rPr>
        <w:t xml:space="preserve"> </w:t>
      </w:r>
      <w:r w:rsidR="001A17F6" w:rsidRPr="001A17F6">
        <w:rPr>
          <w:sz w:val="28"/>
          <w:szCs w:val="28"/>
        </w:rPr>
        <w:t>продажи муниципального</w:t>
      </w:r>
      <w:r w:rsidR="004D2BB3">
        <w:rPr>
          <w:sz w:val="28"/>
          <w:szCs w:val="28"/>
        </w:rPr>
        <w:t xml:space="preserve"> </w:t>
      </w:r>
      <w:r w:rsidR="001A17F6" w:rsidRPr="001A17F6">
        <w:rPr>
          <w:sz w:val="28"/>
          <w:szCs w:val="28"/>
        </w:rPr>
        <w:t>имущества посредством публичного предложения</w:t>
      </w:r>
      <w:r w:rsidR="004D2BB3">
        <w:rPr>
          <w:sz w:val="28"/>
          <w:szCs w:val="28"/>
        </w:rPr>
        <w:t xml:space="preserve"> </w:t>
      </w:r>
      <w:r w:rsidR="002028C6">
        <w:rPr>
          <w:sz w:val="28"/>
          <w:szCs w:val="28"/>
        </w:rPr>
        <w:t>в электронной</w:t>
      </w:r>
      <w:r w:rsidR="001A17F6" w:rsidRPr="001A17F6">
        <w:rPr>
          <w:sz w:val="28"/>
          <w:szCs w:val="28"/>
        </w:rPr>
        <w:t xml:space="preserve"> форм</w:t>
      </w:r>
      <w:r w:rsidR="002028C6">
        <w:rPr>
          <w:sz w:val="28"/>
          <w:szCs w:val="28"/>
        </w:rPr>
        <w:t>е</w:t>
      </w:r>
      <w:r w:rsidR="001A17F6" w:rsidRPr="001A17F6">
        <w:rPr>
          <w:sz w:val="28"/>
          <w:szCs w:val="28"/>
        </w:rPr>
        <w:t xml:space="preserve"> подачи </w:t>
      </w:r>
      <w:r w:rsidR="001A17F6" w:rsidRPr="001A17F6">
        <w:rPr>
          <w:sz w:val="28"/>
          <w:szCs w:val="28"/>
        </w:rPr>
        <w:lastRenderedPageBreak/>
        <w:t>предложений о приобретении</w:t>
      </w:r>
      <w:r w:rsidR="00433BA5">
        <w:rPr>
          <w:sz w:val="28"/>
          <w:szCs w:val="28"/>
        </w:rPr>
        <w:t xml:space="preserve"> </w:t>
      </w:r>
      <w:r w:rsidR="00E73E38">
        <w:rPr>
          <w:sz w:val="28"/>
          <w:szCs w:val="28"/>
        </w:rPr>
        <w:t>возложить на комиссию</w:t>
      </w:r>
      <w:r w:rsidR="00433BA5">
        <w:rPr>
          <w:sz w:val="28"/>
          <w:szCs w:val="28"/>
        </w:rPr>
        <w:t xml:space="preserve"> </w:t>
      </w:r>
      <w:r w:rsidR="00E73E38" w:rsidRPr="00F86196">
        <w:rPr>
          <w:sz w:val="28"/>
          <w:szCs w:val="28"/>
        </w:rPr>
        <w:t>по продаже недвижимого и движимого имущества, находящегося в муниципальной собственности муниципального образования «Цимлянский район»</w:t>
      </w:r>
      <w:r w:rsidR="003F4E42" w:rsidRPr="00DE2A55">
        <w:rPr>
          <w:sz w:val="28"/>
          <w:szCs w:val="28"/>
        </w:rPr>
        <w:t>.</w:t>
      </w:r>
    </w:p>
    <w:p w:rsidR="00596D19" w:rsidRPr="00DE2A55" w:rsidRDefault="00596D19" w:rsidP="005831DE">
      <w:pPr>
        <w:ind w:firstLine="708"/>
        <w:jc w:val="both"/>
        <w:rPr>
          <w:sz w:val="28"/>
          <w:szCs w:val="28"/>
        </w:rPr>
      </w:pPr>
      <w:r w:rsidRPr="00DE2A55">
        <w:rPr>
          <w:sz w:val="28"/>
          <w:szCs w:val="28"/>
        </w:rPr>
        <w:t xml:space="preserve">3. Утвердить </w:t>
      </w:r>
      <w:r w:rsidR="001F70F7">
        <w:rPr>
          <w:sz w:val="28"/>
          <w:szCs w:val="28"/>
        </w:rPr>
        <w:t>информационное сообщение</w:t>
      </w:r>
      <w:r w:rsidRPr="00DE2A55">
        <w:rPr>
          <w:sz w:val="28"/>
          <w:szCs w:val="28"/>
        </w:rPr>
        <w:t xml:space="preserve"> о проведении </w:t>
      </w:r>
      <w:r w:rsidR="001A17F6" w:rsidRPr="001A17F6">
        <w:rPr>
          <w:sz w:val="28"/>
          <w:szCs w:val="28"/>
        </w:rPr>
        <w:t>продажи муниципального</w:t>
      </w:r>
      <w:r w:rsidR="00433BA5">
        <w:rPr>
          <w:sz w:val="28"/>
          <w:szCs w:val="28"/>
        </w:rPr>
        <w:t xml:space="preserve"> </w:t>
      </w:r>
      <w:r w:rsidR="001A17F6" w:rsidRPr="001A17F6">
        <w:rPr>
          <w:sz w:val="28"/>
          <w:szCs w:val="28"/>
        </w:rPr>
        <w:t>имущества посредством публичного предложения</w:t>
      </w:r>
      <w:r w:rsidR="00433BA5">
        <w:rPr>
          <w:sz w:val="28"/>
          <w:szCs w:val="28"/>
        </w:rPr>
        <w:t xml:space="preserve"> </w:t>
      </w:r>
      <w:r w:rsidR="00D21431">
        <w:rPr>
          <w:sz w:val="28"/>
          <w:szCs w:val="28"/>
        </w:rPr>
        <w:t xml:space="preserve">в электронной </w:t>
      </w:r>
      <w:r w:rsidR="001A17F6" w:rsidRPr="001A17F6">
        <w:rPr>
          <w:sz w:val="28"/>
          <w:szCs w:val="28"/>
        </w:rPr>
        <w:t>форм</w:t>
      </w:r>
      <w:r w:rsidR="00D21431">
        <w:rPr>
          <w:sz w:val="28"/>
          <w:szCs w:val="28"/>
        </w:rPr>
        <w:t>е</w:t>
      </w:r>
      <w:r w:rsidR="001A17F6" w:rsidRPr="001A17F6">
        <w:rPr>
          <w:sz w:val="28"/>
          <w:szCs w:val="28"/>
        </w:rPr>
        <w:t xml:space="preserve"> подачи предложений о приобретении</w:t>
      </w:r>
      <w:r w:rsidR="002028C6">
        <w:rPr>
          <w:sz w:val="28"/>
          <w:szCs w:val="28"/>
        </w:rPr>
        <w:t>,</w:t>
      </w:r>
      <w:r w:rsidR="00A050BB" w:rsidRPr="00DE2A55">
        <w:rPr>
          <w:sz w:val="28"/>
          <w:szCs w:val="28"/>
        </w:rPr>
        <w:t xml:space="preserve"> согласно приложению</w:t>
      </w:r>
      <w:r w:rsidR="004811EC" w:rsidRPr="00DE2A55">
        <w:rPr>
          <w:sz w:val="28"/>
          <w:szCs w:val="28"/>
        </w:rPr>
        <w:t xml:space="preserve"> к настоящему постановлению</w:t>
      </w:r>
      <w:r w:rsidRPr="00DE2A55">
        <w:rPr>
          <w:sz w:val="28"/>
          <w:szCs w:val="28"/>
        </w:rPr>
        <w:t>.</w:t>
      </w:r>
    </w:p>
    <w:p w:rsidR="00573504" w:rsidRPr="00D04B12" w:rsidRDefault="00573504" w:rsidP="005831DE">
      <w:pPr>
        <w:ind w:firstLine="708"/>
        <w:jc w:val="both"/>
        <w:rPr>
          <w:color w:val="000000" w:themeColor="text1"/>
          <w:sz w:val="28"/>
          <w:szCs w:val="28"/>
        </w:rPr>
      </w:pPr>
      <w:r w:rsidRPr="00DE2A55">
        <w:rPr>
          <w:sz w:val="28"/>
          <w:szCs w:val="28"/>
        </w:rPr>
        <w:t>4</w:t>
      </w:r>
      <w:r w:rsidR="00191923" w:rsidRPr="00DE2A55">
        <w:rPr>
          <w:sz w:val="28"/>
          <w:szCs w:val="28"/>
        </w:rPr>
        <w:t xml:space="preserve">. </w:t>
      </w:r>
      <w:r w:rsidR="001F70F7">
        <w:rPr>
          <w:sz w:val="28"/>
          <w:szCs w:val="28"/>
        </w:rPr>
        <w:t>Информационное сообщение</w:t>
      </w:r>
      <w:r w:rsidR="004811EC" w:rsidRPr="00DE2A55">
        <w:rPr>
          <w:sz w:val="28"/>
          <w:szCs w:val="28"/>
        </w:rPr>
        <w:t xml:space="preserve"> о проведении </w:t>
      </w:r>
      <w:r w:rsidR="001A17F6" w:rsidRPr="001A17F6">
        <w:rPr>
          <w:sz w:val="28"/>
          <w:szCs w:val="28"/>
        </w:rPr>
        <w:t>продажи муниципального</w:t>
      </w:r>
      <w:r w:rsidR="00433BA5">
        <w:rPr>
          <w:sz w:val="28"/>
          <w:szCs w:val="28"/>
        </w:rPr>
        <w:t xml:space="preserve"> </w:t>
      </w:r>
      <w:r w:rsidR="001A17F6" w:rsidRPr="001A17F6">
        <w:rPr>
          <w:sz w:val="28"/>
          <w:szCs w:val="28"/>
        </w:rPr>
        <w:t>имущества посредством публичного предложения</w:t>
      </w:r>
      <w:r w:rsidR="00433BA5">
        <w:rPr>
          <w:sz w:val="28"/>
          <w:szCs w:val="28"/>
        </w:rPr>
        <w:t xml:space="preserve"> </w:t>
      </w:r>
      <w:r w:rsidR="00D21431">
        <w:rPr>
          <w:sz w:val="28"/>
          <w:szCs w:val="28"/>
        </w:rPr>
        <w:t>в электронной</w:t>
      </w:r>
      <w:r w:rsidR="001A17F6" w:rsidRPr="001A17F6">
        <w:rPr>
          <w:sz w:val="28"/>
          <w:szCs w:val="28"/>
        </w:rPr>
        <w:t xml:space="preserve"> форм</w:t>
      </w:r>
      <w:r w:rsidR="00D21431">
        <w:rPr>
          <w:sz w:val="28"/>
          <w:szCs w:val="28"/>
        </w:rPr>
        <w:t>е</w:t>
      </w:r>
      <w:r w:rsidR="001A17F6" w:rsidRPr="001A17F6">
        <w:rPr>
          <w:sz w:val="28"/>
          <w:szCs w:val="28"/>
        </w:rPr>
        <w:t xml:space="preserve"> подачи предложений о </w:t>
      </w:r>
      <w:r w:rsidR="001A17F6" w:rsidRPr="00D04B12">
        <w:rPr>
          <w:color w:val="000000" w:themeColor="text1"/>
          <w:sz w:val="28"/>
          <w:szCs w:val="28"/>
        </w:rPr>
        <w:t>приобретении</w:t>
      </w:r>
      <w:r w:rsidR="004811EC" w:rsidRPr="00D04B12">
        <w:rPr>
          <w:color w:val="000000" w:themeColor="text1"/>
          <w:sz w:val="28"/>
          <w:szCs w:val="28"/>
        </w:rPr>
        <w:t xml:space="preserve"> разместить на официальном </w:t>
      </w:r>
      <w:hyperlink r:id="rId9" w:history="1">
        <w:r w:rsidR="004811EC" w:rsidRPr="00D04B12">
          <w:rPr>
            <w:rStyle w:val="ae"/>
            <w:color w:val="000000" w:themeColor="text1"/>
            <w:sz w:val="28"/>
            <w:szCs w:val="28"/>
          </w:rPr>
          <w:t>сайте</w:t>
        </w:r>
      </w:hyperlink>
      <w:r w:rsidR="004811EC" w:rsidRPr="00D04B12">
        <w:rPr>
          <w:color w:val="000000" w:themeColor="text1"/>
          <w:sz w:val="28"/>
          <w:szCs w:val="28"/>
        </w:rPr>
        <w:t xml:space="preserve"> Российской Федерации в сети Интернет для размещения информации о проведении </w:t>
      </w:r>
      <w:r w:rsidR="00691FDC" w:rsidRPr="00D04B12">
        <w:rPr>
          <w:color w:val="000000" w:themeColor="text1"/>
          <w:sz w:val="28"/>
          <w:szCs w:val="28"/>
        </w:rPr>
        <w:t>продажи</w:t>
      </w:r>
      <w:r w:rsidR="00433BA5">
        <w:rPr>
          <w:color w:val="000000" w:themeColor="text1"/>
          <w:sz w:val="28"/>
          <w:szCs w:val="28"/>
        </w:rPr>
        <w:t xml:space="preserve"> </w:t>
      </w:r>
      <w:hyperlink r:id="rId10" w:history="1">
        <w:r w:rsidR="004811EC" w:rsidRPr="00D04B12">
          <w:rPr>
            <w:rStyle w:val="ae"/>
            <w:color w:val="000000" w:themeColor="text1"/>
            <w:sz w:val="28"/>
            <w:szCs w:val="28"/>
          </w:rPr>
          <w:t>www.</w:t>
        </w:r>
        <w:r w:rsidR="00433BA5">
          <w:rPr>
            <w:rStyle w:val="ae"/>
            <w:color w:val="000000" w:themeColor="text1"/>
            <w:sz w:val="28"/>
            <w:szCs w:val="28"/>
            <w:lang w:val="en-US"/>
          </w:rPr>
          <w:t>gis</w:t>
        </w:r>
        <w:r w:rsidR="004811EC" w:rsidRPr="00D04B12">
          <w:rPr>
            <w:rStyle w:val="ae"/>
            <w:color w:val="000000" w:themeColor="text1"/>
            <w:sz w:val="28"/>
            <w:szCs w:val="28"/>
          </w:rPr>
          <w:t>torgi.gov.ru</w:t>
        </w:r>
      </w:hyperlink>
      <w:r w:rsidR="009520FE" w:rsidRPr="00D04B12">
        <w:rPr>
          <w:color w:val="000000" w:themeColor="text1"/>
          <w:sz w:val="28"/>
          <w:szCs w:val="28"/>
        </w:rPr>
        <w:t>,</w:t>
      </w:r>
      <w:r w:rsidR="004811EC" w:rsidRPr="00D04B12">
        <w:rPr>
          <w:color w:val="000000" w:themeColor="text1"/>
          <w:sz w:val="28"/>
          <w:szCs w:val="28"/>
        </w:rPr>
        <w:t xml:space="preserve"> официальном сайте</w:t>
      </w:r>
      <w:r w:rsidR="00191923" w:rsidRPr="00D04B12">
        <w:rPr>
          <w:color w:val="000000" w:themeColor="text1"/>
          <w:sz w:val="28"/>
          <w:szCs w:val="28"/>
        </w:rPr>
        <w:t xml:space="preserve"> Администрации Цимлянского района</w:t>
      </w:r>
      <w:r w:rsidR="009520FE" w:rsidRPr="00D04B12">
        <w:rPr>
          <w:color w:val="000000" w:themeColor="text1"/>
          <w:sz w:val="28"/>
          <w:szCs w:val="28"/>
        </w:rPr>
        <w:t xml:space="preserve">, </w:t>
      </w:r>
      <w:r w:rsidR="009520FE" w:rsidRPr="00D04B12">
        <w:rPr>
          <w:bCs/>
          <w:color w:val="000000" w:themeColor="text1"/>
          <w:sz w:val="28"/>
          <w:szCs w:val="28"/>
        </w:rPr>
        <w:t>электронной площадке Оператора www.rts-tender.ru.</w:t>
      </w:r>
    </w:p>
    <w:p w:rsidR="00191923" w:rsidRPr="00DE2A55" w:rsidRDefault="00191923" w:rsidP="005831DE">
      <w:pPr>
        <w:ind w:firstLine="708"/>
        <w:jc w:val="both"/>
        <w:rPr>
          <w:sz w:val="28"/>
          <w:szCs w:val="28"/>
        </w:rPr>
      </w:pPr>
      <w:r w:rsidRPr="00D04B12">
        <w:rPr>
          <w:color w:val="000000" w:themeColor="text1"/>
          <w:sz w:val="28"/>
          <w:szCs w:val="28"/>
        </w:rPr>
        <w:t>5. Контроль за выполнением</w:t>
      </w:r>
      <w:r w:rsidRPr="00DE2A55">
        <w:rPr>
          <w:sz w:val="28"/>
          <w:szCs w:val="28"/>
        </w:rPr>
        <w:t xml:space="preserve"> постановления </w:t>
      </w:r>
      <w:r w:rsidR="001A17F6" w:rsidRPr="001A17F6">
        <w:rPr>
          <w:sz w:val="28"/>
          <w:szCs w:val="28"/>
        </w:rPr>
        <w:t>возложить на первого заместителя главы Администрации Цимлянского района Ночевкину Е.Н.</w:t>
      </w:r>
    </w:p>
    <w:p w:rsidR="00191923" w:rsidRPr="00DE2A55" w:rsidRDefault="00191923" w:rsidP="00D04B12">
      <w:pPr>
        <w:jc w:val="both"/>
        <w:rPr>
          <w:sz w:val="28"/>
          <w:szCs w:val="28"/>
        </w:rPr>
      </w:pPr>
    </w:p>
    <w:p w:rsidR="00DE2A55" w:rsidRDefault="00DE2A55" w:rsidP="00D04B12">
      <w:pPr>
        <w:jc w:val="both"/>
        <w:rPr>
          <w:sz w:val="28"/>
          <w:szCs w:val="28"/>
        </w:rPr>
      </w:pPr>
    </w:p>
    <w:p w:rsidR="002028C6" w:rsidRPr="00DE2A55" w:rsidRDefault="002028C6" w:rsidP="00D04B12">
      <w:pPr>
        <w:jc w:val="both"/>
        <w:rPr>
          <w:sz w:val="28"/>
          <w:szCs w:val="28"/>
        </w:rPr>
      </w:pPr>
    </w:p>
    <w:p w:rsidR="00694F64" w:rsidRPr="00DE2A55" w:rsidRDefault="001F3352" w:rsidP="005831DE">
      <w:pPr>
        <w:jc w:val="both"/>
        <w:rPr>
          <w:sz w:val="28"/>
          <w:szCs w:val="28"/>
        </w:rPr>
      </w:pPr>
      <w:r w:rsidRPr="00DE2A55">
        <w:rPr>
          <w:sz w:val="28"/>
          <w:szCs w:val="28"/>
        </w:rPr>
        <w:t>Г</w:t>
      </w:r>
      <w:r w:rsidR="00743E91" w:rsidRPr="00DE2A55">
        <w:rPr>
          <w:sz w:val="28"/>
          <w:szCs w:val="28"/>
        </w:rPr>
        <w:t xml:space="preserve">лава </w:t>
      </w:r>
      <w:r w:rsidR="00694F64" w:rsidRPr="00DE2A55">
        <w:rPr>
          <w:sz w:val="28"/>
          <w:szCs w:val="28"/>
        </w:rPr>
        <w:t xml:space="preserve">Администрации </w:t>
      </w:r>
    </w:p>
    <w:p w:rsidR="00743E91" w:rsidRPr="00DE2A55" w:rsidRDefault="00743E91" w:rsidP="005831DE">
      <w:pPr>
        <w:jc w:val="both"/>
        <w:rPr>
          <w:sz w:val="28"/>
          <w:szCs w:val="28"/>
        </w:rPr>
      </w:pPr>
      <w:r w:rsidRPr="00DE2A55">
        <w:rPr>
          <w:sz w:val="28"/>
          <w:szCs w:val="28"/>
        </w:rPr>
        <w:t xml:space="preserve">Цимлянского района         </w:t>
      </w:r>
      <w:r w:rsidR="006278CF">
        <w:rPr>
          <w:sz w:val="28"/>
          <w:szCs w:val="28"/>
        </w:rPr>
        <w:t xml:space="preserve">                                                          </w:t>
      </w:r>
      <w:r w:rsidR="00694F64" w:rsidRPr="00DE2A55">
        <w:rPr>
          <w:sz w:val="28"/>
          <w:szCs w:val="28"/>
        </w:rPr>
        <w:t>В.В. Светличный</w:t>
      </w:r>
    </w:p>
    <w:p w:rsidR="00743E91" w:rsidRPr="00DE2A55" w:rsidRDefault="00743E91" w:rsidP="005831DE">
      <w:pPr>
        <w:ind w:left="708"/>
        <w:jc w:val="both"/>
        <w:rPr>
          <w:bCs/>
          <w:sz w:val="28"/>
          <w:szCs w:val="28"/>
        </w:rPr>
      </w:pPr>
    </w:p>
    <w:p w:rsidR="00125B49" w:rsidRPr="00DE2A55" w:rsidRDefault="00125B49" w:rsidP="005831DE">
      <w:pPr>
        <w:ind w:left="708"/>
        <w:jc w:val="both"/>
        <w:rPr>
          <w:bCs/>
        </w:rPr>
      </w:pPr>
    </w:p>
    <w:p w:rsidR="00250690" w:rsidRPr="00DE2A55" w:rsidRDefault="00250690" w:rsidP="005831DE">
      <w:pPr>
        <w:ind w:left="708"/>
        <w:jc w:val="both"/>
        <w:rPr>
          <w:bCs/>
        </w:rPr>
      </w:pPr>
    </w:p>
    <w:p w:rsidR="00250690" w:rsidRDefault="00250690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8D4D49" w:rsidRDefault="008D4D49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673854" w:rsidRDefault="00673854" w:rsidP="005831DE">
      <w:pPr>
        <w:ind w:left="708"/>
        <w:jc w:val="both"/>
        <w:rPr>
          <w:bCs/>
        </w:rPr>
      </w:pPr>
    </w:p>
    <w:p w:rsidR="00052D35" w:rsidRDefault="00052D35" w:rsidP="005831DE">
      <w:pPr>
        <w:ind w:left="708"/>
        <w:jc w:val="both"/>
        <w:rPr>
          <w:bCs/>
        </w:rPr>
      </w:pPr>
    </w:p>
    <w:p w:rsidR="002028C6" w:rsidRDefault="002028C6" w:rsidP="005831DE">
      <w:pPr>
        <w:ind w:left="708"/>
        <w:jc w:val="both"/>
        <w:rPr>
          <w:bCs/>
        </w:rPr>
      </w:pPr>
    </w:p>
    <w:p w:rsidR="002028C6" w:rsidRDefault="002028C6" w:rsidP="005831DE">
      <w:pPr>
        <w:ind w:left="708"/>
        <w:jc w:val="both"/>
        <w:rPr>
          <w:bCs/>
        </w:rPr>
      </w:pPr>
    </w:p>
    <w:p w:rsidR="003A54AC" w:rsidRDefault="003A54AC" w:rsidP="005831DE">
      <w:pPr>
        <w:ind w:left="708"/>
        <w:jc w:val="both"/>
        <w:rPr>
          <w:bCs/>
        </w:rPr>
      </w:pPr>
    </w:p>
    <w:p w:rsidR="00743E91" w:rsidRPr="00DE2A55" w:rsidRDefault="00743E91" w:rsidP="005831DE">
      <w:pPr>
        <w:rPr>
          <w:bCs/>
          <w:sz w:val="18"/>
          <w:szCs w:val="18"/>
        </w:rPr>
      </w:pPr>
      <w:r w:rsidRPr="00DE2A55">
        <w:rPr>
          <w:sz w:val="18"/>
          <w:szCs w:val="18"/>
        </w:rPr>
        <w:t xml:space="preserve">Постановление </w:t>
      </w:r>
      <w:r w:rsidRPr="00DE2A55">
        <w:rPr>
          <w:bCs/>
          <w:sz w:val="18"/>
          <w:szCs w:val="18"/>
        </w:rPr>
        <w:t>вносит отдел</w:t>
      </w:r>
    </w:p>
    <w:p w:rsidR="00743E91" w:rsidRPr="00DE2A55" w:rsidRDefault="00743E91" w:rsidP="005831DE">
      <w:pPr>
        <w:rPr>
          <w:bCs/>
          <w:sz w:val="18"/>
          <w:szCs w:val="18"/>
        </w:rPr>
      </w:pPr>
      <w:r w:rsidRPr="00DE2A55">
        <w:rPr>
          <w:bCs/>
          <w:sz w:val="18"/>
          <w:szCs w:val="18"/>
        </w:rPr>
        <w:t>имущественных и земельных</w:t>
      </w:r>
    </w:p>
    <w:p w:rsidR="00743E91" w:rsidRPr="00DE2A55" w:rsidRDefault="00743E91" w:rsidP="005831DE">
      <w:pPr>
        <w:rPr>
          <w:bCs/>
          <w:sz w:val="18"/>
          <w:szCs w:val="18"/>
        </w:rPr>
      </w:pPr>
      <w:r w:rsidRPr="00DE2A55">
        <w:rPr>
          <w:bCs/>
          <w:sz w:val="18"/>
          <w:szCs w:val="18"/>
        </w:rPr>
        <w:t>отношений Администрации</w:t>
      </w:r>
    </w:p>
    <w:p w:rsidR="00673854" w:rsidRDefault="00743E91" w:rsidP="00673854">
      <w:pPr>
        <w:rPr>
          <w:b/>
          <w:kern w:val="2"/>
          <w:sz w:val="28"/>
          <w:szCs w:val="28"/>
          <w:lang w:eastAsia="zh-CN"/>
        </w:rPr>
      </w:pPr>
      <w:r w:rsidRPr="00DE2A55">
        <w:rPr>
          <w:bCs/>
          <w:sz w:val="18"/>
          <w:szCs w:val="18"/>
        </w:rPr>
        <w:t>Цимлянского района</w:t>
      </w:r>
    </w:p>
    <w:p w:rsidR="0035573D" w:rsidRDefault="00A07786" w:rsidP="00673854">
      <w:pPr>
        <w:rPr>
          <w:bCs/>
          <w:sz w:val="28"/>
          <w:szCs w:val="28"/>
        </w:rPr>
      </w:pPr>
      <w:r w:rsidRPr="00A07786">
        <w:rPr>
          <w:bCs/>
          <w:sz w:val="28"/>
          <w:szCs w:val="28"/>
        </w:rPr>
        <w:t xml:space="preserve">                                                        </w:t>
      </w:r>
      <w:r w:rsidRPr="00D4509A">
        <w:rPr>
          <w:bCs/>
          <w:sz w:val="28"/>
          <w:szCs w:val="28"/>
        </w:rPr>
        <w:t xml:space="preserve">                           </w:t>
      </w:r>
      <w:r w:rsidR="006278CF">
        <w:rPr>
          <w:bCs/>
          <w:sz w:val="28"/>
          <w:szCs w:val="28"/>
        </w:rPr>
        <w:t xml:space="preserve">                            </w:t>
      </w:r>
    </w:p>
    <w:p w:rsidR="002028C6" w:rsidRDefault="002028C6" w:rsidP="002028C6">
      <w:pPr>
        <w:jc w:val="both"/>
        <w:rPr>
          <w:sz w:val="28"/>
          <w:szCs w:val="28"/>
        </w:rPr>
      </w:pPr>
    </w:p>
    <w:p w:rsidR="007A6706" w:rsidRPr="00673854" w:rsidRDefault="0035573D" w:rsidP="002028C6">
      <w:pPr>
        <w:jc w:val="right"/>
        <w:rPr>
          <w:b/>
          <w:kern w:val="2"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CF20CE">
        <w:rPr>
          <w:bCs/>
          <w:sz w:val="28"/>
          <w:szCs w:val="28"/>
        </w:rPr>
        <w:t xml:space="preserve">    </w:t>
      </w:r>
      <w:r w:rsidR="007A6706" w:rsidRPr="007A6706">
        <w:rPr>
          <w:bCs/>
          <w:sz w:val="28"/>
          <w:szCs w:val="28"/>
        </w:rPr>
        <w:t xml:space="preserve">Приложение </w:t>
      </w:r>
    </w:p>
    <w:p w:rsidR="007A6706" w:rsidRPr="007A6706" w:rsidRDefault="007A6706" w:rsidP="002028C6">
      <w:pPr>
        <w:jc w:val="right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</w:p>
    <w:p w:rsidR="007A6706" w:rsidRPr="007A6706" w:rsidRDefault="007A6706" w:rsidP="002028C6">
      <w:pPr>
        <w:jc w:val="right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Администрации</w:t>
      </w:r>
    </w:p>
    <w:p w:rsidR="007A6706" w:rsidRPr="007A6706" w:rsidRDefault="007A6706" w:rsidP="002028C6">
      <w:pPr>
        <w:jc w:val="right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 Цимлянского района</w:t>
      </w:r>
    </w:p>
    <w:p w:rsidR="007A6706" w:rsidRPr="007A6706" w:rsidRDefault="007A6706" w:rsidP="002028C6">
      <w:pPr>
        <w:jc w:val="right"/>
        <w:rPr>
          <w:b/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 от </w:t>
      </w:r>
      <w:r w:rsidR="00D04B12">
        <w:rPr>
          <w:bCs/>
          <w:sz w:val="28"/>
          <w:szCs w:val="28"/>
        </w:rPr>
        <w:t>__.</w:t>
      </w:r>
      <w:r w:rsidR="00B9337B">
        <w:rPr>
          <w:bCs/>
          <w:sz w:val="28"/>
          <w:szCs w:val="28"/>
        </w:rPr>
        <w:t>10</w:t>
      </w:r>
      <w:r w:rsidR="003A54AC">
        <w:rPr>
          <w:bCs/>
          <w:sz w:val="28"/>
          <w:szCs w:val="28"/>
        </w:rPr>
        <w:t>.202</w:t>
      </w:r>
      <w:r w:rsidR="001F4305">
        <w:rPr>
          <w:bCs/>
          <w:sz w:val="28"/>
          <w:szCs w:val="28"/>
        </w:rPr>
        <w:t>2</w:t>
      </w:r>
      <w:r w:rsidRPr="007A6706">
        <w:rPr>
          <w:bCs/>
          <w:sz w:val="28"/>
          <w:szCs w:val="28"/>
        </w:rPr>
        <w:t xml:space="preserve"> №</w:t>
      </w:r>
      <w:r w:rsidR="00D04B12">
        <w:rPr>
          <w:b/>
          <w:bCs/>
          <w:sz w:val="28"/>
          <w:szCs w:val="28"/>
        </w:rPr>
        <w:t xml:space="preserve"> ___</w:t>
      </w:r>
    </w:p>
    <w:p w:rsidR="007A6706" w:rsidRPr="00D04B12" w:rsidRDefault="007A6706" w:rsidP="00D04B12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7A6706" w:rsidRPr="002028C6" w:rsidRDefault="007A6706" w:rsidP="007A6706">
      <w:pPr>
        <w:jc w:val="center"/>
        <w:rPr>
          <w:bCs/>
          <w:sz w:val="28"/>
          <w:szCs w:val="28"/>
        </w:rPr>
      </w:pPr>
      <w:r w:rsidRPr="002028C6">
        <w:rPr>
          <w:bCs/>
          <w:sz w:val="28"/>
          <w:szCs w:val="28"/>
        </w:rPr>
        <w:t>ИНФОРМАЦИОННОЕ СООБЩЕНИЕ</w:t>
      </w:r>
    </w:p>
    <w:p w:rsidR="007A6706" w:rsidRPr="002028C6" w:rsidRDefault="007A6706" w:rsidP="007A6706">
      <w:pPr>
        <w:jc w:val="center"/>
        <w:rPr>
          <w:bCs/>
          <w:sz w:val="28"/>
          <w:szCs w:val="28"/>
        </w:rPr>
      </w:pPr>
      <w:r w:rsidRPr="002028C6">
        <w:rPr>
          <w:bCs/>
          <w:sz w:val="28"/>
          <w:szCs w:val="28"/>
        </w:rPr>
        <w:t>о проведении</w:t>
      </w:r>
      <w:r w:rsidR="001F4305" w:rsidRPr="002028C6">
        <w:rPr>
          <w:bCs/>
          <w:sz w:val="28"/>
          <w:szCs w:val="28"/>
        </w:rPr>
        <w:t xml:space="preserve"> </w:t>
      </w:r>
      <w:r w:rsidRPr="002028C6">
        <w:rPr>
          <w:bCs/>
          <w:sz w:val="28"/>
          <w:szCs w:val="28"/>
        </w:rPr>
        <w:t>продажи</w:t>
      </w:r>
      <w:r w:rsidR="002028C6" w:rsidRPr="002028C6">
        <w:rPr>
          <w:bCs/>
          <w:sz w:val="28"/>
          <w:szCs w:val="28"/>
        </w:rPr>
        <w:t xml:space="preserve"> муниципального имущества</w:t>
      </w:r>
      <w:r w:rsidRPr="002028C6">
        <w:rPr>
          <w:bCs/>
          <w:sz w:val="28"/>
          <w:szCs w:val="28"/>
        </w:rPr>
        <w:t xml:space="preserve"> посредством публичного предложения в электронной форме</w:t>
      </w:r>
      <w:r w:rsidR="002028C6" w:rsidRPr="002028C6">
        <w:rPr>
          <w:bCs/>
          <w:sz w:val="28"/>
          <w:szCs w:val="28"/>
        </w:rPr>
        <w:t xml:space="preserve"> </w:t>
      </w:r>
      <w:r w:rsidR="002028C6" w:rsidRPr="002028C6">
        <w:rPr>
          <w:sz w:val="28"/>
          <w:szCs w:val="28"/>
        </w:rPr>
        <w:t>подачи предложений о приобретении</w:t>
      </w:r>
    </w:p>
    <w:p w:rsidR="002028C6" w:rsidRPr="002028C6" w:rsidRDefault="002028C6" w:rsidP="007A6706">
      <w:pPr>
        <w:jc w:val="center"/>
        <w:rPr>
          <w:bCs/>
          <w:sz w:val="28"/>
          <w:szCs w:val="28"/>
        </w:rPr>
      </w:pP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/>
          <w:bCs/>
          <w:sz w:val="18"/>
          <w:szCs w:val="18"/>
        </w:rPr>
        <w:tab/>
      </w:r>
      <w:r w:rsidRPr="008C3550">
        <w:rPr>
          <w:bCs/>
          <w:sz w:val="28"/>
          <w:szCs w:val="28"/>
        </w:rPr>
        <w:t xml:space="preserve">Во исполнение решения Собрания депутатов Цимлянского района </w:t>
      </w:r>
      <w:r w:rsidR="001F4305" w:rsidRPr="001F4305">
        <w:rPr>
          <w:bCs/>
          <w:sz w:val="28"/>
          <w:szCs w:val="28"/>
        </w:rPr>
        <w:t>от 23.12.2021 № 36 «Об</w:t>
      </w:r>
      <w:r w:rsidR="00832A7B">
        <w:rPr>
          <w:bCs/>
          <w:sz w:val="28"/>
          <w:szCs w:val="28"/>
        </w:rPr>
        <w:t xml:space="preserve"> </w:t>
      </w:r>
      <w:r w:rsidR="001F4305" w:rsidRPr="001F4305">
        <w:rPr>
          <w:bCs/>
          <w:sz w:val="28"/>
          <w:szCs w:val="28"/>
        </w:rPr>
        <w:t>утверждении Прогнозного плана (программы) приватизации муниципального</w:t>
      </w:r>
      <w:r w:rsidR="00832A7B">
        <w:rPr>
          <w:bCs/>
          <w:sz w:val="28"/>
          <w:szCs w:val="28"/>
        </w:rPr>
        <w:t xml:space="preserve"> </w:t>
      </w:r>
      <w:r w:rsidR="001F4305" w:rsidRPr="001F4305">
        <w:rPr>
          <w:bCs/>
          <w:sz w:val="28"/>
          <w:szCs w:val="28"/>
        </w:rPr>
        <w:t>имущества на 2022 год и плановые 2023 и 2024 годы»</w:t>
      </w:r>
      <w:r w:rsidRPr="008C3550">
        <w:rPr>
          <w:bCs/>
          <w:sz w:val="28"/>
          <w:szCs w:val="28"/>
        </w:rPr>
        <w:t>,</w:t>
      </w:r>
      <w:r w:rsidRPr="007A6706">
        <w:rPr>
          <w:bCs/>
          <w:sz w:val="28"/>
          <w:szCs w:val="28"/>
        </w:rPr>
        <w:t xml:space="preserve"> постановления Администрации Цимлянского района «</w:t>
      </w:r>
      <w:r w:rsidRPr="007A6706">
        <w:rPr>
          <w:bCs/>
          <w:iCs/>
          <w:sz w:val="28"/>
          <w:szCs w:val="28"/>
        </w:rPr>
        <w:t>Об организации продажи муниципального имущества посредством публичного предложения с открытой формой подачи предложений о приобретении»,</w:t>
      </w:r>
      <w:r w:rsidR="001F4305">
        <w:rPr>
          <w:bCs/>
          <w:i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 xml:space="preserve">Администрация Цимлянского района объявляет о проведении продажи посредством публичного предложения в электронной форме имущества, находящегося в собственности муниципального образования «Цимлянский район» (далее – Процедура, Продажа).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Процедура проводится в порядке,</w:t>
      </w:r>
      <w:r w:rsidR="001F4305">
        <w:rPr>
          <w:b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>установленном в настоящем Информационном сообщении о проведении продажи посредством публичного предложения в электронной форме имущества, находящегося в собственности муниципального образования «Цимлянский район» (далее — Информационное сообщение).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ab/>
        <w:t>1. Продавец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Администрация Цимлянского района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Место нахождения: 347320, Ростовская область, Цимлянский район, г. Цимлянск, ул. Ленина, д. 24.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Почтовый адрес: 347320, Ростовская область, Цимлянский район, г. Цимлянск, ул. Ленина, д. 24.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телефон 8(863 91) 2-14-44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График работы: ежедневно с 08.00 до 17.00 (кроме субботы, воскресенья),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перерыв с 12.00 до 13.00.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</w:r>
      <w:r w:rsidRPr="007A6706">
        <w:rPr>
          <w:b/>
          <w:bCs/>
          <w:sz w:val="28"/>
          <w:szCs w:val="28"/>
        </w:rPr>
        <w:t>2. Оператор процедуры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ООО «РТС-тендер»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Место нахождения: 127006, г. Москва, ул. Долгоруковская, д. 38, стр. 1.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Сайт: www.rts-tender.ru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Адрес электронной почты: iSupport@rts-tender.ru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тел.: +7 (499) 653-77-00. 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</w:r>
      <w:r w:rsidRPr="007A6706">
        <w:rPr>
          <w:b/>
          <w:bCs/>
          <w:sz w:val="28"/>
          <w:szCs w:val="28"/>
        </w:rPr>
        <w:t>3. Предмет процедуры</w:t>
      </w:r>
      <w:r w:rsidRPr="007A6706">
        <w:rPr>
          <w:b/>
          <w:bCs/>
          <w:iCs/>
          <w:sz w:val="28"/>
          <w:szCs w:val="28"/>
        </w:rPr>
        <w:t xml:space="preserve">, сведения о </w:t>
      </w:r>
      <w:r w:rsidRPr="007A6706">
        <w:rPr>
          <w:b/>
          <w:bCs/>
          <w:sz w:val="28"/>
          <w:szCs w:val="28"/>
        </w:rPr>
        <w:t>цене первоначального предложения</w:t>
      </w:r>
      <w:r w:rsidRPr="007A6706">
        <w:rPr>
          <w:b/>
          <w:bCs/>
          <w:iCs/>
          <w:sz w:val="28"/>
          <w:szCs w:val="28"/>
        </w:rPr>
        <w:t xml:space="preserve"> (начальной цене) продажи объектов, </w:t>
      </w:r>
      <w:r w:rsidRPr="007A6706">
        <w:rPr>
          <w:b/>
          <w:bCs/>
          <w:sz w:val="28"/>
          <w:szCs w:val="28"/>
        </w:rPr>
        <w:t xml:space="preserve">минимальной цене предложения (цене отсечения), шаге понижения, </w:t>
      </w:r>
      <w:r w:rsidRPr="007A6706">
        <w:rPr>
          <w:b/>
          <w:bCs/>
          <w:iCs/>
          <w:sz w:val="28"/>
          <w:szCs w:val="28"/>
        </w:rPr>
        <w:t>шаге аукциона, размере задатка</w:t>
      </w:r>
    </w:p>
    <w:p w:rsidR="00F676D0" w:rsidRDefault="007A6706" w:rsidP="00C5097C">
      <w:pPr>
        <w:jc w:val="both"/>
        <w:rPr>
          <w:b/>
          <w:bCs/>
          <w:sz w:val="28"/>
          <w:szCs w:val="28"/>
        </w:rPr>
      </w:pPr>
      <w:r w:rsidRPr="001F4305">
        <w:rPr>
          <w:b/>
          <w:bCs/>
          <w:sz w:val="28"/>
          <w:szCs w:val="28"/>
        </w:rPr>
        <w:t>Лот</w:t>
      </w:r>
      <w:r w:rsidR="00231520" w:rsidRPr="001F4305">
        <w:rPr>
          <w:b/>
          <w:bCs/>
          <w:sz w:val="28"/>
          <w:szCs w:val="28"/>
        </w:rPr>
        <w:t> </w:t>
      </w:r>
      <w:r w:rsidRPr="001F4305">
        <w:rPr>
          <w:b/>
          <w:bCs/>
          <w:sz w:val="28"/>
          <w:szCs w:val="28"/>
        </w:rPr>
        <w:t>№</w:t>
      </w:r>
      <w:r w:rsidR="00231520" w:rsidRPr="001F4305">
        <w:rPr>
          <w:b/>
          <w:bCs/>
          <w:sz w:val="28"/>
          <w:szCs w:val="28"/>
        </w:rPr>
        <w:t> </w:t>
      </w:r>
      <w:r w:rsidRPr="001F4305">
        <w:rPr>
          <w:b/>
          <w:bCs/>
          <w:sz w:val="28"/>
          <w:szCs w:val="28"/>
        </w:rPr>
        <w:t>1.</w:t>
      </w:r>
      <w:r w:rsidR="00231520" w:rsidRPr="001F4305">
        <w:rPr>
          <w:b/>
          <w:bCs/>
          <w:sz w:val="28"/>
          <w:szCs w:val="28"/>
        </w:rPr>
        <w:t> </w:t>
      </w:r>
    </w:p>
    <w:p w:rsidR="001A6DFA" w:rsidRDefault="00C5097C" w:rsidP="00C5097C">
      <w:pPr>
        <w:jc w:val="both"/>
        <w:rPr>
          <w:bCs/>
          <w:sz w:val="28"/>
          <w:szCs w:val="28"/>
        </w:rPr>
      </w:pPr>
      <w:r w:rsidRPr="00180A74">
        <w:rPr>
          <w:bCs/>
          <w:sz w:val="28"/>
          <w:szCs w:val="28"/>
        </w:rPr>
        <w:lastRenderedPageBreak/>
        <w:t>Нежилое здание, расположенное по адресу: Ростовская область, Цимлянский район, ст. Камышевская, ул. Речная, 22, кадастровый номер 61:41:0040106:105, общая площадь 142,1    кв.м., </w:t>
      </w:r>
      <w:r w:rsidR="001A6DFA">
        <w:rPr>
          <w:bCs/>
          <w:sz w:val="28"/>
          <w:szCs w:val="28"/>
        </w:rPr>
        <w:t xml:space="preserve">стоимостью 184 000,00 </w:t>
      </w:r>
      <w:r w:rsidR="00F676D0">
        <w:rPr>
          <w:bCs/>
          <w:sz w:val="28"/>
          <w:szCs w:val="28"/>
        </w:rPr>
        <w:t xml:space="preserve">(сто восемьдесят четыре тысячи) </w:t>
      </w:r>
      <w:r w:rsidR="001A6DFA">
        <w:rPr>
          <w:bCs/>
          <w:sz w:val="28"/>
          <w:szCs w:val="28"/>
        </w:rPr>
        <w:t>рублей</w:t>
      </w:r>
      <w:r w:rsidR="00F676D0">
        <w:rPr>
          <w:bCs/>
          <w:sz w:val="28"/>
          <w:szCs w:val="28"/>
        </w:rPr>
        <w:t xml:space="preserve"> 00 коп.</w:t>
      </w:r>
      <w:r w:rsidR="001A6DFA">
        <w:rPr>
          <w:bCs/>
          <w:sz w:val="28"/>
          <w:szCs w:val="28"/>
        </w:rPr>
        <w:t>;</w:t>
      </w:r>
    </w:p>
    <w:p w:rsidR="001F4305" w:rsidRDefault="00C5097C" w:rsidP="00C5097C">
      <w:pPr>
        <w:jc w:val="both"/>
        <w:rPr>
          <w:bCs/>
          <w:sz w:val="28"/>
          <w:szCs w:val="28"/>
        </w:rPr>
      </w:pPr>
      <w:r w:rsidRPr="00180A74">
        <w:rPr>
          <w:bCs/>
          <w:sz w:val="28"/>
          <w:szCs w:val="28"/>
        </w:rPr>
        <w:t>с земельным участком, кадастровый номер 61:41:0040106:26, общей площадью 1050 кв.м.</w:t>
      </w:r>
      <w:r w:rsidR="001A6DFA">
        <w:rPr>
          <w:bCs/>
          <w:sz w:val="28"/>
          <w:szCs w:val="28"/>
        </w:rPr>
        <w:t xml:space="preserve">, стоимостью 64 000,00 </w:t>
      </w:r>
      <w:r w:rsidR="00F676D0">
        <w:rPr>
          <w:bCs/>
          <w:sz w:val="28"/>
          <w:szCs w:val="28"/>
        </w:rPr>
        <w:t xml:space="preserve">(шестьдесят четыре тысячи) </w:t>
      </w:r>
      <w:r w:rsidR="001A6DFA">
        <w:rPr>
          <w:bCs/>
          <w:sz w:val="28"/>
          <w:szCs w:val="28"/>
        </w:rPr>
        <w:t>рублей</w:t>
      </w:r>
      <w:r w:rsidR="00F676D0">
        <w:rPr>
          <w:bCs/>
          <w:sz w:val="28"/>
          <w:szCs w:val="28"/>
        </w:rPr>
        <w:t xml:space="preserve"> 00 коп</w:t>
      </w:r>
      <w:r w:rsidR="001A6DFA">
        <w:rPr>
          <w:bCs/>
          <w:sz w:val="28"/>
          <w:szCs w:val="28"/>
        </w:rPr>
        <w:t xml:space="preserve">. </w:t>
      </w:r>
    </w:p>
    <w:p w:rsidR="001F4305" w:rsidRPr="001F4305" w:rsidRDefault="001F4305" w:rsidP="001F4305">
      <w:pPr>
        <w:jc w:val="both"/>
        <w:rPr>
          <w:bCs/>
          <w:sz w:val="28"/>
          <w:szCs w:val="28"/>
        </w:rPr>
      </w:pPr>
      <w:r w:rsidRPr="001F4305">
        <w:rPr>
          <w:bCs/>
          <w:sz w:val="28"/>
          <w:szCs w:val="28"/>
        </w:rPr>
        <w:t xml:space="preserve">Установить цену первоначального предложения (начальную цену) в размере начальной цены несостоявшегося </w:t>
      </w:r>
      <w:r w:rsidRPr="00D4509A">
        <w:rPr>
          <w:bCs/>
          <w:sz w:val="28"/>
          <w:szCs w:val="28"/>
        </w:rPr>
        <w:t xml:space="preserve">аукциона – </w:t>
      </w:r>
      <w:r w:rsidR="00F676D0">
        <w:rPr>
          <w:bCs/>
          <w:sz w:val="28"/>
          <w:szCs w:val="28"/>
        </w:rPr>
        <w:t>248</w:t>
      </w:r>
      <w:r w:rsidR="00C5097C">
        <w:rPr>
          <w:bCs/>
          <w:sz w:val="28"/>
          <w:szCs w:val="28"/>
        </w:rPr>
        <w:t> 000,00</w:t>
      </w:r>
      <w:r w:rsidRPr="00EE3F15">
        <w:rPr>
          <w:bCs/>
          <w:sz w:val="28"/>
          <w:szCs w:val="28"/>
        </w:rPr>
        <w:t xml:space="preserve"> (</w:t>
      </w:r>
      <w:r w:rsidR="00F676D0">
        <w:rPr>
          <w:bCs/>
          <w:sz w:val="28"/>
          <w:szCs w:val="28"/>
        </w:rPr>
        <w:t>двести сорок восемь</w:t>
      </w:r>
      <w:r w:rsidR="00EE3F15" w:rsidRPr="00EE3F15">
        <w:rPr>
          <w:bCs/>
          <w:sz w:val="28"/>
          <w:szCs w:val="28"/>
        </w:rPr>
        <w:t xml:space="preserve"> тысяч</w:t>
      </w:r>
      <w:r w:rsidRPr="00EE3F15">
        <w:rPr>
          <w:bCs/>
          <w:sz w:val="28"/>
          <w:szCs w:val="28"/>
        </w:rPr>
        <w:t>) рублей 00 копеек,</w:t>
      </w:r>
      <w:r w:rsidRPr="00D4509A">
        <w:rPr>
          <w:bCs/>
          <w:sz w:val="28"/>
          <w:szCs w:val="28"/>
        </w:rPr>
        <w:t xml:space="preserve"> </w:t>
      </w:r>
      <w:r w:rsidR="00B74B8D">
        <w:rPr>
          <w:bCs/>
          <w:sz w:val="28"/>
          <w:szCs w:val="28"/>
        </w:rPr>
        <w:t>с учетом НДС (20%), руб.</w:t>
      </w:r>
      <w:r w:rsidRPr="00D4509A">
        <w:rPr>
          <w:bCs/>
          <w:sz w:val="28"/>
          <w:szCs w:val="28"/>
        </w:rPr>
        <w:t xml:space="preserve">, сумма задатка в размере 20 процентов начальной цены продажи </w:t>
      </w:r>
      <w:r w:rsidR="00DD1984">
        <w:rPr>
          <w:bCs/>
          <w:sz w:val="28"/>
          <w:szCs w:val="28"/>
        </w:rPr>
        <w:t>49 600,00</w:t>
      </w:r>
      <w:r w:rsidRPr="00D4509A">
        <w:rPr>
          <w:bCs/>
          <w:sz w:val="28"/>
          <w:szCs w:val="28"/>
        </w:rPr>
        <w:t xml:space="preserve"> </w:t>
      </w:r>
      <w:r w:rsidR="00D4509A" w:rsidRPr="00D4509A">
        <w:rPr>
          <w:bCs/>
          <w:sz w:val="28"/>
          <w:szCs w:val="28"/>
        </w:rPr>
        <w:t>(</w:t>
      </w:r>
      <w:r w:rsidR="00DD1984">
        <w:rPr>
          <w:bCs/>
          <w:sz w:val="28"/>
          <w:szCs w:val="28"/>
        </w:rPr>
        <w:t>сорок девять тысяч шестьсот</w:t>
      </w:r>
      <w:r w:rsidRPr="00EE3F15">
        <w:rPr>
          <w:bCs/>
          <w:sz w:val="28"/>
          <w:szCs w:val="28"/>
        </w:rPr>
        <w:t>) рублей 00 коп.,</w:t>
      </w:r>
      <w:r w:rsidRPr="00D4509A">
        <w:rPr>
          <w:bCs/>
          <w:sz w:val="28"/>
          <w:szCs w:val="28"/>
        </w:rPr>
        <w:t xml:space="preserve"> минимальную цену предложения (цену отсечения) в размере</w:t>
      </w:r>
      <w:r w:rsidR="00180A74">
        <w:rPr>
          <w:bCs/>
          <w:sz w:val="28"/>
          <w:szCs w:val="28"/>
        </w:rPr>
        <w:t xml:space="preserve"> </w:t>
      </w:r>
      <w:r w:rsidR="00DD1984">
        <w:rPr>
          <w:bCs/>
          <w:sz w:val="28"/>
          <w:szCs w:val="28"/>
        </w:rPr>
        <w:t>124 000,00</w:t>
      </w:r>
      <w:r w:rsidR="00180A74">
        <w:rPr>
          <w:bCs/>
          <w:sz w:val="28"/>
          <w:szCs w:val="28"/>
        </w:rPr>
        <w:t xml:space="preserve"> (</w:t>
      </w:r>
      <w:r w:rsidR="00DD1984">
        <w:rPr>
          <w:bCs/>
          <w:sz w:val="28"/>
          <w:szCs w:val="28"/>
        </w:rPr>
        <w:t>сто двадцать четыре тысячи</w:t>
      </w:r>
      <w:r w:rsidR="00180A74">
        <w:rPr>
          <w:bCs/>
          <w:sz w:val="28"/>
          <w:szCs w:val="28"/>
        </w:rPr>
        <w:t>) рублей 00 коп</w:t>
      </w:r>
      <w:r w:rsidRPr="00EE3F15">
        <w:rPr>
          <w:bCs/>
          <w:sz w:val="28"/>
          <w:szCs w:val="28"/>
        </w:rPr>
        <w:t>., величину</w:t>
      </w:r>
      <w:r w:rsidRPr="00D4509A">
        <w:rPr>
          <w:bCs/>
          <w:sz w:val="28"/>
          <w:szCs w:val="28"/>
        </w:rPr>
        <w:t xml:space="preserve"> снижения цены первоначального предложения («шаг понижения») в размере 5 процентов от начальной цены </w:t>
      </w:r>
      <w:r w:rsidR="00DD1984">
        <w:rPr>
          <w:bCs/>
          <w:sz w:val="28"/>
          <w:szCs w:val="28"/>
        </w:rPr>
        <w:t>12 400,00</w:t>
      </w:r>
      <w:r w:rsidR="00180A74" w:rsidRPr="00180A74">
        <w:rPr>
          <w:bCs/>
          <w:sz w:val="28"/>
          <w:szCs w:val="28"/>
        </w:rPr>
        <w:t xml:space="preserve"> (</w:t>
      </w:r>
      <w:r w:rsidR="00DD1984">
        <w:rPr>
          <w:bCs/>
          <w:sz w:val="28"/>
          <w:szCs w:val="28"/>
        </w:rPr>
        <w:t>двенадцать т</w:t>
      </w:r>
      <w:r w:rsidR="00180A74" w:rsidRPr="00180A74">
        <w:rPr>
          <w:bCs/>
          <w:sz w:val="28"/>
          <w:szCs w:val="28"/>
        </w:rPr>
        <w:t xml:space="preserve">ысяч </w:t>
      </w:r>
      <w:r w:rsidR="00DD1984">
        <w:rPr>
          <w:bCs/>
          <w:sz w:val="28"/>
          <w:szCs w:val="28"/>
        </w:rPr>
        <w:t>четыреста</w:t>
      </w:r>
      <w:r w:rsidR="00180A74" w:rsidRPr="00180A74">
        <w:rPr>
          <w:bCs/>
          <w:sz w:val="28"/>
          <w:szCs w:val="28"/>
        </w:rPr>
        <w:t>) рублей 00 коп</w:t>
      </w:r>
      <w:r w:rsidR="00180A74">
        <w:rPr>
          <w:bCs/>
          <w:sz w:val="28"/>
          <w:szCs w:val="28"/>
        </w:rPr>
        <w:t xml:space="preserve">., </w:t>
      </w:r>
      <w:r w:rsidRPr="00D4509A">
        <w:rPr>
          <w:bCs/>
          <w:sz w:val="28"/>
          <w:szCs w:val="28"/>
        </w:rPr>
        <w:t xml:space="preserve">величину повышения цены предложения («шаг аукциона») в размере </w:t>
      </w:r>
      <w:r w:rsidR="00180A74">
        <w:rPr>
          <w:bCs/>
          <w:sz w:val="28"/>
          <w:szCs w:val="28"/>
        </w:rPr>
        <w:t xml:space="preserve">               </w:t>
      </w:r>
      <w:r w:rsidRPr="00D4509A">
        <w:rPr>
          <w:bCs/>
          <w:sz w:val="28"/>
          <w:szCs w:val="28"/>
        </w:rPr>
        <w:t>1 000 (одна ты</w:t>
      </w:r>
      <w:r w:rsidRPr="001F4305">
        <w:rPr>
          <w:bCs/>
          <w:sz w:val="28"/>
          <w:szCs w:val="28"/>
        </w:rPr>
        <w:t>сяча) рублей.</w:t>
      </w:r>
    </w:p>
    <w:p w:rsidR="001F4305" w:rsidRPr="001F4305" w:rsidRDefault="001F4305" w:rsidP="001F4305">
      <w:pPr>
        <w:jc w:val="both"/>
        <w:rPr>
          <w:bCs/>
          <w:sz w:val="28"/>
          <w:szCs w:val="28"/>
        </w:rPr>
      </w:pPr>
    </w:p>
    <w:p w:rsidR="00F676D0" w:rsidRPr="0016464A" w:rsidRDefault="00CA209E" w:rsidP="00F676D0">
      <w:pPr>
        <w:jc w:val="both"/>
        <w:rPr>
          <w:bCs/>
          <w:sz w:val="28"/>
          <w:szCs w:val="28"/>
        </w:rPr>
      </w:pPr>
      <w:r w:rsidRPr="001F4305">
        <w:rPr>
          <w:b/>
          <w:bCs/>
          <w:sz w:val="28"/>
          <w:szCs w:val="28"/>
        </w:rPr>
        <w:t>Лот № 2</w:t>
      </w:r>
      <w:r w:rsidR="00893DDF" w:rsidRPr="00893DD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676D0" w:rsidRPr="0016464A">
        <w:rPr>
          <w:bCs/>
          <w:sz w:val="28"/>
          <w:szCs w:val="28"/>
        </w:rPr>
        <w:t>Помещение, расположенное по адресу: Ростовская область, Цимлянский район, х. Черкасский, ул. Школьная, д. 13, помещение  2, кадастровый        номер 61:41:0050301:658, общая площадь -</w:t>
      </w:r>
      <w:r w:rsidR="00CF20CE">
        <w:rPr>
          <w:bCs/>
          <w:sz w:val="28"/>
          <w:szCs w:val="28"/>
        </w:rPr>
        <w:t xml:space="preserve"> </w:t>
      </w:r>
      <w:r w:rsidR="00F676D0" w:rsidRPr="0016464A">
        <w:rPr>
          <w:bCs/>
          <w:sz w:val="28"/>
          <w:szCs w:val="28"/>
        </w:rPr>
        <w:t>46,8 кв.м, стоимостью 81 000,00</w:t>
      </w:r>
      <w:r w:rsidR="0016464A" w:rsidRPr="0016464A">
        <w:rPr>
          <w:bCs/>
          <w:sz w:val="28"/>
          <w:szCs w:val="28"/>
        </w:rPr>
        <w:t xml:space="preserve"> (восемьдесят одна тысяча)</w:t>
      </w:r>
      <w:r w:rsidR="00F676D0" w:rsidRPr="0016464A">
        <w:rPr>
          <w:bCs/>
          <w:sz w:val="28"/>
          <w:szCs w:val="28"/>
        </w:rPr>
        <w:t xml:space="preserve"> рублей</w:t>
      </w:r>
      <w:r w:rsidR="0016464A" w:rsidRPr="0016464A">
        <w:rPr>
          <w:bCs/>
          <w:sz w:val="28"/>
          <w:szCs w:val="28"/>
        </w:rPr>
        <w:t xml:space="preserve"> 00 коп.,</w:t>
      </w:r>
    </w:p>
    <w:p w:rsidR="00F676D0" w:rsidRPr="0016464A" w:rsidRDefault="00F676D0" w:rsidP="00F676D0">
      <w:pPr>
        <w:jc w:val="both"/>
        <w:rPr>
          <w:bCs/>
          <w:sz w:val="28"/>
          <w:szCs w:val="28"/>
        </w:rPr>
      </w:pPr>
      <w:r w:rsidRPr="0016464A">
        <w:rPr>
          <w:bCs/>
          <w:sz w:val="28"/>
          <w:szCs w:val="28"/>
        </w:rPr>
        <w:t>с земельным участком, кадастровый номер 61:41:0050301:107, </w:t>
      </w:r>
    </w:p>
    <w:p w:rsidR="00F676D0" w:rsidRPr="0016464A" w:rsidRDefault="00F676D0" w:rsidP="00F676D0">
      <w:pPr>
        <w:jc w:val="both"/>
        <w:rPr>
          <w:bCs/>
          <w:sz w:val="28"/>
          <w:szCs w:val="28"/>
        </w:rPr>
      </w:pPr>
      <w:r w:rsidRPr="0016464A">
        <w:rPr>
          <w:bCs/>
          <w:sz w:val="28"/>
          <w:szCs w:val="28"/>
        </w:rPr>
        <w:t>площадью 1173 кв.м.</w:t>
      </w:r>
      <w:r w:rsidR="0016464A" w:rsidRPr="0016464A">
        <w:rPr>
          <w:bCs/>
          <w:sz w:val="28"/>
          <w:szCs w:val="28"/>
        </w:rPr>
        <w:t>, стоимостью 65 000,00 (шестьдесят пять тысяч) рублей 00 коп.</w:t>
      </w:r>
    </w:p>
    <w:p w:rsidR="001F4305" w:rsidRPr="001F4305" w:rsidRDefault="001F4305" w:rsidP="00F676D0">
      <w:pPr>
        <w:jc w:val="both"/>
        <w:rPr>
          <w:bCs/>
          <w:sz w:val="28"/>
          <w:szCs w:val="28"/>
        </w:rPr>
      </w:pPr>
      <w:r w:rsidRPr="0016464A">
        <w:rPr>
          <w:bCs/>
          <w:sz w:val="28"/>
          <w:szCs w:val="28"/>
        </w:rPr>
        <w:t>Установить цену</w:t>
      </w:r>
      <w:r w:rsidRPr="001F4305">
        <w:rPr>
          <w:bCs/>
          <w:sz w:val="28"/>
          <w:szCs w:val="28"/>
        </w:rPr>
        <w:t xml:space="preserve"> первоначального предложения (начальную цену) в размере начальной цены несостоявшегося аукциона – </w:t>
      </w:r>
      <w:r w:rsidR="0016464A">
        <w:rPr>
          <w:bCs/>
          <w:sz w:val="28"/>
          <w:szCs w:val="28"/>
        </w:rPr>
        <w:t>146 000,00</w:t>
      </w:r>
      <w:r w:rsidRPr="00893DDF">
        <w:rPr>
          <w:bCs/>
          <w:sz w:val="28"/>
          <w:szCs w:val="28"/>
        </w:rPr>
        <w:t xml:space="preserve"> (</w:t>
      </w:r>
      <w:r w:rsidR="00893DDF" w:rsidRPr="00893DDF">
        <w:rPr>
          <w:bCs/>
          <w:sz w:val="28"/>
          <w:szCs w:val="28"/>
        </w:rPr>
        <w:t xml:space="preserve">сто </w:t>
      </w:r>
      <w:r w:rsidR="0016464A">
        <w:rPr>
          <w:bCs/>
          <w:sz w:val="28"/>
          <w:szCs w:val="28"/>
        </w:rPr>
        <w:t xml:space="preserve">сорок шесть </w:t>
      </w:r>
      <w:r w:rsidR="00893DDF" w:rsidRPr="00893DDF">
        <w:rPr>
          <w:bCs/>
          <w:sz w:val="28"/>
          <w:szCs w:val="28"/>
        </w:rPr>
        <w:t>тысяч</w:t>
      </w:r>
      <w:r w:rsidRPr="00893DDF">
        <w:rPr>
          <w:bCs/>
          <w:sz w:val="28"/>
          <w:szCs w:val="28"/>
        </w:rPr>
        <w:t>) рублей 00 копеек,</w:t>
      </w:r>
      <w:r w:rsidRPr="001F4305">
        <w:rPr>
          <w:bCs/>
          <w:sz w:val="28"/>
          <w:szCs w:val="28"/>
        </w:rPr>
        <w:t xml:space="preserve">  </w:t>
      </w:r>
      <w:r w:rsidR="00B74B8D">
        <w:rPr>
          <w:bCs/>
          <w:sz w:val="28"/>
          <w:szCs w:val="28"/>
        </w:rPr>
        <w:t>с</w:t>
      </w:r>
      <w:r w:rsidR="00B74B8D" w:rsidRPr="00B74B8D">
        <w:rPr>
          <w:bCs/>
          <w:sz w:val="28"/>
          <w:szCs w:val="28"/>
        </w:rPr>
        <w:t xml:space="preserve"> учетом НДС (20%), руб.</w:t>
      </w:r>
      <w:r w:rsidR="00B74B8D">
        <w:rPr>
          <w:bCs/>
          <w:sz w:val="28"/>
          <w:szCs w:val="28"/>
        </w:rPr>
        <w:t>,</w:t>
      </w:r>
      <w:r w:rsidR="00B74B8D" w:rsidRPr="00B74B8D">
        <w:rPr>
          <w:bCs/>
          <w:sz w:val="28"/>
          <w:szCs w:val="28"/>
        </w:rPr>
        <w:t xml:space="preserve"> </w:t>
      </w:r>
      <w:r w:rsidRPr="001F4305">
        <w:rPr>
          <w:bCs/>
          <w:sz w:val="28"/>
          <w:szCs w:val="28"/>
        </w:rPr>
        <w:t xml:space="preserve">сумма задатка в размере 20 процентов начальной цены продажи </w:t>
      </w:r>
      <w:r w:rsidR="0016464A">
        <w:rPr>
          <w:bCs/>
          <w:sz w:val="28"/>
          <w:szCs w:val="28"/>
        </w:rPr>
        <w:t>29 200,00</w:t>
      </w:r>
      <w:r w:rsidR="00893DDF" w:rsidRPr="00893DDF">
        <w:rPr>
          <w:bCs/>
          <w:sz w:val="28"/>
          <w:szCs w:val="28"/>
        </w:rPr>
        <w:t xml:space="preserve"> (двадцать </w:t>
      </w:r>
      <w:r w:rsidR="0016464A">
        <w:rPr>
          <w:bCs/>
          <w:sz w:val="28"/>
          <w:szCs w:val="28"/>
        </w:rPr>
        <w:t>девять</w:t>
      </w:r>
      <w:r w:rsidR="00893DDF" w:rsidRPr="00893DDF">
        <w:rPr>
          <w:bCs/>
          <w:sz w:val="28"/>
          <w:szCs w:val="28"/>
        </w:rPr>
        <w:t xml:space="preserve"> тысяч</w:t>
      </w:r>
      <w:r w:rsidR="0016464A">
        <w:rPr>
          <w:bCs/>
          <w:sz w:val="28"/>
          <w:szCs w:val="28"/>
        </w:rPr>
        <w:t xml:space="preserve"> двести</w:t>
      </w:r>
      <w:r w:rsidRPr="00893DDF">
        <w:rPr>
          <w:bCs/>
          <w:sz w:val="28"/>
          <w:szCs w:val="28"/>
        </w:rPr>
        <w:t>) рублей 00 коп., без учета НДС,</w:t>
      </w:r>
      <w:r w:rsidRPr="001F4305">
        <w:rPr>
          <w:bCs/>
          <w:sz w:val="28"/>
          <w:szCs w:val="28"/>
        </w:rPr>
        <w:t xml:space="preserve"> минимальную цену предложения (цену отсечения) в размере </w:t>
      </w:r>
      <w:r w:rsidR="0016464A">
        <w:rPr>
          <w:bCs/>
          <w:sz w:val="28"/>
          <w:szCs w:val="28"/>
        </w:rPr>
        <w:t>73 000,00</w:t>
      </w:r>
      <w:r w:rsidRPr="00893DDF">
        <w:rPr>
          <w:bCs/>
          <w:sz w:val="28"/>
          <w:szCs w:val="28"/>
        </w:rPr>
        <w:t xml:space="preserve"> (</w:t>
      </w:r>
      <w:r w:rsidR="0016464A">
        <w:rPr>
          <w:bCs/>
          <w:sz w:val="28"/>
          <w:szCs w:val="28"/>
        </w:rPr>
        <w:t>семьдесят три тысячи</w:t>
      </w:r>
      <w:r w:rsidR="00893DDF" w:rsidRPr="00893DDF">
        <w:rPr>
          <w:bCs/>
          <w:sz w:val="28"/>
          <w:szCs w:val="28"/>
        </w:rPr>
        <w:t>)</w:t>
      </w:r>
      <w:r w:rsidRPr="00893DDF">
        <w:rPr>
          <w:bCs/>
          <w:sz w:val="28"/>
          <w:szCs w:val="28"/>
        </w:rPr>
        <w:t xml:space="preserve"> рублей 00 коп., величин</w:t>
      </w:r>
      <w:r w:rsidRPr="001F4305">
        <w:rPr>
          <w:bCs/>
          <w:sz w:val="28"/>
          <w:szCs w:val="28"/>
        </w:rPr>
        <w:t xml:space="preserve">у снижения цены первоначального предложения («шаг понижения») в размере 5 процентов от начальной цены </w:t>
      </w:r>
      <w:r w:rsidR="0016464A">
        <w:rPr>
          <w:bCs/>
          <w:sz w:val="28"/>
          <w:szCs w:val="28"/>
        </w:rPr>
        <w:t>7 300,00</w:t>
      </w:r>
      <w:r w:rsidRPr="00893DDF">
        <w:rPr>
          <w:bCs/>
          <w:sz w:val="28"/>
          <w:szCs w:val="28"/>
        </w:rPr>
        <w:t xml:space="preserve"> (</w:t>
      </w:r>
      <w:r w:rsidR="0016464A">
        <w:rPr>
          <w:bCs/>
          <w:sz w:val="28"/>
          <w:szCs w:val="28"/>
        </w:rPr>
        <w:t>семь</w:t>
      </w:r>
      <w:r w:rsidR="00893DDF" w:rsidRPr="00893DDF">
        <w:rPr>
          <w:bCs/>
          <w:sz w:val="28"/>
          <w:szCs w:val="28"/>
        </w:rPr>
        <w:t xml:space="preserve"> тысяч </w:t>
      </w:r>
      <w:r w:rsidR="0016464A">
        <w:rPr>
          <w:bCs/>
          <w:sz w:val="28"/>
          <w:szCs w:val="28"/>
        </w:rPr>
        <w:t>триста</w:t>
      </w:r>
      <w:r w:rsidRPr="00893DDF">
        <w:rPr>
          <w:bCs/>
          <w:sz w:val="28"/>
          <w:szCs w:val="28"/>
        </w:rPr>
        <w:t>) рублей 00 коп., величину повы</w:t>
      </w:r>
      <w:r w:rsidRPr="001F4305">
        <w:rPr>
          <w:bCs/>
          <w:sz w:val="28"/>
          <w:szCs w:val="28"/>
        </w:rPr>
        <w:t>шения цены предложения («шаг аукциона») в размере 1 000 (одна тысяча) рублей.</w:t>
      </w:r>
    </w:p>
    <w:p w:rsidR="001F4305" w:rsidRDefault="001F4305" w:rsidP="001F4305">
      <w:pPr>
        <w:jc w:val="both"/>
        <w:rPr>
          <w:b/>
          <w:bCs/>
          <w:sz w:val="28"/>
          <w:szCs w:val="28"/>
        </w:rPr>
      </w:pPr>
    </w:p>
    <w:p w:rsidR="007A6706" w:rsidRPr="007A6706" w:rsidRDefault="007A6706" w:rsidP="001F4305">
      <w:pPr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</w:t>
      </w:r>
      <w:r w:rsidRPr="007A6706">
        <w:rPr>
          <w:bCs/>
          <w:sz w:val="28"/>
          <w:szCs w:val="28"/>
        </w:rPr>
        <w:t xml:space="preserve"> – по лот</w:t>
      </w:r>
      <w:r w:rsidR="008C3550">
        <w:rPr>
          <w:bCs/>
          <w:sz w:val="28"/>
          <w:szCs w:val="28"/>
        </w:rPr>
        <w:t>ам</w:t>
      </w:r>
      <w:r w:rsidRPr="007A6706">
        <w:rPr>
          <w:bCs/>
          <w:sz w:val="28"/>
          <w:szCs w:val="28"/>
        </w:rPr>
        <w:t xml:space="preserve"> №1</w:t>
      </w:r>
      <w:r w:rsidR="008C3550">
        <w:rPr>
          <w:bCs/>
          <w:sz w:val="28"/>
          <w:szCs w:val="28"/>
        </w:rPr>
        <w:t xml:space="preserve"> и № 2 </w:t>
      </w:r>
      <w:r w:rsidRPr="007A6706">
        <w:rPr>
          <w:bCs/>
          <w:sz w:val="28"/>
          <w:szCs w:val="28"/>
        </w:rPr>
        <w:t xml:space="preserve">аукцион, назначенный </w:t>
      </w:r>
      <w:r w:rsidRPr="008C3550">
        <w:rPr>
          <w:bCs/>
          <w:sz w:val="28"/>
          <w:szCs w:val="28"/>
        </w:rPr>
        <w:t xml:space="preserve">на </w:t>
      </w:r>
      <w:r w:rsidR="00B328DE" w:rsidRPr="00B328DE">
        <w:rPr>
          <w:bCs/>
          <w:sz w:val="28"/>
          <w:szCs w:val="28"/>
        </w:rPr>
        <w:t>13.10</w:t>
      </w:r>
      <w:r w:rsidR="0035573D" w:rsidRPr="00B328DE">
        <w:rPr>
          <w:bCs/>
          <w:sz w:val="28"/>
          <w:szCs w:val="28"/>
        </w:rPr>
        <w:t>.</w:t>
      </w:r>
      <w:r w:rsidR="0035573D">
        <w:rPr>
          <w:bCs/>
          <w:sz w:val="28"/>
          <w:szCs w:val="28"/>
        </w:rPr>
        <w:t>2022</w:t>
      </w:r>
      <w:r w:rsidRPr="007A6706">
        <w:rPr>
          <w:bCs/>
          <w:sz w:val="28"/>
          <w:szCs w:val="28"/>
        </w:rPr>
        <w:t xml:space="preserve"> признан несостоявшимся.                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</w:r>
      <w:r w:rsidRPr="007A6706">
        <w:rPr>
          <w:b/>
          <w:bCs/>
          <w:iCs/>
          <w:sz w:val="28"/>
          <w:szCs w:val="28"/>
        </w:rPr>
        <w:t>4. Порядок осмотра объекта (лота) Процедуры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  <w:t xml:space="preserve">Осмотр объектов производится без взимания платы и обеспечивается Продавцом по предварительному согласованию (уточнению) времени проведения осмотра на основании направленного обращения. Обращения могут быть направлены не позднее чем за два рабочих дня до даты и времени </w:t>
      </w:r>
      <w:r w:rsidRPr="007A6706">
        <w:rPr>
          <w:bCs/>
          <w:iCs/>
          <w:sz w:val="28"/>
          <w:szCs w:val="28"/>
        </w:rPr>
        <w:lastRenderedPageBreak/>
        <w:t>окончания подачи (приема) Заявок, указанной в п. 3 раздела 5 Информационного сообщения.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Для осмотра объектов, с учетом установленных сроков, лицо, желающее осмотреть объекты, направляет обращение по электронной почте </w:t>
      </w:r>
      <w:r w:rsidRPr="007A6706">
        <w:rPr>
          <w:bCs/>
          <w:sz w:val="28"/>
          <w:szCs w:val="28"/>
          <w:u w:val="single"/>
          <w:lang w:val="en-US"/>
        </w:rPr>
        <w:t>o</w:t>
      </w:r>
      <w:r w:rsidRPr="007A6706">
        <w:rPr>
          <w:bCs/>
          <w:sz w:val="28"/>
          <w:szCs w:val="28"/>
          <w:u w:val="single"/>
        </w:rPr>
        <w:t>4042011@</w:t>
      </w:r>
      <w:r w:rsidRPr="007A6706">
        <w:rPr>
          <w:bCs/>
          <w:sz w:val="28"/>
          <w:szCs w:val="28"/>
          <w:u w:val="single"/>
          <w:lang w:val="en-US"/>
        </w:rPr>
        <w:t>yandex</w:t>
      </w:r>
      <w:r w:rsidRPr="007A6706">
        <w:rPr>
          <w:bCs/>
          <w:sz w:val="28"/>
          <w:szCs w:val="28"/>
          <w:u w:val="single"/>
        </w:rPr>
        <w:t>.</w:t>
      </w:r>
      <w:r w:rsidRPr="007A6706">
        <w:rPr>
          <w:bCs/>
          <w:sz w:val="28"/>
          <w:szCs w:val="28"/>
          <w:u w:val="single"/>
          <w:lang w:val="en-US"/>
        </w:rPr>
        <w:t>ru</w:t>
      </w:r>
      <w:r w:rsidRPr="007A6706">
        <w:rPr>
          <w:bCs/>
          <w:sz w:val="28"/>
          <w:szCs w:val="28"/>
        </w:rPr>
        <w:t xml:space="preserve"> с указанием следующих данных: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- тема письма: Запрос на осмотр объектов (лота);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- наименование юридического лица (для юридического лица);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- почтовый адрес или адрес электронной почты, контактный телефон;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- дата аукциона;</w:t>
      </w:r>
    </w:p>
    <w:p w:rsidR="007A6706" w:rsidRPr="007A6706" w:rsidRDefault="007A6706" w:rsidP="007A6706">
      <w:pPr>
        <w:jc w:val="both"/>
        <w:rPr>
          <w:b/>
          <w:bCs/>
          <w:iCs/>
          <w:sz w:val="28"/>
          <w:szCs w:val="28"/>
        </w:rPr>
      </w:pPr>
      <w:r w:rsidRPr="007A6706">
        <w:rPr>
          <w:bCs/>
          <w:sz w:val="28"/>
          <w:szCs w:val="28"/>
        </w:rPr>
        <w:t>- № лота.</w:t>
      </w:r>
      <w:r w:rsidRPr="007A6706">
        <w:rPr>
          <w:b/>
          <w:bCs/>
          <w:i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/>
          <w:bCs/>
          <w:sz w:val="28"/>
          <w:szCs w:val="28"/>
        </w:rPr>
      </w:pPr>
      <w:r w:rsidRPr="007A6706">
        <w:rPr>
          <w:b/>
          <w:bCs/>
          <w:iCs/>
          <w:sz w:val="28"/>
          <w:szCs w:val="28"/>
        </w:rPr>
        <w:t>5</w:t>
      </w:r>
      <w:r w:rsidRPr="007A6706">
        <w:rPr>
          <w:b/>
          <w:bCs/>
          <w:sz w:val="28"/>
          <w:szCs w:val="28"/>
        </w:rPr>
        <w:t>. Место, сроки подачи (приема) Заявок, определения Участников и проведения Процедуры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1) Место подачи (приема) Заявок: Электронная площадка «РТС-тендер», сайт в сети Интернет: www.rts-tender.ru (раздел «Имущество»).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2) Дата и время начала подачи (приема) Заявок: </w:t>
      </w:r>
      <w:r w:rsidR="008C440C">
        <w:rPr>
          <w:b/>
          <w:bCs/>
          <w:sz w:val="28"/>
          <w:szCs w:val="28"/>
        </w:rPr>
        <w:t>____</w:t>
      </w:r>
      <w:r w:rsidRPr="007A6706">
        <w:rPr>
          <w:bCs/>
          <w:sz w:val="28"/>
          <w:szCs w:val="28"/>
        </w:rPr>
        <w:t xml:space="preserve"> в 08 час. 00 мин.  по московскому времени.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Подача Заявок осуществляется круглосуточно.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3) Дата и время окончания подачи (приема) Заявок: </w:t>
      </w:r>
      <w:r w:rsidR="008C440C">
        <w:rPr>
          <w:b/>
          <w:bCs/>
          <w:sz w:val="28"/>
          <w:szCs w:val="28"/>
        </w:rPr>
        <w:t>____</w:t>
      </w:r>
      <w:r w:rsidR="00741B59" w:rsidRPr="00F905CB">
        <w:rPr>
          <w:b/>
          <w:b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>в 17 час. 00 мин. по московскому времени.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4) Дата определения Участников:</w:t>
      </w:r>
      <w:r w:rsidR="008C440C">
        <w:rPr>
          <w:bCs/>
          <w:sz w:val="28"/>
          <w:szCs w:val="28"/>
        </w:rPr>
        <w:t>______</w:t>
      </w:r>
      <w:r w:rsidRPr="007A6706">
        <w:rPr>
          <w:bCs/>
          <w:sz w:val="28"/>
          <w:szCs w:val="28"/>
        </w:rPr>
        <w:t xml:space="preserve"> в </w:t>
      </w:r>
      <w:r w:rsidR="00F905CB" w:rsidRPr="00107DBF">
        <w:rPr>
          <w:bCs/>
          <w:sz w:val="28"/>
          <w:szCs w:val="28"/>
        </w:rPr>
        <w:t>10</w:t>
      </w:r>
      <w:r w:rsidRPr="007A6706">
        <w:rPr>
          <w:bCs/>
          <w:sz w:val="28"/>
          <w:szCs w:val="28"/>
        </w:rPr>
        <w:t xml:space="preserve"> час. 00 мин. по московскому времени.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5) Дата и время проведения Процедуры</w:t>
      </w:r>
      <w:r w:rsidR="008C440C">
        <w:rPr>
          <w:bCs/>
          <w:sz w:val="28"/>
          <w:szCs w:val="28"/>
        </w:rPr>
        <w:t>:______</w:t>
      </w:r>
      <w:r w:rsidRPr="007A6706">
        <w:rPr>
          <w:bCs/>
          <w:sz w:val="28"/>
          <w:szCs w:val="28"/>
        </w:rPr>
        <w:t xml:space="preserve"> в </w:t>
      </w:r>
      <w:r w:rsidR="00107DBF" w:rsidRPr="00107DBF">
        <w:rPr>
          <w:bCs/>
          <w:sz w:val="28"/>
          <w:szCs w:val="28"/>
        </w:rPr>
        <w:t>10</w:t>
      </w:r>
      <w:r w:rsidRPr="007A6706">
        <w:rPr>
          <w:bCs/>
          <w:sz w:val="28"/>
          <w:szCs w:val="28"/>
        </w:rPr>
        <w:t xml:space="preserve"> час. 00 мин. по московскому времени.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6) Срок подведения итогов Процедуры:</w:t>
      </w:r>
      <w:r w:rsidR="008C440C">
        <w:rPr>
          <w:bCs/>
          <w:sz w:val="28"/>
          <w:szCs w:val="28"/>
        </w:rPr>
        <w:t>______</w:t>
      </w:r>
      <w:r w:rsidRPr="007A6706">
        <w:rPr>
          <w:bCs/>
          <w:sz w:val="28"/>
          <w:szCs w:val="28"/>
        </w:rPr>
        <w:t xml:space="preserve"> с </w:t>
      </w:r>
      <w:r w:rsidR="00107DBF" w:rsidRPr="00D4509A">
        <w:rPr>
          <w:bCs/>
          <w:sz w:val="28"/>
          <w:szCs w:val="28"/>
        </w:rPr>
        <w:t>10</w:t>
      </w:r>
      <w:r w:rsidRPr="007A6706">
        <w:rPr>
          <w:bCs/>
          <w:sz w:val="28"/>
          <w:szCs w:val="28"/>
        </w:rPr>
        <w:t xml:space="preserve"> час. 00 мин. до последнего предложения Участников.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6. Возможность отказаться от проведения Процедуры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ab/>
      </w:r>
      <w:r w:rsidRPr="007A6706">
        <w:rPr>
          <w:bCs/>
          <w:sz w:val="28"/>
          <w:szCs w:val="28"/>
        </w:rPr>
        <w:t>Продавец вправе отказаться от проведения аукциона в любое время, но не позднее чем за три дня до наступления даты его проведения.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7. Срок и порядок регистрации на электронной площадке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Регистрация на электронной площадке осуществляется без взимания платы.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lastRenderedPageBreak/>
        <w:tab/>
        <w:t>Регистрации на электронной площадке подлежат Претенденты, ранее                          не зарегистрированные на электронной площадке или регистрация которых на электронной площадке была ими прекращена.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8. Порядок ознакомления Претендентов с информацией, условиями договора купли-продажи объекта (лота) Процедуры</w:t>
      </w:r>
    </w:p>
    <w:p w:rsidR="007A6706" w:rsidRPr="00D04B12" w:rsidRDefault="007A6706" w:rsidP="007A6706">
      <w:pPr>
        <w:jc w:val="both"/>
        <w:rPr>
          <w:bCs/>
          <w:color w:val="000000" w:themeColor="text1"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Информационное сообщение о проведении продажи посредством публичного предложения в электронной форме муниципального имущества  размещается на официальном сайте Продавца - Администрации Цимлянского района в сети Интернет: </w:t>
      </w:r>
      <w:r w:rsidRPr="007A6706">
        <w:rPr>
          <w:bCs/>
          <w:sz w:val="28"/>
          <w:szCs w:val="28"/>
          <w:lang w:val="en-US"/>
        </w:rPr>
        <w:t>https</w:t>
      </w:r>
      <w:r w:rsidRPr="007A6706">
        <w:rPr>
          <w:bCs/>
          <w:sz w:val="28"/>
          <w:szCs w:val="28"/>
        </w:rPr>
        <w:t>://</w:t>
      </w:r>
      <w:r w:rsidRPr="007A6706">
        <w:rPr>
          <w:bCs/>
          <w:sz w:val="28"/>
          <w:szCs w:val="28"/>
          <w:lang w:val="en-US"/>
        </w:rPr>
        <w:t>cimlyanskiyrayon</w:t>
      </w:r>
      <w:r w:rsidRPr="007A6706">
        <w:rPr>
          <w:bCs/>
          <w:sz w:val="28"/>
          <w:szCs w:val="28"/>
        </w:rPr>
        <w:t>.</w:t>
      </w:r>
      <w:r w:rsidRPr="007A6706">
        <w:rPr>
          <w:bCs/>
          <w:sz w:val="28"/>
          <w:szCs w:val="28"/>
          <w:lang w:val="en-US"/>
        </w:rPr>
        <w:t>ru</w:t>
      </w:r>
      <w:r w:rsidRPr="007A6706">
        <w:rPr>
          <w:bCs/>
          <w:sz w:val="28"/>
          <w:szCs w:val="28"/>
        </w:rPr>
        <w:t>, на официальном сайте Российской Федерации для размещения информации о проведении торгов в сети Интернет</w:t>
      </w:r>
      <w:r w:rsidRPr="00D04B12">
        <w:rPr>
          <w:bCs/>
          <w:color w:val="000000" w:themeColor="text1"/>
          <w:sz w:val="28"/>
          <w:szCs w:val="28"/>
        </w:rPr>
        <w:t xml:space="preserve">: </w:t>
      </w:r>
      <w:hyperlink r:id="rId11" w:history="1">
        <w:r w:rsidRPr="00D04B12">
          <w:rPr>
            <w:rStyle w:val="ae"/>
            <w:bCs/>
            <w:color w:val="000000" w:themeColor="text1"/>
            <w:sz w:val="28"/>
            <w:szCs w:val="28"/>
            <w:lang w:val="en-US"/>
          </w:rPr>
          <w:t>www</w:t>
        </w:r>
        <w:r w:rsidRPr="00D04B12">
          <w:rPr>
            <w:rStyle w:val="ae"/>
            <w:bCs/>
            <w:color w:val="000000" w:themeColor="text1"/>
            <w:sz w:val="28"/>
            <w:szCs w:val="28"/>
          </w:rPr>
          <w:t>.</w:t>
        </w:r>
        <w:r w:rsidR="00FA6D09">
          <w:rPr>
            <w:rStyle w:val="ae"/>
            <w:bCs/>
            <w:color w:val="000000" w:themeColor="text1"/>
            <w:sz w:val="28"/>
            <w:szCs w:val="28"/>
            <w:lang w:val="en-US"/>
          </w:rPr>
          <w:t>gis</w:t>
        </w:r>
        <w:r w:rsidRPr="00D04B12">
          <w:rPr>
            <w:rStyle w:val="ae"/>
            <w:bCs/>
            <w:color w:val="000000" w:themeColor="text1"/>
            <w:sz w:val="28"/>
            <w:szCs w:val="28"/>
            <w:lang w:val="en-US"/>
          </w:rPr>
          <w:t>torgi</w:t>
        </w:r>
        <w:r w:rsidRPr="00D04B12">
          <w:rPr>
            <w:rStyle w:val="ae"/>
            <w:bCs/>
            <w:color w:val="000000" w:themeColor="text1"/>
            <w:sz w:val="28"/>
            <w:szCs w:val="28"/>
          </w:rPr>
          <w:t>.</w:t>
        </w:r>
        <w:r w:rsidRPr="00D04B12">
          <w:rPr>
            <w:rStyle w:val="ae"/>
            <w:bCs/>
            <w:color w:val="000000" w:themeColor="text1"/>
            <w:sz w:val="28"/>
            <w:szCs w:val="28"/>
            <w:lang w:val="en-US"/>
          </w:rPr>
          <w:t>gov</w:t>
        </w:r>
        <w:r w:rsidRPr="00D04B12">
          <w:rPr>
            <w:rStyle w:val="ae"/>
            <w:bCs/>
            <w:color w:val="000000" w:themeColor="text1"/>
            <w:sz w:val="28"/>
            <w:szCs w:val="28"/>
          </w:rPr>
          <w:t>.</w:t>
        </w:r>
        <w:r w:rsidRPr="00D04B12">
          <w:rPr>
            <w:rStyle w:val="ae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D04B12">
        <w:rPr>
          <w:bCs/>
          <w:color w:val="000000" w:themeColor="text1"/>
          <w:sz w:val="28"/>
          <w:szCs w:val="28"/>
        </w:rPr>
        <w:t>, на электронной площадке www.rts-tender.ru.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D04B12">
        <w:rPr>
          <w:bCs/>
          <w:color w:val="000000" w:themeColor="text1"/>
          <w:sz w:val="28"/>
          <w:szCs w:val="28"/>
        </w:rPr>
        <w:tab/>
        <w:t>Любое лицо, независимо</w:t>
      </w:r>
      <w:r w:rsidRPr="007A6706">
        <w:rPr>
          <w:bCs/>
          <w:sz w:val="28"/>
          <w:szCs w:val="28"/>
        </w:rPr>
        <w:t xml:space="preserve"> от регистрации на электронной площадке, вправе направить на электронный адрес электронной площадки, указанный в информационном сообщении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указанных в п. 3 раздела 5 Информационного сообщения.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С условиями договора купли-продажи можно ознакомиться в проекте договора купли-продажи, являющегося Приложением № 1 к Информационному сообщению.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9. Требования к Участникам Процедуры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Участник Процедуры (далее - Участник) – Претендент, признанный Продавцом Участником.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сообщении.</w:t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10. Ограничения участия в Процедуре отдельных категорий физических лиц и юридических лиц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Участниками Процедуры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11. Порядок подачи (приема) и отзыва Заявок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1) Заявка подается путем заполнения ее электронной формы, являющейся приложением 1 к Информационному сообщению.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2) Одновременно к заявке Претенденты прилагают электронные образы документов: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а) Физические лица: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-копии всех листов документа, удостоверяющего личность;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б) Юридические лица: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-учредительные документы;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lastRenderedPageBreak/>
        <w:tab/>
        <w:t>-</w:t>
      </w:r>
      <w:r w:rsidR="00832A7B">
        <w:rPr>
          <w:b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</w:t>
      </w:r>
      <w:r w:rsidR="00832A7B">
        <w:rPr>
          <w:b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</w:t>
      </w:r>
      <w:r w:rsidR="00832A7B">
        <w:rPr>
          <w:b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>иные документы, требование к предоставлению которых может быть установлено федеральным законом.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3) Одно лицо имеет право подать только одну Заявку.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4) Заявки могут быть поданы на электронную площадку с даты и времени начала подачи (приема) Заявок, указанных в п. 2 раздела 5 Информационного сообщения, до времени и даты окончания подачи (приема) Заявок, указанных в п. 3 раздела 5 Информационного сообщения.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5)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6) Претендент вправе не позднее даты и времени окончания приема Заявок, указанных в п. 3 раздела 5 Информационного сообщения, отозвать Заявку путем направления уведомления об отзыве Заявки на электронную площадку.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12. Порядок внесения и возврата Задатка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1) Для участия в продаже посредством публичного предложения в электронной форме муниципального имущества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lastRenderedPageBreak/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3) Гарантийное обеспечение перечисляется Претендентом на следующие реквизиты Оператора:</w:t>
      </w:r>
    </w:p>
    <w:p w:rsidR="002E1C15" w:rsidRPr="007A6706" w:rsidRDefault="007A6706" w:rsidP="002E1C15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5755"/>
      </w:tblGrid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Получатель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ООО «РТС-тендер»</w:t>
            </w:r>
          </w:p>
        </w:tc>
      </w:tr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 xml:space="preserve">Филиал «Корпоративный» ПАО «Совкомбанк» </w:t>
            </w:r>
          </w:p>
        </w:tc>
      </w:tr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Расчетный счёт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40702810512030016362</w:t>
            </w:r>
          </w:p>
        </w:tc>
      </w:tr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Корр. счёт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30101810445250000360</w:t>
            </w:r>
          </w:p>
        </w:tc>
      </w:tr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БИК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044525360</w:t>
            </w:r>
          </w:p>
        </w:tc>
      </w:tr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7710357167</w:t>
            </w:r>
          </w:p>
        </w:tc>
      </w:tr>
      <w:tr w:rsidR="002E1C15" w:rsidRPr="002E1C15" w:rsidTr="002E1C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E1C15" w:rsidRPr="002E1C15" w:rsidRDefault="002E1C15" w:rsidP="002E1C15">
            <w:pPr>
              <w:jc w:val="both"/>
              <w:rPr>
                <w:bCs/>
                <w:sz w:val="28"/>
                <w:szCs w:val="28"/>
              </w:rPr>
            </w:pPr>
            <w:r w:rsidRPr="002E1C15">
              <w:rPr>
                <w:bCs/>
                <w:sz w:val="28"/>
                <w:szCs w:val="28"/>
              </w:rPr>
              <w:t>773001001</w:t>
            </w:r>
          </w:p>
        </w:tc>
      </w:tr>
    </w:tbl>
    <w:p w:rsidR="007A6706" w:rsidRPr="007A6706" w:rsidRDefault="007A6706" w:rsidP="002E1C15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4) Претендент обеспечивает поступление Задатка в срок </w:t>
      </w:r>
      <w:r w:rsidRPr="007A6706">
        <w:rPr>
          <w:b/>
          <w:bCs/>
          <w:sz w:val="28"/>
          <w:szCs w:val="28"/>
        </w:rPr>
        <w:t xml:space="preserve">с </w:t>
      </w:r>
      <w:r w:rsidR="008C440C">
        <w:rPr>
          <w:b/>
          <w:bCs/>
          <w:sz w:val="28"/>
          <w:szCs w:val="28"/>
        </w:rPr>
        <w:t>____</w:t>
      </w:r>
      <w:r w:rsidRPr="007A6706">
        <w:rPr>
          <w:b/>
          <w:bCs/>
          <w:sz w:val="28"/>
          <w:szCs w:val="28"/>
        </w:rPr>
        <w:t xml:space="preserve"> по </w:t>
      </w:r>
      <w:r w:rsidR="008C440C">
        <w:rPr>
          <w:b/>
          <w:bCs/>
          <w:sz w:val="28"/>
          <w:szCs w:val="28"/>
        </w:rPr>
        <w:t>____</w:t>
      </w:r>
      <w:r w:rsidRPr="007A6706">
        <w:rPr>
          <w:bCs/>
          <w:sz w:val="28"/>
          <w:szCs w:val="28"/>
        </w:rPr>
        <w:t>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3) Назначение платежа: Задаток для участия в продаже посредством публичного предложения в электронной форме муниципального имущества, сумма ________, без НДС.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5) 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6) В случаях отзыва Претендентом Заявки: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календарных дней со дня поступления уведомления об отзыве Заявки;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7) Участникам, за исключением Победителя Процедуры, внесенный Задаток возвращается в течение 5 (пяти) календарных дней с даты подведения итогов Процедуры.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8) Претендентам, не допущенным к участию в Процедуре,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9) Задаток, внесенный лицом, впоследствии признанным Победителем Процедуры,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10) При уклонении или отказе Победителя Процедуры, от заключения                            в установленный срок договора купли-продажи объекта он утрачивает право на </w:t>
      </w:r>
      <w:r w:rsidRPr="007A6706">
        <w:rPr>
          <w:bCs/>
          <w:sz w:val="28"/>
          <w:szCs w:val="28"/>
        </w:rPr>
        <w:lastRenderedPageBreak/>
        <w:t>заключение указанного договора и Задаток ему не возвращается. Результаты Процедуры аннулируются.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11) 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12) 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13. Условия допуска к участию в Процедуре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Претендент не допускается к участию в Процедуре по следующим основаниям: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-не поступления в установленный срок Задатка.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</w:r>
      <w:r w:rsidRPr="007A6706">
        <w:rPr>
          <w:b/>
          <w:bCs/>
          <w:sz w:val="28"/>
          <w:szCs w:val="28"/>
        </w:rPr>
        <w:t>14. Порядок определения участников продажи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ab/>
      </w:r>
      <w:r w:rsidRPr="007A6706">
        <w:rPr>
          <w:bCs/>
          <w:sz w:val="28"/>
          <w:szCs w:val="28"/>
        </w:rPr>
        <w:t>1) Организатор продажи в срок, установленный настоящим Информационным сообщением, формирует и подписывает ЭП протокол о признании претендентов участниками продажи.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2) Оператор не позднее следующего рабочего дня после подписания протокола о признании претендентов участниками продажи направляет в личный кабинет Претендентов уведомления о признании их участниками продажи или об отказе о признании участниками с указанием оснований отказа.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</w:r>
      <w:r w:rsidRPr="007A6706">
        <w:rPr>
          <w:b/>
          <w:bCs/>
          <w:sz w:val="28"/>
          <w:szCs w:val="28"/>
        </w:rPr>
        <w:t>15. Порядок проведения Процедуры продажи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1) Участники продажи, проводимой в электронной форме, участвуют в продаже под номерами, присвоенными Оператором при регистрации Заявки.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2)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3) Процедура не проводится в случаях, если: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-на участие в торгах не подано или не принято ни одной Заявки, либо принята только одна Заявка;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-в результате рассмотрения Заявок на участие в торгах все Заявки отклонены;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lastRenderedPageBreak/>
        <w:tab/>
        <w:t>-в результате рассмотрения заявок на участие в торгах участником признан только один Претендент;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-продажа (лоты) отменены Организатором аукциона;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-этап подачи предложений о цене по аукциону (лоту) приостановлен.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5) Предложением о цене признается подписанное ЭП участника ценовое предложение.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7) Процедура проводится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8)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9) 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</w:t>
      </w:r>
      <w:r w:rsidR="005C70BB">
        <w:rPr>
          <w:bCs/>
          <w:sz w:val="28"/>
          <w:szCs w:val="28"/>
        </w:rPr>
        <w:t xml:space="preserve"> </w:t>
      </w:r>
      <w:r w:rsidRPr="007A6706">
        <w:rPr>
          <w:bCs/>
          <w:sz w:val="28"/>
          <w:szCs w:val="28"/>
        </w:rPr>
        <w:t>подтверждения) участниками предложения о цене имущества;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</w:t>
      </w:r>
      <w:r w:rsidRPr="007A6706">
        <w:rPr>
          <w:bCs/>
          <w:sz w:val="28"/>
          <w:szCs w:val="28"/>
        </w:rPr>
        <w:lastRenderedPageBreak/>
        <w:t>аукциона", время, оставшееся до окончания приема предложений о цене первоначального предложения либо на "шаге понижения".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10)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В течение одного часа со времени начала проведения процедуры продажи участникам предлагается заявить о приобретении имущества по начальной цене.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В случае если в течение указанного времени: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продажа с помощью программно-аппаратных средств электронной площадки завершается;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не поступило ни одного предложения о начальной цене имущества, то продажа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продажи.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11) Программными средствами электронной площадки обеспечивается: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16. Подведение итогов Процедуры продажи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1)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lastRenderedPageBreak/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3) Протокол об итогах продажи удостоверяет право победителя на заключение договора купли-продажи имущества и подписывается Организатором продажи в течение одного часа с момента получения электронного журнала, но не позднее рабочего дня, следующего за днем подведения итогов продажи.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4) Процедура продажи считается завершенной со времени подписания Организатором продажи протокола об итогах продажи.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5) Продажа признается несостоявшимся в следующих случаях: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не было подано ни одной заявки на участие либо ни один из Претендентов не признан участником;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принято решение о признании только одного Претендента участником;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ни один из участников не сделал предложения о начальной цене имущества.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 Решение о признании продажи несостоявшейся оформляется протоколом.</w:t>
      </w:r>
    </w:p>
    <w:p w:rsidR="007A6706" w:rsidRPr="007A6706" w:rsidRDefault="007A6706" w:rsidP="00D04B12">
      <w:pPr>
        <w:ind w:firstLine="709"/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>6)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наименование имущества и иные позволяющие его индивидуализировать сведения;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цена сделки;</w:t>
      </w:r>
    </w:p>
    <w:p w:rsidR="007A6706" w:rsidRPr="007A6706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- фамилия, имя, отчество физического лица или наименование юридического лица — Победителя.</w:t>
      </w:r>
      <w:r w:rsidRPr="007A6706">
        <w:rPr>
          <w:bCs/>
          <w:sz w:val="28"/>
          <w:szCs w:val="28"/>
        </w:rPr>
        <w:tab/>
      </w:r>
    </w:p>
    <w:p w:rsidR="007A6706" w:rsidRPr="007A6706" w:rsidRDefault="007A6706" w:rsidP="00D04B12">
      <w:pPr>
        <w:ind w:firstLine="709"/>
        <w:jc w:val="both"/>
        <w:rPr>
          <w:b/>
          <w:bCs/>
          <w:sz w:val="28"/>
          <w:szCs w:val="28"/>
        </w:rPr>
      </w:pPr>
      <w:r w:rsidRPr="007A6706">
        <w:rPr>
          <w:b/>
          <w:bCs/>
          <w:sz w:val="28"/>
          <w:szCs w:val="28"/>
        </w:rPr>
        <w:t>17. Заключение договора купли-продажи по итогам продажи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>1) </w:t>
      </w:r>
      <w:r w:rsidRPr="007A6706">
        <w:rPr>
          <w:bCs/>
          <w:iCs/>
          <w:sz w:val="28"/>
          <w:szCs w:val="28"/>
        </w:rPr>
        <w:t xml:space="preserve">Заключение договора купли-продажи по итогам продажи осуществляется </w:t>
      </w:r>
      <w:r w:rsidR="005C70BB">
        <w:rPr>
          <w:bCs/>
          <w:iCs/>
          <w:sz w:val="28"/>
          <w:szCs w:val="28"/>
        </w:rPr>
        <w:t xml:space="preserve">на </w:t>
      </w:r>
      <w:r w:rsidRPr="007A6706">
        <w:rPr>
          <w:bCs/>
          <w:iCs/>
          <w:sz w:val="28"/>
          <w:szCs w:val="28"/>
        </w:rPr>
        <w:t>электронной площадк</w:t>
      </w:r>
      <w:r w:rsidR="005C70BB">
        <w:rPr>
          <w:bCs/>
          <w:iCs/>
          <w:sz w:val="28"/>
          <w:szCs w:val="28"/>
        </w:rPr>
        <w:t xml:space="preserve">е </w:t>
      </w:r>
      <w:r w:rsidR="005C70BB" w:rsidRPr="005C70BB">
        <w:rPr>
          <w:bCs/>
          <w:iCs/>
          <w:sz w:val="28"/>
          <w:szCs w:val="28"/>
        </w:rPr>
        <w:t>www.rts-tender.ru.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  <w:t>3) Оплата по договору купли-продажи производится единовременно не позднее 10 (десяти) календарных дней с момента подписания указанного договора, по безналичному расчету по следующим реквизитам Продавца:</w:t>
      </w:r>
    </w:p>
    <w:p w:rsidR="009D16A4" w:rsidRPr="009D16A4" w:rsidRDefault="007A6706" w:rsidP="007A6706">
      <w:pPr>
        <w:jc w:val="both"/>
        <w:rPr>
          <w:bCs/>
          <w:sz w:val="28"/>
          <w:szCs w:val="28"/>
        </w:rPr>
      </w:pPr>
      <w:r w:rsidRPr="007A6706">
        <w:rPr>
          <w:b/>
          <w:bCs/>
          <w:i/>
          <w:iCs/>
          <w:sz w:val="28"/>
          <w:szCs w:val="28"/>
        </w:rPr>
        <w:tab/>
      </w:r>
      <w:r w:rsidRPr="001506AA">
        <w:rPr>
          <w:bCs/>
          <w:sz w:val="28"/>
          <w:szCs w:val="28"/>
        </w:rPr>
        <w:t xml:space="preserve">УФК по Ростовской области (Администрация Цимлянского района) счет </w:t>
      </w:r>
      <w:r w:rsidR="001506AA" w:rsidRPr="009D16A4">
        <w:rPr>
          <w:bCs/>
          <w:iCs/>
          <w:sz w:val="28"/>
          <w:szCs w:val="28"/>
        </w:rPr>
        <w:t>03100643000000015800ОТДЕЛЕНИЕ РОСТОВ</w:t>
      </w:r>
      <w:r w:rsidR="009D16A4" w:rsidRPr="009D16A4">
        <w:rPr>
          <w:bCs/>
          <w:iCs/>
          <w:sz w:val="28"/>
          <w:szCs w:val="28"/>
        </w:rPr>
        <w:t>-</w:t>
      </w:r>
      <w:r w:rsidR="001506AA" w:rsidRPr="009D16A4">
        <w:rPr>
          <w:bCs/>
          <w:iCs/>
          <w:sz w:val="28"/>
          <w:szCs w:val="28"/>
        </w:rPr>
        <w:t>НА</w:t>
      </w:r>
      <w:r w:rsidR="009D16A4" w:rsidRPr="009D16A4">
        <w:rPr>
          <w:bCs/>
          <w:iCs/>
          <w:sz w:val="28"/>
          <w:szCs w:val="28"/>
        </w:rPr>
        <w:t>-</w:t>
      </w:r>
      <w:r w:rsidR="001506AA" w:rsidRPr="009D16A4">
        <w:rPr>
          <w:bCs/>
          <w:iCs/>
          <w:sz w:val="28"/>
          <w:szCs w:val="28"/>
        </w:rPr>
        <w:t>ДОНУ</w:t>
      </w:r>
      <w:r w:rsidRPr="009D16A4">
        <w:rPr>
          <w:bCs/>
          <w:sz w:val="28"/>
          <w:szCs w:val="28"/>
        </w:rPr>
        <w:t xml:space="preserve">, ИНН 6137002930, КПП 046015001, БИК </w:t>
      </w:r>
      <w:r w:rsidR="009D16A4" w:rsidRPr="009D16A4">
        <w:rPr>
          <w:bCs/>
          <w:sz w:val="28"/>
          <w:szCs w:val="28"/>
        </w:rPr>
        <w:t>016015102</w:t>
      </w:r>
      <w:r w:rsidRPr="009D16A4">
        <w:rPr>
          <w:bCs/>
          <w:sz w:val="28"/>
          <w:szCs w:val="28"/>
        </w:rPr>
        <w:t xml:space="preserve">, ОКТМО </w:t>
      </w:r>
      <w:r w:rsidR="009D16A4" w:rsidRPr="009D16A4">
        <w:rPr>
          <w:bCs/>
          <w:sz w:val="28"/>
          <w:szCs w:val="28"/>
        </w:rPr>
        <w:t>60657101</w:t>
      </w:r>
      <w:r w:rsidRPr="009D16A4">
        <w:rPr>
          <w:bCs/>
          <w:sz w:val="28"/>
          <w:szCs w:val="28"/>
        </w:rPr>
        <w:t xml:space="preserve">, </w:t>
      </w:r>
    </w:p>
    <w:p w:rsidR="007A6706" w:rsidRPr="009D16A4" w:rsidRDefault="007A6706" w:rsidP="007A6706">
      <w:pPr>
        <w:jc w:val="both"/>
        <w:rPr>
          <w:bCs/>
          <w:sz w:val="28"/>
          <w:szCs w:val="28"/>
          <w:highlight w:val="yellow"/>
        </w:rPr>
      </w:pPr>
      <w:r w:rsidRPr="009D16A4">
        <w:rPr>
          <w:bCs/>
          <w:sz w:val="28"/>
          <w:szCs w:val="28"/>
        </w:rPr>
        <w:t xml:space="preserve">Код бюджетной классификации для движимого и недвижимого имущества - </w:t>
      </w:r>
      <w:r w:rsidRPr="00513799">
        <w:rPr>
          <w:bCs/>
          <w:sz w:val="28"/>
          <w:szCs w:val="28"/>
        </w:rPr>
        <w:t xml:space="preserve">902 1 14 </w:t>
      </w:r>
      <w:r w:rsidR="00513799" w:rsidRPr="00513799">
        <w:rPr>
          <w:bCs/>
          <w:sz w:val="28"/>
          <w:szCs w:val="28"/>
        </w:rPr>
        <w:t>13050050000</w:t>
      </w:r>
      <w:r w:rsidRPr="00513799">
        <w:rPr>
          <w:bCs/>
          <w:sz w:val="28"/>
          <w:szCs w:val="28"/>
        </w:rPr>
        <w:t xml:space="preserve"> 410,</w:t>
      </w:r>
      <w:r w:rsidR="009D16A4" w:rsidRPr="00513799">
        <w:rPr>
          <w:bCs/>
          <w:sz w:val="28"/>
          <w:szCs w:val="28"/>
        </w:rPr>
        <w:t xml:space="preserve"> н</w:t>
      </w:r>
      <w:r w:rsidRPr="00513799">
        <w:rPr>
          <w:bCs/>
          <w:sz w:val="28"/>
          <w:szCs w:val="28"/>
        </w:rPr>
        <w:t>аименование</w:t>
      </w:r>
      <w:r w:rsidRPr="007A6706">
        <w:rPr>
          <w:bCs/>
          <w:sz w:val="28"/>
          <w:szCs w:val="28"/>
        </w:rPr>
        <w:t xml:space="preserve"> платежа: </w:t>
      </w:r>
      <w:r w:rsidRPr="00513799">
        <w:rPr>
          <w:bCs/>
          <w:iCs/>
          <w:sz w:val="28"/>
          <w:szCs w:val="28"/>
        </w:rPr>
        <w:t>доходы от</w:t>
      </w:r>
      <w:r w:rsidR="00513799" w:rsidRPr="00513799">
        <w:rPr>
          <w:bCs/>
          <w:iCs/>
          <w:sz w:val="28"/>
          <w:szCs w:val="28"/>
        </w:rPr>
        <w:t xml:space="preserve"> приватизации имущества, находящегося в собственности муниципальных районов, в части приватизации нефинансовых активов имущества казны</w:t>
      </w:r>
      <w:r w:rsidR="00B9337B">
        <w:rPr>
          <w:bCs/>
          <w:iCs/>
          <w:sz w:val="28"/>
          <w:szCs w:val="28"/>
        </w:rPr>
        <w:t xml:space="preserve"> </w:t>
      </w:r>
      <w:r w:rsidRPr="007A6706">
        <w:rPr>
          <w:bCs/>
          <w:iCs/>
          <w:sz w:val="28"/>
          <w:szCs w:val="28"/>
        </w:rPr>
        <w:t>в части реализации основных средств по указанному имуществу</w:t>
      </w:r>
      <w:r w:rsidRPr="007A6706">
        <w:rPr>
          <w:bCs/>
          <w:i/>
          <w:iCs/>
          <w:sz w:val="28"/>
          <w:szCs w:val="28"/>
        </w:rPr>
        <w:t>.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/>
          <w:bCs/>
          <w:i/>
          <w:iCs/>
          <w:sz w:val="28"/>
          <w:szCs w:val="28"/>
        </w:rPr>
        <w:lastRenderedPageBreak/>
        <w:tab/>
      </w:r>
      <w:r w:rsidRPr="007A6706">
        <w:rPr>
          <w:bCs/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  <w:t>6)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7A6706" w:rsidRPr="007A6706" w:rsidRDefault="007A6706" w:rsidP="007A6706">
      <w:pPr>
        <w:jc w:val="both"/>
        <w:rPr>
          <w:b/>
          <w:bCs/>
          <w:sz w:val="28"/>
          <w:szCs w:val="28"/>
        </w:rPr>
      </w:pPr>
      <w:r w:rsidRPr="007A6706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средств</w:t>
      </w:r>
      <w:r w:rsidR="00832A7B">
        <w:rPr>
          <w:bCs/>
          <w:iCs/>
          <w:sz w:val="28"/>
          <w:szCs w:val="28"/>
        </w:rPr>
        <w:t>,</w:t>
      </w:r>
      <w:r w:rsidRPr="007A6706">
        <w:rPr>
          <w:bCs/>
          <w:iCs/>
          <w:sz w:val="28"/>
          <w:szCs w:val="28"/>
        </w:rPr>
        <w:t xml:space="preserve"> в размере и в порядке указанном в договоре купли-продажи.</w:t>
      </w:r>
    </w:p>
    <w:p w:rsidR="007A6706" w:rsidRPr="00D04B12" w:rsidRDefault="007A6706" w:rsidP="007A6706">
      <w:pPr>
        <w:jc w:val="both"/>
        <w:rPr>
          <w:bCs/>
          <w:sz w:val="28"/>
          <w:szCs w:val="28"/>
        </w:rPr>
      </w:pPr>
    </w:p>
    <w:p w:rsidR="00D04B12" w:rsidRPr="00D04B12" w:rsidRDefault="00D04B12" w:rsidP="007A6706">
      <w:pPr>
        <w:jc w:val="both"/>
        <w:rPr>
          <w:bCs/>
          <w:sz w:val="28"/>
          <w:szCs w:val="28"/>
        </w:rPr>
      </w:pPr>
    </w:p>
    <w:p w:rsidR="00D04B12" w:rsidRPr="00D04B12" w:rsidRDefault="00D04B12" w:rsidP="007A6706">
      <w:pPr>
        <w:jc w:val="both"/>
        <w:rPr>
          <w:bCs/>
          <w:sz w:val="28"/>
          <w:szCs w:val="28"/>
        </w:rPr>
      </w:pPr>
    </w:p>
    <w:p w:rsidR="00F46D3A" w:rsidRPr="00D04B12" w:rsidRDefault="00D04B12" w:rsidP="007A67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                                                                                А.В. Кулик</w:t>
      </w:r>
    </w:p>
    <w:sectPr w:rsidR="00F46D3A" w:rsidRPr="00D04B12" w:rsidSect="000B7BE6">
      <w:footerReference w:type="default" r:id="rId12"/>
      <w:pgSz w:w="11906" w:h="16838"/>
      <w:pgMar w:top="1134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286" w:rsidRDefault="00800286" w:rsidP="00D04B12">
      <w:r>
        <w:separator/>
      </w:r>
    </w:p>
  </w:endnote>
  <w:endnote w:type="continuationSeparator" w:id="0">
    <w:p w:rsidR="00800286" w:rsidRDefault="00800286" w:rsidP="00D0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066032"/>
      <w:docPartObj>
        <w:docPartGallery w:val="Page Numbers (Bottom of Page)"/>
        <w:docPartUnique/>
      </w:docPartObj>
    </w:sdtPr>
    <w:sdtContent>
      <w:p w:rsidR="00D04B12" w:rsidRDefault="00D24481">
        <w:pPr>
          <w:pStyle w:val="af4"/>
          <w:jc w:val="right"/>
        </w:pPr>
        <w:r>
          <w:fldChar w:fldCharType="begin"/>
        </w:r>
        <w:r w:rsidR="00D04B12">
          <w:instrText>PAGE   \* MERGEFORMAT</w:instrText>
        </w:r>
        <w:r>
          <w:fldChar w:fldCharType="separate"/>
        </w:r>
        <w:r w:rsidR="00832A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286" w:rsidRDefault="00800286" w:rsidP="00D04B12">
      <w:r>
        <w:separator/>
      </w:r>
    </w:p>
  </w:footnote>
  <w:footnote w:type="continuationSeparator" w:id="0">
    <w:p w:rsidR="00800286" w:rsidRDefault="00800286" w:rsidP="00D0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144672FB"/>
    <w:multiLevelType w:val="hybridMultilevel"/>
    <w:tmpl w:val="0CA67E82"/>
    <w:lvl w:ilvl="0" w:tplc="CC22C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56677A">
      <w:numFmt w:val="none"/>
      <w:lvlText w:val=""/>
      <w:lvlJc w:val="left"/>
      <w:pPr>
        <w:tabs>
          <w:tab w:val="num" w:pos="360"/>
        </w:tabs>
      </w:pPr>
    </w:lvl>
    <w:lvl w:ilvl="2" w:tplc="11C874A4">
      <w:numFmt w:val="none"/>
      <w:lvlText w:val=""/>
      <w:lvlJc w:val="left"/>
      <w:pPr>
        <w:tabs>
          <w:tab w:val="num" w:pos="360"/>
        </w:tabs>
      </w:pPr>
    </w:lvl>
    <w:lvl w:ilvl="3" w:tplc="22544408">
      <w:numFmt w:val="none"/>
      <w:lvlText w:val=""/>
      <w:lvlJc w:val="left"/>
      <w:pPr>
        <w:tabs>
          <w:tab w:val="num" w:pos="360"/>
        </w:tabs>
      </w:pPr>
    </w:lvl>
    <w:lvl w:ilvl="4" w:tplc="3760C5A2">
      <w:numFmt w:val="none"/>
      <w:lvlText w:val=""/>
      <w:lvlJc w:val="left"/>
      <w:pPr>
        <w:tabs>
          <w:tab w:val="num" w:pos="360"/>
        </w:tabs>
      </w:pPr>
    </w:lvl>
    <w:lvl w:ilvl="5" w:tplc="51F8EC60">
      <w:numFmt w:val="none"/>
      <w:lvlText w:val=""/>
      <w:lvlJc w:val="left"/>
      <w:pPr>
        <w:tabs>
          <w:tab w:val="num" w:pos="360"/>
        </w:tabs>
      </w:pPr>
    </w:lvl>
    <w:lvl w:ilvl="6" w:tplc="DCD8FC02">
      <w:numFmt w:val="none"/>
      <w:lvlText w:val=""/>
      <w:lvlJc w:val="left"/>
      <w:pPr>
        <w:tabs>
          <w:tab w:val="num" w:pos="360"/>
        </w:tabs>
      </w:pPr>
    </w:lvl>
    <w:lvl w:ilvl="7" w:tplc="69206862">
      <w:numFmt w:val="none"/>
      <w:lvlText w:val=""/>
      <w:lvlJc w:val="left"/>
      <w:pPr>
        <w:tabs>
          <w:tab w:val="num" w:pos="360"/>
        </w:tabs>
      </w:pPr>
    </w:lvl>
    <w:lvl w:ilvl="8" w:tplc="DA5EE5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FB330DC"/>
    <w:multiLevelType w:val="hybridMultilevel"/>
    <w:tmpl w:val="832A7ED0"/>
    <w:lvl w:ilvl="0" w:tplc="65B8DAE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090A030">
      <w:numFmt w:val="none"/>
      <w:lvlText w:val=""/>
      <w:lvlJc w:val="left"/>
      <w:pPr>
        <w:tabs>
          <w:tab w:val="num" w:pos="360"/>
        </w:tabs>
      </w:pPr>
    </w:lvl>
    <w:lvl w:ilvl="2" w:tplc="BE3C9592">
      <w:numFmt w:val="none"/>
      <w:lvlText w:val=""/>
      <w:lvlJc w:val="left"/>
      <w:pPr>
        <w:tabs>
          <w:tab w:val="num" w:pos="360"/>
        </w:tabs>
      </w:pPr>
    </w:lvl>
    <w:lvl w:ilvl="3" w:tplc="A9DCDDDC">
      <w:numFmt w:val="none"/>
      <w:lvlText w:val=""/>
      <w:lvlJc w:val="left"/>
      <w:pPr>
        <w:tabs>
          <w:tab w:val="num" w:pos="360"/>
        </w:tabs>
      </w:pPr>
    </w:lvl>
    <w:lvl w:ilvl="4" w:tplc="FAB2420C">
      <w:numFmt w:val="none"/>
      <w:lvlText w:val=""/>
      <w:lvlJc w:val="left"/>
      <w:pPr>
        <w:tabs>
          <w:tab w:val="num" w:pos="360"/>
        </w:tabs>
      </w:pPr>
    </w:lvl>
    <w:lvl w:ilvl="5" w:tplc="2D30EFEC">
      <w:numFmt w:val="none"/>
      <w:lvlText w:val=""/>
      <w:lvlJc w:val="left"/>
      <w:pPr>
        <w:tabs>
          <w:tab w:val="num" w:pos="360"/>
        </w:tabs>
      </w:pPr>
    </w:lvl>
    <w:lvl w:ilvl="6" w:tplc="B4A22054">
      <w:numFmt w:val="none"/>
      <w:lvlText w:val=""/>
      <w:lvlJc w:val="left"/>
      <w:pPr>
        <w:tabs>
          <w:tab w:val="num" w:pos="360"/>
        </w:tabs>
      </w:pPr>
    </w:lvl>
    <w:lvl w:ilvl="7" w:tplc="B77EFE9C">
      <w:numFmt w:val="none"/>
      <w:lvlText w:val=""/>
      <w:lvlJc w:val="left"/>
      <w:pPr>
        <w:tabs>
          <w:tab w:val="num" w:pos="360"/>
        </w:tabs>
      </w:pPr>
    </w:lvl>
    <w:lvl w:ilvl="8" w:tplc="5972E06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" w15:restartNumberingAfterBreak="0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811551"/>
    <w:multiLevelType w:val="hybridMultilevel"/>
    <w:tmpl w:val="6E7621F6"/>
    <w:lvl w:ilvl="0" w:tplc="46E2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ECC88">
      <w:numFmt w:val="none"/>
      <w:lvlText w:val=""/>
      <w:lvlJc w:val="left"/>
      <w:pPr>
        <w:tabs>
          <w:tab w:val="num" w:pos="360"/>
        </w:tabs>
      </w:pPr>
    </w:lvl>
    <w:lvl w:ilvl="2" w:tplc="F80A2B96">
      <w:numFmt w:val="none"/>
      <w:lvlText w:val=""/>
      <w:lvlJc w:val="left"/>
      <w:pPr>
        <w:tabs>
          <w:tab w:val="num" w:pos="360"/>
        </w:tabs>
      </w:pPr>
    </w:lvl>
    <w:lvl w:ilvl="3" w:tplc="84F6435E">
      <w:numFmt w:val="none"/>
      <w:lvlText w:val=""/>
      <w:lvlJc w:val="left"/>
      <w:pPr>
        <w:tabs>
          <w:tab w:val="num" w:pos="360"/>
        </w:tabs>
      </w:pPr>
    </w:lvl>
    <w:lvl w:ilvl="4" w:tplc="027C8FD6">
      <w:numFmt w:val="none"/>
      <w:lvlText w:val=""/>
      <w:lvlJc w:val="left"/>
      <w:pPr>
        <w:tabs>
          <w:tab w:val="num" w:pos="360"/>
        </w:tabs>
      </w:pPr>
    </w:lvl>
    <w:lvl w:ilvl="5" w:tplc="AD1A6812">
      <w:numFmt w:val="none"/>
      <w:lvlText w:val=""/>
      <w:lvlJc w:val="left"/>
      <w:pPr>
        <w:tabs>
          <w:tab w:val="num" w:pos="360"/>
        </w:tabs>
      </w:pPr>
    </w:lvl>
    <w:lvl w:ilvl="6" w:tplc="0720BCA2">
      <w:numFmt w:val="none"/>
      <w:lvlText w:val=""/>
      <w:lvlJc w:val="left"/>
      <w:pPr>
        <w:tabs>
          <w:tab w:val="num" w:pos="360"/>
        </w:tabs>
      </w:pPr>
    </w:lvl>
    <w:lvl w:ilvl="7" w:tplc="46EAFFFA">
      <w:numFmt w:val="none"/>
      <w:lvlText w:val=""/>
      <w:lvlJc w:val="left"/>
      <w:pPr>
        <w:tabs>
          <w:tab w:val="num" w:pos="360"/>
        </w:tabs>
      </w:pPr>
    </w:lvl>
    <w:lvl w:ilvl="8" w:tplc="B60A152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09646535">
    <w:abstractNumId w:val="4"/>
  </w:num>
  <w:num w:numId="2" w16cid:durableId="1572619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832221">
    <w:abstractNumId w:val="9"/>
  </w:num>
  <w:num w:numId="4" w16cid:durableId="1826822516">
    <w:abstractNumId w:val="10"/>
  </w:num>
  <w:num w:numId="5" w16cid:durableId="1371764763">
    <w:abstractNumId w:val="12"/>
  </w:num>
  <w:num w:numId="6" w16cid:durableId="1978953866">
    <w:abstractNumId w:val="7"/>
  </w:num>
  <w:num w:numId="7" w16cid:durableId="1606041211">
    <w:abstractNumId w:val="3"/>
  </w:num>
  <w:num w:numId="8" w16cid:durableId="1438140751">
    <w:abstractNumId w:val="11"/>
  </w:num>
  <w:num w:numId="9" w16cid:durableId="162859150">
    <w:abstractNumId w:val="2"/>
  </w:num>
  <w:num w:numId="10" w16cid:durableId="241837026">
    <w:abstractNumId w:val="15"/>
  </w:num>
  <w:num w:numId="11" w16cid:durableId="1661230806">
    <w:abstractNumId w:val="0"/>
  </w:num>
  <w:num w:numId="12" w16cid:durableId="140440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9895864">
    <w:abstractNumId w:val="14"/>
  </w:num>
  <w:num w:numId="14" w16cid:durableId="653222504">
    <w:abstractNumId w:val="8"/>
  </w:num>
  <w:num w:numId="15" w16cid:durableId="1347172997">
    <w:abstractNumId w:val="5"/>
  </w:num>
  <w:num w:numId="16" w16cid:durableId="482158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6"/>
    <w:rsid w:val="00003FF6"/>
    <w:rsid w:val="00006E1B"/>
    <w:rsid w:val="00007268"/>
    <w:rsid w:val="00010E0F"/>
    <w:rsid w:val="00016C6A"/>
    <w:rsid w:val="0002531A"/>
    <w:rsid w:val="000275C3"/>
    <w:rsid w:val="00033E59"/>
    <w:rsid w:val="000347D2"/>
    <w:rsid w:val="00052D35"/>
    <w:rsid w:val="00056914"/>
    <w:rsid w:val="00063155"/>
    <w:rsid w:val="00067A85"/>
    <w:rsid w:val="000712DE"/>
    <w:rsid w:val="00076694"/>
    <w:rsid w:val="00080127"/>
    <w:rsid w:val="00080D70"/>
    <w:rsid w:val="00090A79"/>
    <w:rsid w:val="00096DC0"/>
    <w:rsid w:val="000974A1"/>
    <w:rsid w:val="000A260D"/>
    <w:rsid w:val="000B2503"/>
    <w:rsid w:val="000B56FF"/>
    <w:rsid w:val="000B7B3A"/>
    <w:rsid w:val="000B7BE6"/>
    <w:rsid w:val="000C1ABD"/>
    <w:rsid w:val="000D4FB0"/>
    <w:rsid w:val="000E08DC"/>
    <w:rsid w:val="000E2BB6"/>
    <w:rsid w:val="000E7B26"/>
    <w:rsid w:val="000F0F02"/>
    <w:rsid w:val="000F397C"/>
    <w:rsid w:val="00107DBF"/>
    <w:rsid w:val="00125102"/>
    <w:rsid w:val="00125B49"/>
    <w:rsid w:val="001268DA"/>
    <w:rsid w:val="00143C3C"/>
    <w:rsid w:val="001440FC"/>
    <w:rsid w:val="00146FBA"/>
    <w:rsid w:val="001506AA"/>
    <w:rsid w:val="00156B9B"/>
    <w:rsid w:val="00157E98"/>
    <w:rsid w:val="00162788"/>
    <w:rsid w:val="0016464A"/>
    <w:rsid w:val="001652F9"/>
    <w:rsid w:val="00166B5D"/>
    <w:rsid w:val="00167736"/>
    <w:rsid w:val="00171A42"/>
    <w:rsid w:val="001728AF"/>
    <w:rsid w:val="00180A74"/>
    <w:rsid w:val="0018370B"/>
    <w:rsid w:val="001850AB"/>
    <w:rsid w:val="0019160A"/>
    <w:rsid w:val="00191923"/>
    <w:rsid w:val="00193F38"/>
    <w:rsid w:val="001A0156"/>
    <w:rsid w:val="001A0E66"/>
    <w:rsid w:val="001A17F6"/>
    <w:rsid w:val="001A6AFB"/>
    <w:rsid w:val="001A6DFA"/>
    <w:rsid w:val="001B0920"/>
    <w:rsid w:val="001B12A4"/>
    <w:rsid w:val="001B20E8"/>
    <w:rsid w:val="001B683D"/>
    <w:rsid w:val="001B7EDF"/>
    <w:rsid w:val="001C26EF"/>
    <w:rsid w:val="001C7882"/>
    <w:rsid w:val="001D271A"/>
    <w:rsid w:val="001E040F"/>
    <w:rsid w:val="001E3955"/>
    <w:rsid w:val="001F14A8"/>
    <w:rsid w:val="001F2913"/>
    <w:rsid w:val="001F3352"/>
    <w:rsid w:val="001F3972"/>
    <w:rsid w:val="001F4305"/>
    <w:rsid w:val="001F6E62"/>
    <w:rsid w:val="001F70F7"/>
    <w:rsid w:val="002004B4"/>
    <w:rsid w:val="002028C6"/>
    <w:rsid w:val="00202CCA"/>
    <w:rsid w:val="0020300A"/>
    <w:rsid w:val="00204DE1"/>
    <w:rsid w:val="002057D3"/>
    <w:rsid w:val="002069B6"/>
    <w:rsid w:val="00223A70"/>
    <w:rsid w:val="00226C5E"/>
    <w:rsid w:val="00231520"/>
    <w:rsid w:val="00235510"/>
    <w:rsid w:val="00235D29"/>
    <w:rsid w:val="00236C41"/>
    <w:rsid w:val="00237A48"/>
    <w:rsid w:val="00240ABA"/>
    <w:rsid w:val="00244E24"/>
    <w:rsid w:val="00247E89"/>
    <w:rsid w:val="00250690"/>
    <w:rsid w:val="00263448"/>
    <w:rsid w:val="002654B3"/>
    <w:rsid w:val="002805A3"/>
    <w:rsid w:val="00283F92"/>
    <w:rsid w:val="00285BC9"/>
    <w:rsid w:val="0029087E"/>
    <w:rsid w:val="00291A17"/>
    <w:rsid w:val="002967EC"/>
    <w:rsid w:val="002A0146"/>
    <w:rsid w:val="002A1353"/>
    <w:rsid w:val="002A4C67"/>
    <w:rsid w:val="002A51E8"/>
    <w:rsid w:val="002B43F9"/>
    <w:rsid w:val="002B581A"/>
    <w:rsid w:val="002B6C76"/>
    <w:rsid w:val="002B6F74"/>
    <w:rsid w:val="002C0839"/>
    <w:rsid w:val="002C1DC9"/>
    <w:rsid w:val="002C2E91"/>
    <w:rsid w:val="002D3FB5"/>
    <w:rsid w:val="002E1C15"/>
    <w:rsid w:val="002E3105"/>
    <w:rsid w:val="002E5358"/>
    <w:rsid w:val="002E7E50"/>
    <w:rsid w:val="002F59A6"/>
    <w:rsid w:val="0030096D"/>
    <w:rsid w:val="0030341E"/>
    <w:rsid w:val="00306A61"/>
    <w:rsid w:val="00310309"/>
    <w:rsid w:val="003130E7"/>
    <w:rsid w:val="00316643"/>
    <w:rsid w:val="00322150"/>
    <w:rsid w:val="00323EBD"/>
    <w:rsid w:val="003330FD"/>
    <w:rsid w:val="0034213D"/>
    <w:rsid w:val="00345455"/>
    <w:rsid w:val="003456D8"/>
    <w:rsid w:val="0035573D"/>
    <w:rsid w:val="00356FF7"/>
    <w:rsid w:val="0036534D"/>
    <w:rsid w:val="003657D6"/>
    <w:rsid w:val="00370B7E"/>
    <w:rsid w:val="00382A60"/>
    <w:rsid w:val="00390455"/>
    <w:rsid w:val="003A54AC"/>
    <w:rsid w:val="003B18AA"/>
    <w:rsid w:val="003B26DB"/>
    <w:rsid w:val="003B45E2"/>
    <w:rsid w:val="003B6F7A"/>
    <w:rsid w:val="003B7745"/>
    <w:rsid w:val="003D2CAB"/>
    <w:rsid w:val="003D755A"/>
    <w:rsid w:val="003D7C4C"/>
    <w:rsid w:val="003E483E"/>
    <w:rsid w:val="003E58AC"/>
    <w:rsid w:val="003E771A"/>
    <w:rsid w:val="003E7EE0"/>
    <w:rsid w:val="003F0853"/>
    <w:rsid w:val="003F4B0F"/>
    <w:rsid w:val="003F4E42"/>
    <w:rsid w:val="003F5292"/>
    <w:rsid w:val="003F582E"/>
    <w:rsid w:val="004042F3"/>
    <w:rsid w:val="004064FD"/>
    <w:rsid w:val="00410493"/>
    <w:rsid w:val="00412BF9"/>
    <w:rsid w:val="00413448"/>
    <w:rsid w:val="0041396B"/>
    <w:rsid w:val="00422782"/>
    <w:rsid w:val="00425418"/>
    <w:rsid w:val="00431A1E"/>
    <w:rsid w:val="00433BA5"/>
    <w:rsid w:val="004359F7"/>
    <w:rsid w:val="004452A1"/>
    <w:rsid w:val="00447FFC"/>
    <w:rsid w:val="004565EA"/>
    <w:rsid w:val="00464C7C"/>
    <w:rsid w:val="00473F8E"/>
    <w:rsid w:val="00477A39"/>
    <w:rsid w:val="00477AEA"/>
    <w:rsid w:val="00480993"/>
    <w:rsid w:val="004811EC"/>
    <w:rsid w:val="00486EC4"/>
    <w:rsid w:val="00487966"/>
    <w:rsid w:val="00487CD5"/>
    <w:rsid w:val="00487FCB"/>
    <w:rsid w:val="004945BC"/>
    <w:rsid w:val="004B229D"/>
    <w:rsid w:val="004B2BC6"/>
    <w:rsid w:val="004B3DA9"/>
    <w:rsid w:val="004B572F"/>
    <w:rsid w:val="004B7470"/>
    <w:rsid w:val="004B7615"/>
    <w:rsid w:val="004C161C"/>
    <w:rsid w:val="004C2230"/>
    <w:rsid w:val="004D1035"/>
    <w:rsid w:val="004D247D"/>
    <w:rsid w:val="004D2BB3"/>
    <w:rsid w:val="004D3B44"/>
    <w:rsid w:val="004D6B70"/>
    <w:rsid w:val="004D6C11"/>
    <w:rsid w:val="004E0D32"/>
    <w:rsid w:val="004E0F44"/>
    <w:rsid w:val="004E35B7"/>
    <w:rsid w:val="004E7662"/>
    <w:rsid w:val="004F0477"/>
    <w:rsid w:val="004F1AB5"/>
    <w:rsid w:val="005032D9"/>
    <w:rsid w:val="00510CB8"/>
    <w:rsid w:val="005117A8"/>
    <w:rsid w:val="00511B54"/>
    <w:rsid w:val="00513799"/>
    <w:rsid w:val="00513B87"/>
    <w:rsid w:val="00513E47"/>
    <w:rsid w:val="00521EFD"/>
    <w:rsid w:val="005307AC"/>
    <w:rsid w:val="005422A1"/>
    <w:rsid w:val="00542870"/>
    <w:rsid w:val="005450CC"/>
    <w:rsid w:val="0054549B"/>
    <w:rsid w:val="00547D55"/>
    <w:rsid w:val="00550475"/>
    <w:rsid w:val="005531C0"/>
    <w:rsid w:val="00553A08"/>
    <w:rsid w:val="00556847"/>
    <w:rsid w:val="005608C1"/>
    <w:rsid w:val="0056196E"/>
    <w:rsid w:val="0056257B"/>
    <w:rsid w:val="0056366C"/>
    <w:rsid w:val="005674B4"/>
    <w:rsid w:val="0057336A"/>
    <w:rsid w:val="00573504"/>
    <w:rsid w:val="0057499F"/>
    <w:rsid w:val="00576FDF"/>
    <w:rsid w:val="005771B8"/>
    <w:rsid w:val="005814BA"/>
    <w:rsid w:val="005831DE"/>
    <w:rsid w:val="00596D19"/>
    <w:rsid w:val="005A1399"/>
    <w:rsid w:val="005A1ADA"/>
    <w:rsid w:val="005A1C90"/>
    <w:rsid w:val="005A2763"/>
    <w:rsid w:val="005A4614"/>
    <w:rsid w:val="005A69BD"/>
    <w:rsid w:val="005B18C4"/>
    <w:rsid w:val="005C6FD0"/>
    <w:rsid w:val="005C70BB"/>
    <w:rsid w:val="005C7D66"/>
    <w:rsid w:val="005D0658"/>
    <w:rsid w:val="005D0869"/>
    <w:rsid w:val="005D7EE8"/>
    <w:rsid w:val="005E0CC3"/>
    <w:rsid w:val="005E18C1"/>
    <w:rsid w:val="005E3BB9"/>
    <w:rsid w:val="005F2810"/>
    <w:rsid w:val="006040C4"/>
    <w:rsid w:val="0061272C"/>
    <w:rsid w:val="00616F25"/>
    <w:rsid w:val="006278CF"/>
    <w:rsid w:val="00632BBD"/>
    <w:rsid w:val="0063343F"/>
    <w:rsid w:val="006345DD"/>
    <w:rsid w:val="006441B1"/>
    <w:rsid w:val="0064688C"/>
    <w:rsid w:val="006475A3"/>
    <w:rsid w:val="00653284"/>
    <w:rsid w:val="0065703B"/>
    <w:rsid w:val="0066009C"/>
    <w:rsid w:val="006610F1"/>
    <w:rsid w:val="006627B6"/>
    <w:rsid w:val="006635BB"/>
    <w:rsid w:val="00664BC3"/>
    <w:rsid w:val="00665914"/>
    <w:rsid w:val="00665A6C"/>
    <w:rsid w:val="00665B19"/>
    <w:rsid w:val="00666994"/>
    <w:rsid w:val="00666B04"/>
    <w:rsid w:val="00673854"/>
    <w:rsid w:val="00675AF0"/>
    <w:rsid w:val="00687657"/>
    <w:rsid w:val="00691FDC"/>
    <w:rsid w:val="00694F64"/>
    <w:rsid w:val="00696C70"/>
    <w:rsid w:val="006A2675"/>
    <w:rsid w:val="006A3CBD"/>
    <w:rsid w:val="006B04DF"/>
    <w:rsid w:val="006B1E8B"/>
    <w:rsid w:val="006B484D"/>
    <w:rsid w:val="006B4AD1"/>
    <w:rsid w:val="006B5572"/>
    <w:rsid w:val="006C0C7C"/>
    <w:rsid w:val="006D219C"/>
    <w:rsid w:val="006E66F3"/>
    <w:rsid w:val="006F5394"/>
    <w:rsid w:val="00703574"/>
    <w:rsid w:val="0071047E"/>
    <w:rsid w:val="007125E8"/>
    <w:rsid w:val="0071317E"/>
    <w:rsid w:val="00715171"/>
    <w:rsid w:val="00717D82"/>
    <w:rsid w:val="00721348"/>
    <w:rsid w:val="00724DF8"/>
    <w:rsid w:val="0073500E"/>
    <w:rsid w:val="00740F93"/>
    <w:rsid w:val="00741B59"/>
    <w:rsid w:val="00743E91"/>
    <w:rsid w:val="007512CA"/>
    <w:rsid w:val="007545E4"/>
    <w:rsid w:val="00761EA6"/>
    <w:rsid w:val="00765F30"/>
    <w:rsid w:val="00766174"/>
    <w:rsid w:val="0077364D"/>
    <w:rsid w:val="00776704"/>
    <w:rsid w:val="00783C02"/>
    <w:rsid w:val="007A6706"/>
    <w:rsid w:val="007A7493"/>
    <w:rsid w:val="007B2F69"/>
    <w:rsid w:val="007B552F"/>
    <w:rsid w:val="007B55B2"/>
    <w:rsid w:val="007B6F8F"/>
    <w:rsid w:val="007C16D2"/>
    <w:rsid w:val="007C2DDB"/>
    <w:rsid w:val="007C4325"/>
    <w:rsid w:val="007E0E88"/>
    <w:rsid w:val="007E1164"/>
    <w:rsid w:val="007F0CD2"/>
    <w:rsid w:val="007F21AA"/>
    <w:rsid w:val="007F236C"/>
    <w:rsid w:val="00800286"/>
    <w:rsid w:val="00800C07"/>
    <w:rsid w:val="008069EE"/>
    <w:rsid w:val="0081586B"/>
    <w:rsid w:val="008173C6"/>
    <w:rsid w:val="00822814"/>
    <w:rsid w:val="0082694F"/>
    <w:rsid w:val="00826B05"/>
    <w:rsid w:val="00827AF0"/>
    <w:rsid w:val="0083121B"/>
    <w:rsid w:val="00832A7B"/>
    <w:rsid w:val="00836E5C"/>
    <w:rsid w:val="00840B9C"/>
    <w:rsid w:val="00841171"/>
    <w:rsid w:val="008439D3"/>
    <w:rsid w:val="00851EE7"/>
    <w:rsid w:val="0085546D"/>
    <w:rsid w:val="008564F5"/>
    <w:rsid w:val="00857118"/>
    <w:rsid w:val="008720E2"/>
    <w:rsid w:val="00875463"/>
    <w:rsid w:val="00875BDE"/>
    <w:rsid w:val="00885503"/>
    <w:rsid w:val="0089356D"/>
    <w:rsid w:val="00893DDF"/>
    <w:rsid w:val="00895E2D"/>
    <w:rsid w:val="008A0595"/>
    <w:rsid w:val="008A0DB0"/>
    <w:rsid w:val="008A1F1D"/>
    <w:rsid w:val="008A4E7F"/>
    <w:rsid w:val="008A56F5"/>
    <w:rsid w:val="008A5E5B"/>
    <w:rsid w:val="008B2378"/>
    <w:rsid w:val="008B31FF"/>
    <w:rsid w:val="008B5025"/>
    <w:rsid w:val="008C16FB"/>
    <w:rsid w:val="008C3550"/>
    <w:rsid w:val="008C440C"/>
    <w:rsid w:val="008C602F"/>
    <w:rsid w:val="008D2483"/>
    <w:rsid w:val="008D4D49"/>
    <w:rsid w:val="008D6AFB"/>
    <w:rsid w:val="008E084D"/>
    <w:rsid w:val="008F4687"/>
    <w:rsid w:val="008F6BA6"/>
    <w:rsid w:val="009000F9"/>
    <w:rsid w:val="0090025F"/>
    <w:rsid w:val="0090292F"/>
    <w:rsid w:val="00902958"/>
    <w:rsid w:val="0090572E"/>
    <w:rsid w:val="00923C22"/>
    <w:rsid w:val="00926035"/>
    <w:rsid w:val="00926978"/>
    <w:rsid w:val="00932C09"/>
    <w:rsid w:val="0093741C"/>
    <w:rsid w:val="009429F2"/>
    <w:rsid w:val="009462BC"/>
    <w:rsid w:val="00946F8E"/>
    <w:rsid w:val="009520FE"/>
    <w:rsid w:val="0095292D"/>
    <w:rsid w:val="00961618"/>
    <w:rsid w:val="00965EF2"/>
    <w:rsid w:val="009732B2"/>
    <w:rsid w:val="00982D7E"/>
    <w:rsid w:val="00983953"/>
    <w:rsid w:val="00985D7E"/>
    <w:rsid w:val="00991B7E"/>
    <w:rsid w:val="0099564A"/>
    <w:rsid w:val="00996CFF"/>
    <w:rsid w:val="00997F22"/>
    <w:rsid w:val="009B3DBE"/>
    <w:rsid w:val="009B68AD"/>
    <w:rsid w:val="009B7AC3"/>
    <w:rsid w:val="009C3A7E"/>
    <w:rsid w:val="009C72C5"/>
    <w:rsid w:val="009C77D8"/>
    <w:rsid w:val="009D16A4"/>
    <w:rsid w:val="009D6487"/>
    <w:rsid w:val="009D69F4"/>
    <w:rsid w:val="009E5CDC"/>
    <w:rsid w:val="009F7008"/>
    <w:rsid w:val="00A0216D"/>
    <w:rsid w:val="00A050BB"/>
    <w:rsid w:val="00A070BE"/>
    <w:rsid w:val="00A07786"/>
    <w:rsid w:val="00A142F9"/>
    <w:rsid w:val="00A16285"/>
    <w:rsid w:val="00A230B3"/>
    <w:rsid w:val="00A302F1"/>
    <w:rsid w:val="00A35637"/>
    <w:rsid w:val="00A356A8"/>
    <w:rsid w:val="00A424C5"/>
    <w:rsid w:val="00A50249"/>
    <w:rsid w:val="00A518B8"/>
    <w:rsid w:val="00A72976"/>
    <w:rsid w:val="00A74325"/>
    <w:rsid w:val="00A757E9"/>
    <w:rsid w:val="00A76DFC"/>
    <w:rsid w:val="00A76E1E"/>
    <w:rsid w:val="00A81F3A"/>
    <w:rsid w:val="00A87C56"/>
    <w:rsid w:val="00A91432"/>
    <w:rsid w:val="00A96974"/>
    <w:rsid w:val="00A96EF7"/>
    <w:rsid w:val="00AA131D"/>
    <w:rsid w:val="00AA2D11"/>
    <w:rsid w:val="00AB3FED"/>
    <w:rsid w:val="00AB7C41"/>
    <w:rsid w:val="00AC391D"/>
    <w:rsid w:val="00AC7BB0"/>
    <w:rsid w:val="00AD4173"/>
    <w:rsid w:val="00AD51AA"/>
    <w:rsid w:val="00AE0F83"/>
    <w:rsid w:val="00AE1E85"/>
    <w:rsid w:val="00AE4A47"/>
    <w:rsid w:val="00AE4CB3"/>
    <w:rsid w:val="00AE7DDE"/>
    <w:rsid w:val="00AF0749"/>
    <w:rsid w:val="00AF51EF"/>
    <w:rsid w:val="00B01314"/>
    <w:rsid w:val="00B023E6"/>
    <w:rsid w:val="00B04595"/>
    <w:rsid w:val="00B05B6D"/>
    <w:rsid w:val="00B0750A"/>
    <w:rsid w:val="00B143B0"/>
    <w:rsid w:val="00B23812"/>
    <w:rsid w:val="00B27784"/>
    <w:rsid w:val="00B30265"/>
    <w:rsid w:val="00B32312"/>
    <w:rsid w:val="00B328DE"/>
    <w:rsid w:val="00B35EE4"/>
    <w:rsid w:val="00B36B17"/>
    <w:rsid w:val="00B47ED0"/>
    <w:rsid w:val="00B53901"/>
    <w:rsid w:val="00B53A73"/>
    <w:rsid w:val="00B545E9"/>
    <w:rsid w:val="00B5610A"/>
    <w:rsid w:val="00B62E05"/>
    <w:rsid w:val="00B63CF2"/>
    <w:rsid w:val="00B64BB9"/>
    <w:rsid w:val="00B74B8D"/>
    <w:rsid w:val="00B7690C"/>
    <w:rsid w:val="00B82674"/>
    <w:rsid w:val="00B8272E"/>
    <w:rsid w:val="00B9337B"/>
    <w:rsid w:val="00B9557C"/>
    <w:rsid w:val="00BA04AE"/>
    <w:rsid w:val="00BA3D9E"/>
    <w:rsid w:val="00BA7F28"/>
    <w:rsid w:val="00BB4C23"/>
    <w:rsid w:val="00BB6175"/>
    <w:rsid w:val="00BC0562"/>
    <w:rsid w:val="00BC0BDC"/>
    <w:rsid w:val="00BC44DA"/>
    <w:rsid w:val="00BC4E91"/>
    <w:rsid w:val="00BC7710"/>
    <w:rsid w:val="00BE24B4"/>
    <w:rsid w:val="00BE3033"/>
    <w:rsid w:val="00BE4C24"/>
    <w:rsid w:val="00BE51A4"/>
    <w:rsid w:val="00BE5B2D"/>
    <w:rsid w:val="00BE7310"/>
    <w:rsid w:val="00BF7BAF"/>
    <w:rsid w:val="00C007B8"/>
    <w:rsid w:val="00C0488A"/>
    <w:rsid w:val="00C109B6"/>
    <w:rsid w:val="00C10A0C"/>
    <w:rsid w:val="00C135FB"/>
    <w:rsid w:val="00C14898"/>
    <w:rsid w:val="00C168EF"/>
    <w:rsid w:val="00C177E7"/>
    <w:rsid w:val="00C2368A"/>
    <w:rsid w:val="00C26C27"/>
    <w:rsid w:val="00C371FB"/>
    <w:rsid w:val="00C427EB"/>
    <w:rsid w:val="00C45407"/>
    <w:rsid w:val="00C5097C"/>
    <w:rsid w:val="00C54B9C"/>
    <w:rsid w:val="00C558C0"/>
    <w:rsid w:val="00C60361"/>
    <w:rsid w:val="00C6393D"/>
    <w:rsid w:val="00C655B5"/>
    <w:rsid w:val="00C65708"/>
    <w:rsid w:val="00C70DE1"/>
    <w:rsid w:val="00C73203"/>
    <w:rsid w:val="00C77B7F"/>
    <w:rsid w:val="00C82019"/>
    <w:rsid w:val="00C829B1"/>
    <w:rsid w:val="00C848D0"/>
    <w:rsid w:val="00C84B7D"/>
    <w:rsid w:val="00C84CE7"/>
    <w:rsid w:val="00C94AB3"/>
    <w:rsid w:val="00CA0D28"/>
    <w:rsid w:val="00CA209E"/>
    <w:rsid w:val="00CA60D6"/>
    <w:rsid w:val="00CA7624"/>
    <w:rsid w:val="00CB0354"/>
    <w:rsid w:val="00CB0A56"/>
    <w:rsid w:val="00CB1FE4"/>
    <w:rsid w:val="00CC7706"/>
    <w:rsid w:val="00CD00B2"/>
    <w:rsid w:val="00CD04E8"/>
    <w:rsid w:val="00CD056B"/>
    <w:rsid w:val="00CD287E"/>
    <w:rsid w:val="00CD2E74"/>
    <w:rsid w:val="00CD6D7D"/>
    <w:rsid w:val="00CE680F"/>
    <w:rsid w:val="00CF20CE"/>
    <w:rsid w:val="00CF640F"/>
    <w:rsid w:val="00D014A3"/>
    <w:rsid w:val="00D027CA"/>
    <w:rsid w:val="00D04B12"/>
    <w:rsid w:val="00D06339"/>
    <w:rsid w:val="00D12413"/>
    <w:rsid w:val="00D13980"/>
    <w:rsid w:val="00D20C72"/>
    <w:rsid w:val="00D21431"/>
    <w:rsid w:val="00D21473"/>
    <w:rsid w:val="00D21E78"/>
    <w:rsid w:val="00D24481"/>
    <w:rsid w:val="00D323A6"/>
    <w:rsid w:val="00D341B0"/>
    <w:rsid w:val="00D36B2F"/>
    <w:rsid w:val="00D4509A"/>
    <w:rsid w:val="00D4562D"/>
    <w:rsid w:val="00D504C3"/>
    <w:rsid w:val="00D52A56"/>
    <w:rsid w:val="00D62970"/>
    <w:rsid w:val="00D62EEA"/>
    <w:rsid w:val="00D76766"/>
    <w:rsid w:val="00DA1167"/>
    <w:rsid w:val="00DB1FAB"/>
    <w:rsid w:val="00DB2C70"/>
    <w:rsid w:val="00DC6C9D"/>
    <w:rsid w:val="00DD04C7"/>
    <w:rsid w:val="00DD1145"/>
    <w:rsid w:val="00DD1984"/>
    <w:rsid w:val="00DD2969"/>
    <w:rsid w:val="00DD4F1A"/>
    <w:rsid w:val="00DD5F54"/>
    <w:rsid w:val="00DE2A55"/>
    <w:rsid w:val="00DF7CB2"/>
    <w:rsid w:val="00E01685"/>
    <w:rsid w:val="00E11A05"/>
    <w:rsid w:val="00E2128F"/>
    <w:rsid w:val="00E2453D"/>
    <w:rsid w:val="00E264BB"/>
    <w:rsid w:val="00E27CEC"/>
    <w:rsid w:val="00E32519"/>
    <w:rsid w:val="00E347AD"/>
    <w:rsid w:val="00E4433E"/>
    <w:rsid w:val="00E45C14"/>
    <w:rsid w:val="00E519F0"/>
    <w:rsid w:val="00E537AB"/>
    <w:rsid w:val="00E54883"/>
    <w:rsid w:val="00E557AB"/>
    <w:rsid w:val="00E602C0"/>
    <w:rsid w:val="00E736AC"/>
    <w:rsid w:val="00E73742"/>
    <w:rsid w:val="00E73E38"/>
    <w:rsid w:val="00E770F9"/>
    <w:rsid w:val="00E80E96"/>
    <w:rsid w:val="00E81290"/>
    <w:rsid w:val="00E83355"/>
    <w:rsid w:val="00E838F4"/>
    <w:rsid w:val="00E8585F"/>
    <w:rsid w:val="00E95C0C"/>
    <w:rsid w:val="00EB37EF"/>
    <w:rsid w:val="00EB5F79"/>
    <w:rsid w:val="00EC2556"/>
    <w:rsid w:val="00EC3EB8"/>
    <w:rsid w:val="00EC4C36"/>
    <w:rsid w:val="00EC7070"/>
    <w:rsid w:val="00EE3F15"/>
    <w:rsid w:val="00EE689B"/>
    <w:rsid w:val="00EF54C4"/>
    <w:rsid w:val="00EF75BA"/>
    <w:rsid w:val="00F20F51"/>
    <w:rsid w:val="00F326AF"/>
    <w:rsid w:val="00F32AD1"/>
    <w:rsid w:val="00F33FF4"/>
    <w:rsid w:val="00F34471"/>
    <w:rsid w:val="00F4466E"/>
    <w:rsid w:val="00F46D3A"/>
    <w:rsid w:val="00F532CF"/>
    <w:rsid w:val="00F55556"/>
    <w:rsid w:val="00F556A8"/>
    <w:rsid w:val="00F676D0"/>
    <w:rsid w:val="00F74D94"/>
    <w:rsid w:val="00F77E78"/>
    <w:rsid w:val="00F80E4D"/>
    <w:rsid w:val="00F81725"/>
    <w:rsid w:val="00F84042"/>
    <w:rsid w:val="00F84D89"/>
    <w:rsid w:val="00F8685C"/>
    <w:rsid w:val="00F86921"/>
    <w:rsid w:val="00F87653"/>
    <w:rsid w:val="00F905CB"/>
    <w:rsid w:val="00F937C9"/>
    <w:rsid w:val="00F942B5"/>
    <w:rsid w:val="00FA2265"/>
    <w:rsid w:val="00FA6D09"/>
    <w:rsid w:val="00FA70C1"/>
    <w:rsid w:val="00FB076D"/>
    <w:rsid w:val="00FC01C5"/>
    <w:rsid w:val="00FC527D"/>
    <w:rsid w:val="00FD5997"/>
    <w:rsid w:val="00FD687A"/>
    <w:rsid w:val="00FE12A4"/>
    <w:rsid w:val="00FE2A47"/>
    <w:rsid w:val="00FF2F12"/>
    <w:rsid w:val="00FF5FF0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7F6E56-E6D6-4DCC-A92A-99656D6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link w:val="a7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basedOn w:val="a0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1850AB"/>
    <w:rPr>
      <w:color w:val="0000FF" w:themeColor="hyperlink"/>
      <w:u w:val="single"/>
    </w:rPr>
  </w:style>
  <w:style w:type="paragraph" w:customStyle="1" w:styleId="10">
    <w:name w:val="1"/>
    <w:basedOn w:val="a"/>
    <w:rsid w:val="00D214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Strong"/>
    <w:basedOn w:val="a0"/>
    <w:qFormat/>
    <w:rsid w:val="00D21473"/>
    <w:rPr>
      <w:b/>
      <w:bCs/>
    </w:rPr>
  </w:style>
  <w:style w:type="character" w:customStyle="1" w:styleId="apple-style-span">
    <w:name w:val="apple-style-span"/>
    <w:basedOn w:val="a0"/>
    <w:rsid w:val="008F6BA6"/>
  </w:style>
  <w:style w:type="paragraph" w:styleId="af0">
    <w:name w:val="No Spacing"/>
    <w:qFormat/>
    <w:rsid w:val="00BE7310"/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basedOn w:val="a0"/>
    <w:uiPriority w:val="99"/>
    <w:rsid w:val="00717D82"/>
    <w:rPr>
      <w:rFonts w:cs="Times New Roman"/>
      <w:b/>
      <w:color w:val="106BBE"/>
    </w:rPr>
  </w:style>
  <w:style w:type="paragraph" w:customStyle="1" w:styleId="af2">
    <w:name w:val="Комментарий"/>
    <w:basedOn w:val="a"/>
    <w:next w:val="a"/>
    <w:uiPriority w:val="99"/>
    <w:rsid w:val="00717D8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717D82"/>
    <w:rPr>
      <w:i/>
      <w:iCs/>
    </w:rPr>
  </w:style>
  <w:style w:type="paragraph" w:customStyle="1" w:styleId="11">
    <w:name w:val="Обычный1"/>
    <w:rsid w:val="00A142F9"/>
    <w:pPr>
      <w:widowControl w:val="0"/>
      <w:spacing w:line="280" w:lineRule="auto"/>
      <w:ind w:firstLine="340"/>
      <w:jc w:val="both"/>
    </w:pPr>
    <w:rPr>
      <w:snapToGrid w:val="0"/>
    </w:rPr>
  </w:style>
  <w:style w:type="paragraph" w:styleId="HTML">
    <w:name w:val="HTML Preformatted"/>
    <w:basedOn w:val="a"/>
    <w:link w:val="HTML0"/>
    <w:rsid w:val="00A14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42F9"/>
    <w:rPr>
      <w:rFonts w:ascii="Courier New" w:hAnsi="Courier New" w:cs="Courier New"/>
    </w:rPr>
  </w:style>
  <w:style w:type="character" w:customStyle="1" w:styleId="blk">
    <w:name w:val="blk"/>
    <w:basedOn w:val="a0"/>
    <w:rsid w:val="00CD2E74"/>
  </w:style>
  <w:style w:type="character" w:customStyle="1" w:styleId="a7">
    <w:name w:val="Основной текст Знак"/>
    <w:basedOn w:val="a0"/>
    <w:link w:val="a6"/>
    <w:rsid w:val="00511B54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04B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04B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974BD86E9E2AF199210B8FA0BAF1E98654C451B527FE4CAF7338F9563D47BC0EEF9E9FAE700D5Cx91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60D9-FD98-4C7E-A04E-3D6A44EF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</cp:lastModifiedBy>
  <cp:revision>2</cp:revision>
  <cp:lastPrinted>2021-01-14T09:22:00Z</cp:lastPrinted>
  <dcterms:created xsi:type="dcterms:W3CDTF">2022-12-20T07:50:00Z</dcterms:created>
  <dcterms:modified xsi:type="dcterms:W3CDTF">2022-12-20T07:50:00Z</dcterms:modified>
</cp:coreProperties>
</file>